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1BF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6"/>
          <w:szCs w:val="36"/>
          <w:lang w:eastAsia="zh-CN"/>
        </w:rPr>
        <w:t>长治市上党区郝家庄镇农村人居环境整治建设项目</w:t>
      </w:r>
    </w:p>
    <w:p w14:paraId="1AEB67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" w:afterAutospacing="0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6"/>
          <w:szCs w:val="36"/>
        </w:rPr>
        <w:t>招标代理机构比选公告</w:t>
      </w:r>
    </w:p>
    <w:p w14:paraId="6F7EC0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239" w:leftChars="114" w:right="0" w:firstLine="307" w:firstLineChars="12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长治市上党区郝家庄镇农村人居环境整治建设项目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可行性研究报告已经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长治市上党区发展改革和科学技术局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备案批复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为做好我单位的采购工作，确保在采购项目招标过程中公平、公正、公开，现向社会公开征集招标代理机构 ，欢迎有意向的代理机构前来参加比选会议，具体事项公告如下：</w:t>
      </w:r>
    </w:p>
    <w:p w14:paraId="0A5F9E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一、项目概况</w:t>
      </w:r>
    </w:p>
    <w:p w14:paraId="4603A5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、比选人：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长治市上党区郝家庄镇人民政府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  </w:t>
      </w:r>
    </w:p>
    <w:p w14:paraId="7B2217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长治市上党区郝家庄镇农村人居环境整治建设项目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招标代理机构比选</w:t>
      </w:r>
    </w:p>
    <w:p w14:paraId="61490A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3、比选范围：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长治市上党区郝家庄镇农村人居环境整治建设项目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招标代理机构比选</w:t>
      </w:r>
    </w:p>
    <w:p w14:paraId="3504A7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、质量标准：符合国家及行业相关标准，满足采购人要求</w:t>
      </w:r>
    </w:p>
    <w:p w14:paraId="46F157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二、比选申请人资格要求</w:t>
      </w:r>
    </w:p>
    <w:p w14:paraId="36036B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要求参加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选的招标代理服务单位，应具备《中华人民共和国政府采购法》第22条所规定的条件：</w:t>
      </w:r>
    </w:p>
    <w:p w14:paraId="2FBD3C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1、投标人应具备独立承担民事责任的能力和相应的经营范围；</w:t>
      </w:r>
    </w:p>
    <w:p w14:paraId="425524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2、投标人须具有履行合同专业所需的设备和专业能力；</w:t>
      </w:r>
    </w:p>
    <w:p w14:paraId="61D801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3、投标人须具有良好的商业信誉和健全的财务会计制度；</w:t>
      </w:r>
    </w:p>
    <w:p w14:paraId="28067C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4、投标人须具有依法缴纳税收和社会保障资金的良好记录；</w:t>
      </w:r>
    </w:p>
    <w:p w14:paraId="3BDADC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5、参加采购活动前三年内，在经营活动中没有重大违法记录；</w:t>
      </w:r>
    </w:p>
    <w:p w14:paraId="65D2C5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6、投标人及法定代表人应有无行贿犯罪记录，出具中国裁判文书网刑事案件查询未发现行贿犯罪记录的网上截图；</w:t>
      </w:r>
    </w:p>
    <w:p w14:paraId="3164A4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7、投标人未被“信用中国”网站或各级信用信息共享平台中列入失信被执行人；</w:t>
      </w:r>
    </w:p>
    <w:p w14:paraId="4621B0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8、单位负责人为同一人或者存在控股、管理关系的不同单位，不得参加同一标段投标或者未划分标段的同一招标项目投标；</w:t>
      </w:r>
    </w:p>
    <w:p w14:paraId="077BCA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9、投标人没有处于被责令停业，投标资格被取消，财产被接管、冻结，破产状态；</w:t>
      </w:r>
    </w:p>
    <w:p w14:paraId="1B388F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10、法律、行政法规规定的其他条件；</w:t>
      </w:r>
    </w:p>
    <w:p w14:paraId="0C1CEE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11、本次招标不接受联合体参加。</w:t>
      </w:r>
    </w:p>
    <w:p w14:paraId="167AE5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三、比选文件的获取</w:t>
      </w:r>
    </w:p>
    <w:p w14:paraId="6220B1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日至202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日，每天上午9:00-12:00，下午15:00-18：00（北京时间）获取比选文件。  </w:t>
      </w:r>
    </w:p>
    <w:p w14:paraId="777103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报名提供的资料：营业执照、开户许可证、法定代表人证明书、法人身份证复印件或扫描件、法人授权委托书、被授权人身份证复印件或扫描件、联系电话（以上资料加盖公章）；</w:t>
      </w:r>
    </w:p>
    <w:p w14:paraId="0348A3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报名方式：网上报名，将以上资料以PDF格式发送到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15835518819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 w14:paraId="047DC5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四、比选申请书的递交</w:t>
      </w:r>
    </w:p>
    <w:p w14:paraId="480248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1、比选申请书递交的截止时间为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2025年6月11日15时30分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，地点为长治市上党区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郝家庄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二楼会议室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 w14:paraId="0882C3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2、逾期送达的或者未送达指定地点的比选申请书，比选人不予受理。</w:t>
      </w:r>
    </w:p>
    <w:p w14:paraId="2F9DC9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五、联系人及联系电话</w:t>
      </w:r>
    </w:p>
    <w:p w14:paraId="1AE32C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纪先生</w:t>
      </w:r>
    </w:p>
    <w:p w14:paraId="7A5877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15835518819</w:t>
      </w:r>
    </w:p>
    <w:p w14:paraId="3E5266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C15EB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07E03"/>
    <w:rsid w:val="010D427B"/>
    <w:rsid w:val="04243DB5"/>
    <w:rsid w:val="058103DA"/>
    <w:rsid w:val="09B96D4E"/>
    <w:rsid w:val="16893F4C"/>
    <w:rsid w:val="17650515"/>
    <w:rsid w:val="190D49C0"/>
    <w:rsid w:val="1CBB2985"/>
    <w:rsid w:val="1EC43D73"/>
    <w:rsid w:val="1F10520A"/>
    <w:rsid w:val="259A3A7F"/>
    <w:rsid w:val="31434FCB"/>
    <w:rsid w:val="39140420"/>
    <w:rsid w:val="3BBD597A"/>
    <w:rsid w:val="3F514D57"/>
    <w:rsid w:val="474E0291"/>
    <w:rsid w:val="4923730E"/>
    <w:rsid w:val="4AFB201B"/>
    <w:rsid w:val="4B533C05"/>
    <w:rsid w:val="4B9F32EE"/>
    <w:rsid w:val="4D0A5C99"/>
    <w:rsid w:val="59FD190B"/>
    <w:rsid w:val="5A44753A"/>
    <w:rsid w:val="5A56101C"/>
    <w:rsid w:val="5BCB753B"/>
    <w:rsid w:val="5D7F0889"/>
    <w:rsid w:val="5E940365"/>
    <w:rsid w:val="60367925"/>
    <w:rsid w:val="61962986"/>
    <w:rsid w:val="62372C4E"/>
    <w:rsid w:val="630B32EB"/>
    <w:rsid w:val="68C607B8"/>
    <w:rsid w:val="6BBB33D4"/>
    <w:rsid w:val="6DF80910"/>
    <w:rsid w:val="714479C8"/>
    <w:rsid w:val="71706A0F"/>
    <w:rsid w:val="72345C8F"/>
    <w:rsid w:val="74D80B53"/>
    <w:rsid w:val="75E91020"/>
    <w:rsid w:val="7B607E03"/>
    <w:rsid w:val="7BE75B20"/>
    <w:rsid w:val="7C9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958</Words>
  <Characters>1018</Characters>
  <Lines>0</Lines>
  <Paragraphs>0</Paragraphs>
  <TotalTime>39</TotalTime>
  <ScaleCrop>false</ScaleCrop>
  <LinksUpToDate>false</LinksUpToDate>
  <CharactersWithSpaces>1024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2025-05-12T02:09:00Z</dcterms:created>
  <dc:creator>雨点儿</dc:creator>
  <cp:lastModifiedBy>admin</cp:lastModifiedBy>
  <dcterms:modified xsi:type="dcterms:W3CDTF">2025-06-05T01:53:24Z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E97C8DF47F4F42219B908A9FC70CDD78_13</vt:lpwstr>
  </property>
  <property fmtid="{D5CDD505-2E9C-101B-9397-08002B2CF9AE}" pid="4" name="KSOTemplateDocerSaveRecord">
    <vt:lpwstr>eyJoZGlkIjoiMDVhNjRlNzM2ODQ5M2E2NGE1ODg5NjBkMGIzYmNjNGIifQ==</vt:lpwstr>
  </property>
</Properties>
</file>