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DEDED" w:themeColor="accent3" w:themeTint="33"/>
  <w:body>
    <w:p w:rsidR="005A2F80" w:rsidRDefault="000831B2">
      <w:pPr>
        <w:spacing w:line="576"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2</w:t>
      </w:r>
    </w:p>
    <w:p w:rsidR="005A2F80" w:rsidRDefault="000831B2" w:rsidP="00A50F97">
      <w:pPr>
        <w:spacing w:beforeLines="100" w:afterLines="100"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自建房安全专项</w:t>
      </w:r>
      <w:proofErr w:type="gramStart"/>
      <w:r>
        <w:rPr>
          <w:rFonts w:ascii="方正小标宋简体" w:eastAsia="方正小标宋简体" w:hAnsi="方正小标宋简体" w:cs="方正小标宋简体" w:hint="eastAsia"/>
          <w:sz w:val="44"/>
          <w:szCs w:val="44"/>
        </w:rPr>
        <w:t>整治</w:t>
      </w:r>
      <w:r>
        <w:rPr>
          <w:rFonts w:ascii="方正小标宋简体" w:eastAsia="方正小标宋简体" w:hAnsi="方正小标宋简体" w:cs="方正小标宋简体" w:hint="eastAsia"/>
          <w:sz w:val="44"/>
          <w:szCs w:val="44"/>
        </w:rPr>
        <w:t>区</w:t>
      </w:r>
      <w:proofErr w:type="gramEnd"/>
      <w:r>
        <w:rPr>
          <w:rFonts w:ascii="方正小标宋简体" w:eastAsia="方正小标宋简体" w:hAnsi="方正小标宋简体" w:cs="方正小标宋简体" w:hint="eastAsia"/>
          <w:sz w:val="44"/>
          <w:szCs w:val="44"/>
        </w:rPr>
        <w:t>直部门职责分工</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住建局负责会同有关部门全面加强经营性自建房监管，牵头组织开展专项整治工作，排查自建房结构安全问题，指导房屋市政领域工程项目施工人员集中租住自建房安全管理，推进城镇房屋、农村房屋综合管理信息平台信息录入，推进信息共享，建立健全</w:t>
      </w:r>
      <w:proofErr w:type="gramStart"/>
      <w:r>
        <w:rPr>
          <w:rFonts w:ascii="仿宋_GB2312" w:eastAsia="仿宋_GB2312" w:hAnsi="仿宋_GB2312" w:cs="仿宋_GB2312" w:hint="eastAsia"/>
          <w:sz w:val="32"/>
          <w:szCs w:val="32"/>
        </w:rPr>
        <w:t>全</w:t>
      </w:r>
      <w:proofErr w:type="gramEnd"/>
      <w:r>
        <w:rPr>
          <w:rFonts w:ascii="仿宋_GB2312" w:eastAsia="仿宋_GB2312" w:hAnsi="仿宋_GB2312" w:cs="仿宋_GB2312" w:hint="eastAsia"/>
          <w:sz w:val="32"/>
          <w:szCs w:val="32"/>
        </w:rPr>
        <w:t>链条监管机制；</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应急管理局负责房屋安全突发事件应对处置工作，按职责指导用作工贸企业生产经营场所的自建房安全管理；</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委宣传部负责指导用作影院的自建房安全管理；</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委统战部负责指导宗教活动场所安全管理；</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教育局负责指导用作学校、幼儿园及职责范围内教育培训机构的自建房安全管理，指导加强学校和学生校外自主租住自建房、由教育部门主管的校外集中活动场所的安全管理；</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工信局负责指导用作民</w:t>
      </w:r>
      <w:proofErr w:type="gramStart"/>
      <w:r>
        <w:rPr>
          <w:rFonts w:ascii="仿宋_GB2312" w:eastAsia="仿宋_GB2312" w:hAnsi="仿宋_GB2312" w:cs="仿宋_GB2312" w:hint="eastAsia"/>
          <w:sz w:val="32"/>
          <w:szCs w:val="32"/>
        </w:rPr>
        <w:t>爆企业</w:t>
      </w:r>
      <w:proofErr w:type="gramEnd"/>
      <w:r>
        <w:rPr>
          <w:rFonts w:ascii="仿宋_GB2312" w:eastAsia="仿宋_GB2312" w:hAnsi="仿宋_GB2312" w:cs="仿宋_GB2312" w:hint="eastAsia"/>
          <w:sz w:val="32"/>
          <w:szCs w:val="32"/>
        </w:rPr>
        <w:t>及用作商贸企业经营场所的自建房安全管理，指导行业领域内工程项目施工人员集中租住自建房安全管理；</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市公安局</w:t>
      </w:r>
      <w:r>
        <w:rPr>
          <w:rFonts w:ascii="仿宋_GB2312" w:eastAsia="仿宋_GB2312" w:hAnsi="仿宋_GB2312" w:cs="仿宋_GB2312" w:hint="eastAsia"/>
          <w:sz w:val="32"/>
          <w:szCs w:val="32"/>
        </w:rPr>
        <w:t>上党分局</w:t>
      </w:r>
      <w:r>
        <w:rPr>
          <w:rFonts w:ascii="仿宋_GB2312" w:eastAsia="仿宋_GB2312" w:hAnsi="仿宋_GB2312" w:cs="仿宋_GB2312" w:hint="eastAsia"/>
          <w:sz w:val="32"/>
          <w:szCs w:val="32"/>
        </w:rPr>
        <w:t>负责指导用作旅馆的自建房特种行业许可证复核检查工作</w:t>
      </w:r>
      <w:r>
        <w:rPr>
          <w:rFonts w:ascii="仿宋_GB2312" w:eastAsia="仿宋_GB2312" w:hAnsi="仿宋_GB2312" w:cs="仿宋_GB2312" w:hint="eastAsia"/>
          <w:sz w:val="32"/>
          <w:szCs w:val="32"/>
        </w:rPr>
        <w:t>；</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民政局负责指导用作养老机构和设施的自建房安全管理；</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9.</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司法局负责配合有关方面完善城乡房屋安全管理制</w:t>
      </w:r>
      <w:r>
        <w:rPr>
          <w:rFonts w:ascii="仿宋_GB2312" w:eastAsia="仿宋_GB2312" w:hAnsi="仿宋_GB2312" w:cs="仿宋_GB2312" w:hint="eastAsia"/>
          <w:sz w:val="32"/>
          <w:szCs w:val="32"/>
        </w:rPr>
        <w:t>度，强化法治保障；</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财政局负责做好自建房安全专项整治工作经费保障；</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自然资源局负责</w:t>
      </w:r>
      <w:proofErr w:type="gramStart"/>
      <w:r>
        <w:rPr>
          <w:rFonts w:ascii="仿宋_GB2312" w:eastAsia="仿宋_GB2312" w:hAnsi="仿宋_GB2312" w:cs="仿宋_GB2312" w:hint="eastAsia"/>
          <w:sz w:val="32"/>
          <w:szCs w:val="32"/>
        </w:rPr>
        <w:t>指导自</w:t>
      </w:r>
      <w:proofErr w:type="gramEnd"/>
      <w:r>
        <w:rPr>
          <w:rFonts w:ascii="仿宋_GB2312" w:eastAsia="仿宋_GB2312" w:hAnsi="仿宋_GB2312" w:cs="仿宋_GB2312" w:hint="eastAsia"/>
          <w:sz w:val="32"/>
          <w:szCs w:val="32"/>
        </w:rPr>
        <w:t>建房依法依规用地，对违法用地（不含农村宅基地）建设、对主城区规划范围内国有建设用地上未取得规划许可或未按照规划许可建设的行为严查严管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做好地质灾害风险排查；</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城市</w:t>
      </w:r>
      <w:r>
        <w:rPr>
          <w:rFonts w:ascii="仿宋_GB2312" w:eastAsia="仿宋_GB2312" w:hAnsi="仿宋_GB2312" w:cs="仿宋_GB2312" w:hint="eastAsia"/>
          <w:sz w:val="32"/>
          <w:szCs w:val="32"/>
        </w:rPr>
        <w:t>综合行政执法队上党大队</w:t>
      </w:r>
      <w:r>
        <w:rPr>
          <w:rFonts w:ascii="仿宋_GB2312" w:eastAsia="仿宋_GB2312" w:hAnsi="仿宋_GB2312" w:cs="仿宋_GB2312" w:hint="eastAsia"/>
          <w:sz w:val="32"/>
          <w:szCs w:val="32"/>
        </w:rPr>
        <w:t>负责对</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住</w:t>
      </w:r>
      <w:proofErr w:type="gramStart"/>
      <w:r>
        <w:rPr>
          <w:rFonts w:ascii="仿宋_GB2312" w:eastAsia="仿宋_GB2312" w:hAnsi="仿宋_GB2312" w:cs="仿宋_GB2312" w:hint="eastAsia"/>
          <w:sz w:val="32"/>
          <w:szCs w:val="32"/>
        </w:rPr>
        <w:t>建部门</w:t>
      </w:r>
      <w:proofErr w:type="gramEnd"/>
      <w:r>
        <w:rPr>
          <w:rFonts w:ascii="仿宋_GB2312" w:eastAsia="仿宋_GB2312" w:hAnsi="仿宋_GB2312" w:cs="仿宋_GB2312" w:hint="eastAsia"/>
          <w:sz w:val="32"/>
          <w:szCs w:val="32"/>
        </w:rPr>
        <w:t>移交的住</w:t>
      </w:r>
      <w:proofErr w:type="gramStart"/>
      <w:r>
        <w:rPr>
          <w:rFonts w:ascii="仿宋_GB2312" w:eastAsia="仿宋_GB2312" w:hAnsi="仿宋_GB2312" w:cs="仿宋_GB2312" w:hint="eastAsia"/>
          <w:sz w:val="32"/>
          <w:szCs w:val="32"/>
        </w:rPr>
        <w:t>建领域</w:t>
      </w:r>
      <w:proofErr w:type="gramEnd"/>
      <w:r>
        <w:rPr>
          <w:rFonts w:ascii="仿宋_GB2312" w:eastAsia="仿宋_GB2312" w:hAnsi="仿宋_GB2312" w:cs="仿宋_GB2312" w:hint="eastAsia"/>
          <w:sz w:val="32"/>
          <w:szCs w:val="32"/>
        </w:rPr>
        <w:t>内涉及自建房安全的违法违规行为依法进行行政处罚；</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农业农村局按职责负责农村宅基地审批管理有关工作；</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proofErr w:type="gramStart"/>
      <w:r>
        <w:rPr>
          <w:rFonts w:ascii="仿宋_GB2312" w:eastAsia="仿宋_GB2312" w:hAnsi="仿宋_GB2312" w:cs="仿宋_GB2312" w:hint="eastAsia"/>
          <w:sz w:val="32"/>
          <w:szCs w:val="32"/>
        </w:rPr>
        <w:t>文旅局</w:t>
      </w:r>
      <w:proofErr w:type="gramEnd"/>
      <w:r>
        <w:rPr>
          <w:rFonts w:ascii="仿宋_GB2312" w:eastAsia="仿宋_GB2312" w:hAnsi="仿宋_GB2312" w:cs="仿宋_GB2312" w:hint="eastAsia"/>
          <w:sz w:val="32"/>
          <w:szCs w:val="32"/>
        </w:rPr>
        <w:t>负责指导用作文化和旅游公共设施的自建房安全管理，指导列入各级文物保护单位的自建房安全管理；</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区卫体局</w:t>
      </w:r>
      <w:r>
        <w:rPr>
          <w:rFonts w:ascii="仿宋_GB2312" w:eastAsia="仿宋_GB2312" w:hAnsi="仿宋_GB2312" w:cs="仿宋_GB2312" w:hint="eastAsia"/>
          <w:sz w:val="32"/>
          <w:szCs w:val="32"/>
        </w:rPr>
        <w:t>负责指导用作医疗卫生机构的自建房安全管理；</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交通局、水利局、能源局负责指导行业领域内工程项目施工人员集中租住自建房安全管理；</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市场监管局负责</w:t>
      </w:r>
      <w:proofErr w:type="gramStart"/>
      <w:r>
        <w:rPr>
          <w:rFonts w:ascii="仿宋_GB2312" w:eastAsia="仿宋_GB2312" w:hAnsi="仿宋_GB2312" w:cs="仿宋_GB2312" w:hint="eastAsia"/>
          <w:sz w:val="32"/>
          <w:szCs w:val="32"/>
        </w:rPr>
        <w:t>指导自</w:t>
      </w:r>
      <w:proofErr w:type="gramEnd"/>
      <w:r>
        <w:rPr>
          <w:rFonts w:ascii="仿宋_GB2312" w:eastAsia="仿宋_GB2312" w:hAnsi="仿宋_GB2312" w:cs="仿宋_GB2312" w:hint="eastAsia"/>
          <w:sz w:val="32"/>
          <w:szCs w:val="32"/>
        </w:rPr>
        <w:t>建房食品经营许可复查工作；</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行政</w:t>
      </w:r>
      <w:proofErr w:type="gramStart"/>
      <w:r>
        <w:rPr>
          <w:rFonts w:ascii="仿宋_GB2312" w:eastAsia="仿宋_GB2312" w:hAnsi="仿宋_GB2312" w:cs="仿宋_GB2312" w:hint="eastAsia"/>
          <w:sz w:val="32"/>
          <w:szCs w:val="32"/>
        </w:rPr>
        <w:t>审批局</w:t>
      </w:r>
      <w:proofErr w:type="gramEnd"/>
      <w:r>
        <w:rPr>
          <w:rFonts w:ascii="仿宋_GB2312" w:eastAsia="仿宋_GB2312" w:hAnsi="仿宋_GB2312" w:cs="仿宋_GB2312" w:hint="eastAsia"/>
          <w:sz w:val="32"/>
          <w:szCs w:val="32"/>
        </w:rPr>
        <w:t>负责指导房屋综合管理信息化建设等相关工作，</w:t>
      </w:r>
      <w:proofErr w:type="gramStart"/>
      <w:r>
        <w:rPr>
          <w:rFonts w:ascii="仿宋_GB2312" w:eastAsia="仿宋_GB2312" w:hAnsi="仿宋_GB2312" w:cs="仿宋_GB2312" w:hint="eastAsia"/>
          <w:sz w:val="32"/>
          <w:szCs w:val="32"/>
        </w:rPr>
        <w:t>指导自</w:t>
      </w:r>
      <w:proofErr w:type="gramEnd"/>
      <w:r>
        <w:rPr>
          <w:rFonts w:ascii="仿宋_GB2312" w:eastAsia="仿宋_GB2312" w:hAnsi="仿宋_GB2312" w:cs="仿宋_GB2312" w:hint="eastAsia"/>
          <w:sz w:val="32"/>
          <w:szCs w:val="32"/>
        </w:rPr>
        <w:t>建房涉及的市场主体登记注册信息的共享推送，推动将房屋安全鉴定作为自建房办理相关经营许可开展经营活动的前提条件；</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区体育服务中心</w:t>
      </w:r>
      <w:r>
        <w:rPr>
          <w:rFonts w:ascii="仿宋_GB2312" w:eastAsia="仿宋_GB2312" w:hAnsi="仿宋_GB2312" w:cs="仿宋_GB2312" w:hint="eastAsia"/>
          <w:sz w:val="32"/>
          <w:szCs w:val="32"/>
        </w:rPr>
        <w:t>负责指导体育系统内的体育场馆和经体</w:t>
      </w:r>
      <w:r>
        <w:rPr>
          <w:rFonts w:ascii="仿宋_GB2312" w:eastAsia="仿宋_GB2312" w:hAnsi="仿宋_GB2312" w:cs="仿宋_GB2312" w:hint="eastAsia"/>
          <w:sz w:val="32"/>
          <w:szCs w:val="32"/>
        </w:rPr>
        <w:lastRenderedPageBreak/>
        <w:t>育部门备案的体育经营活动场所的自建房安全监管；</w:t>
      </w:r>
    </w:p>
    <w:p w:rsidR="005A2F80" w:rsidRDefault="000831B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消防救援</w:t>
      </w:r>
      <w:r>
        <w:rPr>
          <w:rFonts w:ascii="仿宋_GB2312" w:eastAsia="仿宋_GB2312" w:hAnsi="仿宋_GB2312" w:cs="仿宋_GB2312" w:hint="eastAsia"/>
          <w:sz w:val="32"/>
          <w:szCs w:val="32"/>
        </w:rPr>
        <w:t>大</w:t>
      </w:r>
      <w:r>
        <w:rPr>
          <w:rFonts w:ascii="仿宋_GB2312" w:eastAsia="仿宋_GB2312" w:hAnsi="仿宋_GB2312" w:cs="仿宋_GB2312" w:hint="eastAsia"/>
          <w:sz w:val="32"/>
          <w:szCs w:val="32"/>
        </w:rPr>
        <w:t>队负责依法对达到《消防安全重点单位界定标准》的自建房消防安全进行管理，对《消防安全重点单位界定标准》以下自建房的属地乡镇（街道）、公安派出所、所属行业部门进行业务指导。</w:t>
      </w:r>
    </w:p>
    <w:sectPr w:rsidR="005A2F80" w:rsidSect="005A2F80">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1B2" w:rsidRDefault="000831B2" w:rsidP="005A2F80">
      <w:r>
        <w:separator/>
      </w:r>
    </w:p>
  </w:endnote>
  <w:endnote w:type="continuationSeparator" w:id="0">
    <w:p w:rsidR="000831B2" w:rsidRDefault="000831B2" w:rsidP="005A2F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仿宋">
    <w:altName w:val="方正仿宋_GBK"/>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80" w:rsidRDefault="005A2F80">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5A2F80" w:rsidRDefault="005A2F80">
                <w:pPr>
                  <w:pStyle w:val="a4"/>
                </w:pPr>
                <w:r>
                  <w:fldChar w:fldCharType="begin"/>
                </w:r>
                <w:r w:rsidR="000831B2">
                  <w:instrText xml:space="preserve"> PAGE  \* MERGEFORMAT </w:instrText>
                </w:r>
                <w:r>
                  <w:fldChar w:fldCharType="separate"/>
                </w:r>
                <w:r w:rsidR="00A50F97">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1B2" w:rsidRDefault="000831B2" w:rsidP="005A2F80">
      <w:r>
        <w:separator/>
      </w:r>
    </w:p>
  </w:footnote>
  <w:footnote w:type="continuationSeparator" w:id="0">
    <w:p w:rsidR="000831B2" w:rsidRDefault="000831B2" w:rsidP="005A2F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2F80"/>
    <w:rsid w:val="D7BBF14E"/>
    <w:rsid w:val="F7F9B5F3"/>
    <w:rsid w:val="FFCF2322"/>
    <w:rsid w:val="000831B2"/>
    <w:rsid w:val="005A2F80"/>
    <w:rsid w:val="00A50F97"/>
    <w:rsid w:val="0AAD022F"/>
    <w:rsid w:val="138876D7"/>
    <w:rsid w:val="178B36A6"/>
    <w:rsid w:val="1A7C1322"/>
    <w:rsid w:val="1FD77E8B"/>
    <w:rsid w:val="23346B90"/>
    <w:rsid w:val="29F7DD44"/>
    <w:rsid w:val="3CFB23F0"/>
    <w:rsid w:val="3FFD8F10"/>
    <w:rsid w:val="4A325A5D"/>
    <w:rsid w:val="4C437A93"/>
    <w:rsid w:val="50512582"/>
    <w:rsid w:val="5264597E"/>
    <w:rsid w:val="52CF8303"/>
    <w:rsid w:val="54B13472"/>
    <w:rsid w:val="58E62824"/>
    <w:rsid w:val="59600F62"/>
    <w:rsid w:val="5CF93138"/>
    <w:rsid w:val="5D0E4E64"/>
    <w:rsid w:val="5D8E1FF5"/>
    <w:rsid w:val="675F21CB"/>
    <w:rsid w:val="72B87FD1"/>
    <w:rsid w:val="73177711"/>
    <w:rsid w:val="92B78AC9"/>
    <w:rsid w:val="AFFF1B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A2F8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caption"/>
    <w:basedOn w:val="a"/>
    <w:next w:val="2"/>
    <w:qFormat/>
    <w:rsid w:val="005A2F80"/>
    <w:rPr>
      <w:rFonts w:ascii="Cambria" w:eastAsia="仿宋" w:hAnsi="Cambria"/>
    </w:rPr>
  </w:style>
  <w:style w:type="paragraph" w:styleId="2">
    <w:name w:val="Body Text Indent 2"/>
    <w:basedOn w:val="a"/>
    <w:qFormat/>
    <w:rsid w:val="005A2F80"/>
    <w:pPr>
      <w:spacing w:after="120" w:line="480" w:lineRule="auto"/>
      <w:ind w:leftChars="200" w:left="420"/>
    </w:pPr>
  </w:style>
  <w:style w:type="paragraph" w:styleId="a4">
    <w:name w:val="footer"/>
    <w:basedOn w:val="a"/>
    <w:qFormat/>
    <w:rsid w:val="005A2F80"/>
    <w:pPr>
      <w:tabs>
        <w:tab w:val="center" w:pos="4153"/>
        <w:tab w:val="right" w:pos="8306"/>
      </w:tabs>
      <w:snapToGrid w:val="0"/>
      <w:jc w:val="left"/>
    </w:pPr>
    <w:rPr>
      <w:sz w:val="18"/>
    </w:rPr>
  </w:style>
  <w:style w:type="paragraph" w:styleId="a5">
    <w:name w:val="header"/>
    <w:basedOn w:val="a"/>
    <w:qFormat/>
    <w:rsid w:val="005A2F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TableOfAuthoring">
    <w:name w:val="TableOfAuthoring"/>
    <w:basedOn w:val="a"/>
    <w:next w:val="a"/>
    <w:uiPriority w:val="99"/>
    <w:qFormat/>
    <w:rsid w:val="005A2F80"/>
    <w:pPr>
      <w:ind w:leftChars="200" w:left="420"/>
    </w:pPr>
    <w:rPr>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2022-08-01T16:06:00Z</cp:lastPrinted>
  <dcterms:created xsi:type="dcterms:W3CDTF">2022-09-22T09:16:00Z</dcterms:created>
  <dcterms:modified xsi:type="dcterms:W3CDTF">2022-09-22T09:16:00Z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