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6"/>
          <w:sz w:val="29"/>
          <w:szCs w:val="29"/>
        </w:rPr>
        <w:t>附件：</w:t>
      </w:r>
    </w:p>
    <w:p>
      <w:pPr>
        <w:spacing w:before="314" w:line="219" w:lineRule="auto"/>
        <w:ind w:left="4580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长治市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上党区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行政许可中介服务事项清单</w:t>
      </w:r>
    </w:p>
    <w:bookmarkEnd w:id="0"/>
    <w:p>
      <w:pPr>
        <w:spacing w:line="102" w:lineRule="exact"/>
      </w:pPr>
    </w:p>
    <w:tbl>
      <w:tblPr>
        <w:tblStyle w:val="6"/>
        <w:tblpPr w:leftFromText="180" w:rightFromText="180" w:vertAnchor="text" w:horzAnchor="page" w:tblpX="905" w:tblpY="142"/>
        <w:tblOverlap w:val="never"/>
        <w:tblW w:w="15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69"/>
        <w:gridCol w:w="1369"/>
        <w:gridCol w:w="1289"/>
        <w:gridCol w:w="1049"/>
        <w:gridCol w:w="1059"/>
        <w:gridCol w:w="4217"/>
        <w:gridCol w:w="1469"/>
        <w:gridCol w:w="135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45" w:type="dxa"/>
            <w:textDirection w:val="tbRlV"/>
            <w:vAlign w:val="top"/>
          </w:tcPr>
          <w:p>
            <w:pPr>
              <w:spacing w:before="220" w:line="217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569" w:type="dxa"/>
            <w:vAlign w:val="top"/>
          </w:tcPr>
          <w:p>
            <w:pPr>
              <w:pStyle w:val="7"/>
              <w:spacing w:line="336" w:lineRule="auto"/>
            </w:pPr>
          </w:p>
          <w:p>
            <w:pPr>
              <w:spacing w:before="65" w:line="219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事项编码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336" w:lineRule="auto"/>
            </w:pPr>
          </w:p>
          <w:p>
            <w:pPr>
              <w:spacing w:before="65" w:line="220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事项名称</w:t>
            </w:r>
          </w:p>
        </w:tc>
        <w:tc>
          <w:tcPr>
            <w:tcW w:w="1289" w:type="dxa"/>
            <w:vAlign w:val="top"/>
          </w:tcPr>
          <w:p>
            <w:pPr>
              <w:spacing w:before="253" w:line="21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省级业务</w:t>
            </w:r>
          </w:p>
          <w:p>
            <w:pPr>
              <w:spacing w:before="59" w:line="21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指导部门</w:t>
            </w:r>
          </w:p>
        </w:tc>
        <w:tc>
          <w:tcPr>
            <w:tcW w:w="1049" w:type="dxa"/>
            <w:vAlign w:val="top"/>
          </w:tcPr>
          <w:p>
            <w:pPr>
              <w:spacing w:before="243" w:line="300" w:lineRule="exact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行使</w:t>
            </w:r>
          </w:p>
          <w:p>
            <w:pPr>
              <w:spacing w:line="21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层级</w:t>
            </w:r>
          </w:p>
        </w:tc>
        <w:tc>
          <w:tcPr>
            <w:tcW w:w="1059" w:type="dxa"/>
            <w:vAlign w:val="top"/>
          </w:tcPr>
          <w:p>
            <w:pPr>
              <w:spacing w:before="122" w:line="219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中介服</w:t>
            </w:r>
          </w:p>
          <w:p>
            <w:pPr>
              <w:spacing w:before="34" w:line="219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务事项</w:t>
            </w:r>
          </w:p>
          <w:p>
            <w:pPr>
              <w:spacing w:before="55" w:line="221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4217" w:type="dxa"/>
            <w:vAlign w:val="top"/>
          </w:tcPr>
          <w:p>
            <w:pPr>
              <w:pStyle w:val="7"/>
              <w:spacing w:line="332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70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设定中介服务事项的依据(简版)</w:t>
            </w:r>
          </w:p>
        </w:tc>
        <w:tc>
          <w:tcPr>
            <w:tcW w:w="1469" w:type="dxa"/>
            <w:vAlign w:val="top"/>
          </w:tcPr>
          <w:p>
            <w:pPr>
              <w:spacing w:before="269" w:line="219" w:lineRule="auto"/>
              <w:ind w:left="23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提供中介服</w:t>
            </w:r>
          </w:p>
          <w:p>
            <w:pPr>
              <w:spacing w:before="22" w:line="219" w:lineRule="auto"/>
              <w:ind w:left="33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务的机构</w:t>
            </w:r>
          </w:p>
        </w:tc>
        <w:tc>
          <w:tcPr>
            <w:tcW w:w="1359" w:type="dxa"/>
            <w:vAlign w:val="top"/>
          </w:tcPr>
          <w:p>
            <w:pPr>
              <w:spacing w:before="119" w:line="219" w:lineRule="auto"/>
              <w:ind w:left="1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中介服务事</w:t>
            </w:r>
          </w:p>
          <w:p>
            <w:pPr>
              <w:spacing w:before="34" w:line="219" w:lineRule="auto"/>
              <w:ind w:left="2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项的收费</w:t>
            </w:r>
          </w:p>
          <w:p>
            <w:pPr>
              <w:spacing w:before="53" w:line="220" w:lineRule="auto"/>
              <w:ind w:left="4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>性质</w:t>
            </w:r>
          </w:p>
        </w:tc>
        <w:tc>
          <w:tcPr>
            <w:tcW w:w="1014" w:type="dxa"/>
            <w:vAlign w:val="top"/>
          </w:tcPr>
          <w:p>
            <w:pPr>
              <w:spacing w:before="239" w:line="253" w:lineRule="auto"/>
              <w:ind w:left="202" w:right="184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20"/>
                <w:szCs w:val="20"/>
              </w:rPr>
              <w:t>级实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0"/>
                <w:szCs w:val="20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7" w:hRule="atLeast"/>
        </w:trPr>
        <w:tc>
          <w:tcPr>
            <w:tcW w:w="645" w:type="dxa"/>
            <w:vAlign w:val="top"/>
          </w:tcPr>
          <w:p>
            <w:pPr>
              <w:pStyle w:val="7"/>
              <w:spacing w:line="255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65" w:line="184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69" w:type="dxa"/>
            <w:vAlign w:val="top"/>
          </w:tcPr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spacing w:before="52" w:line="184" w:lineRule="auto"/>
              <w:ind w:left="2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00011610100Y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65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一般建设项</w:t>
            </w:r>
          </w:p>
          <w:p>
            <w:pPr>
              <w:spacing w:before="61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目环境影响</w:t>
            </w:r>
          </w:p>
          <w:p>
            <w:pPr>
              <w:spacing w:before="69" w:line="218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评价审批</w:t>
            </w:r>
          </w:p>
        </w:tc>
        <w:tc>
          <w:tcPr>
            <w:tcW w:w="1289" w:type="dxa"/>
            <w:vAlign w:val="top"/>
          </w:tcPr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spacing w:before="65" w:line="261" w:lineRule="auto"/>
              <w:ind w:left="531" w:right="157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省生态环境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厅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spacing w:before="65" w:line="330" w:lineRule="exact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9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75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65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编制建设</w:t>
            </w:r>
          </w:p>
          <w:p>
            <w:pPr>
              <w:spacing w:before="73" w:line="22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项目环境</w:t>
            </w:r>
          </w:p>
          <w:p>
            <w:pPr>
              <w:spacing w:before="79" w:line="21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影响报告</w:t>
            </w:r>
          </w:p>
          <w:p>
            <w:pPr>
              <w:spacing w:before="74" w:line="219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书(表)</w:t>
            </w:r>
          </w:p>
        </w:tc>
        <w:tc>
          <w:tcPr>
            <w:tcW w:w="4217" w:type="dxa"/>
            <w:vAlign w:val="top"/>
          </w:tcPr>
          <w:p>
            <w:pPr>
              <w:pStyle w:val="7"/>
              <w:spacing w:line="338" w:lineRule="auto"/>
              <w:rPr>
                <w:b w:val="0"/>
                <w:bCs w:val="0"/>
              </w:rPr>
            </w:pPr>
          </w:p>
          <w:p>
            <w:pPr>
              <w:spacing w:before="65" w:line="218" w:lineRule="auto"/>
              <w:ind w:left="5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【法律】《中华人民共和国环境影响评价法》</w:t>
            </w:r>
          </w:p>
          <w:p>
            <w:pPr>
              <w:spacing w:before="74" w:line="257" w:lineRule="auto"/>
              <w:ind w:left="147" w:right="246" w:firstLine="11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(2002年10月28日第九届全国人民代表大会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常务委员会第三十次会议通过根据2016年7</w:t>
            </w:r>
          </w:p>
          <w:p>
            <w:pPr>
              <w:spacing w:before="83" w:line="265" w:lineRule="auto"/>
              <w:ind w:left="147" w:right="134" w:firstLine="9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月2日第十二届全国人民代表大会常务委员会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0"/>
                <w:szCs w:val="20"/>
              </w:rPr>
              <w:t>第二十一次会议《关于修改&lt;中华人民共和国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节约能源法&gt;等六部法律的决定》第一次修正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根据2018年12月29日第十三届全国人民代</w:t>
            </w:r>
          </w:p>
          <w:p>
            <w:pPr>
              <w:spacing w:before="72" w:line="267" w:lineRule="auto"/>
              <w:ind w:left="107" w:right="82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表大会常务委员会第七次会议《关于修改〈中</w:t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华人民共和国劳动法〉等七部法律的决定》第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0"/>
                <w:szCs w:val="20"/>
              </w:rPr>
              <w:t>二次修正)第十九条</w:t>
            </w:r>
          </w:p>
          <w:p>
            <w:pPr>
              <w:spacing w:before="82" w:line="219" w:lineRule="auto"/>
              <w:ind w:left="5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【行政法规】《建设项目环境保护管理条例》</w:t>
            </w:r>
          </w:p>
          <w:p>
            <w:pPr>
              <w:spacing w:before="72" w:line="257" w:lineRule="auto"/>
              <w:ind w:left="147" w:right="245" w:firstLine="11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(1998年11月29日中华人民共和国国务院令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第253号发布根据2017年7月16日《国务院</w:t>
            </w:r>
          </w:p>
          <w:p>
            <w:pPr>
              <w:spacing w:before="83" w:line="253" w:lineRule="auto"/>
              <w:ind w:left="117" w:right="160" w:firstLine="39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关于修改〈建设项目环境保护管理条例&gt;的决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定》修订)第十三条</w:t>
            </w:r>
          </w:p>
        </w:tc>
        <w:tc>
          <w:tcPr>
            <w:tcW w:w="1469" w:type="dxa"/>
            <w:vAlign w:val="top"/>
          </w:tcPr>
          <w:p>
            <w:pPr>
              <w:pStyle w:val="7"/>
              <w:spacing w:line="25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0" w:lineRule="auto"/>
              <w:rPr>
                <w:b w:val="0"/>
                <w:bCs w:val="0"/>
              </w:rPr>
            </w:pPr>
          </w:p>
          <w:p>
            <w:pPr>
              <w:spacing w:before="65" w:line="263" w:lineRule="auto"/>
              <w:ind w:left="330" w:right="135" w:hanging="20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环境影响评价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技术单位</w:t>
            </w:r>
          </w:p>
        </w:tc>
        <w:tc>
          <w:tcPr>
            <w:tcW w:w="1359" w:type="dxa"/>
            <w:vAlign w:val="top"/>
          </w:tcPr>
          <w:p>
            <w:pPr>
              <w:pStyle w:val="7"/>
              <w:spacing w:line="24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6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6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6" w:lineRule="auto"/>
              <w:rPr>
                <w:b w:val="0"/>
                <w:bCs w:val="0"/>
              </w:rPr>
            </w:pPr>
          </w:p>
          <w:p>
            <w:pPr>
              <w:spacing w:before="65" w:line="263" w:lineRule="auto"/>
              <w:ind w:left="111" w:right="106" w:firstLine="70"/>
              <w:jc w:val="both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20"/>
                <w:szCs w:val="20"/>
              </w:rPr>
              <w:t>节价)</w:t>
            </w:r>
          </w:p>
        </w:tc>
        <w:tc>
          <w:tcPr>
            <w:tcW w:w="1014" w:type="dxa"/>
            <w:vAlign w:val="top"/>
          </w:tcPr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3" w:lineRule="auto"/>
              <w:rPr>
                <w:b w:val="0"/>
                <w:bCs w:val="0"/>
              </w:rPr>
            </w:pPr>
          </w:p>
          <w:p>
            <w:pPr>
              <w:spacing w:before="65" w:line="258" w:lineRule="auto"/>
              <w:ind w:left="202" w:right="188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区生态环境局</w:t>
            </w:r>
          </w:p>
        </w:tc>
      </w:tr>
    </w:tbl>
    <w:tbl>
      <w:tblPr>
        <w:tblStyle w:val="6"/>
        <w:tblW w:w="15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69"/>
        <w:gridCol w:w="1379"/>
        <w:gridCol w:w="1279"/>
        <w:gridCol w:w="1059"/>
        <w:gridCol w:w="1049"/>
        <w:gridCol w:w="4237"/>
        <w:gridCol w:w="1449"/>
        <w:gridCol w:w="1389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0" w:line="217" w:lineRule="auto"/>
              <w:ind w:left="22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号</w:t>
            </w:r>
          </w:p>
        </w:tc>
        <w:tc>
          <w:tcPr>
            <w:tcW w:w="1569" w:type="dxa"/>
            <w:vAlign w:val="top"/>
          </w:tcPr>
          <w:p>
            <w:pPr>
              <w:pStyle w:val="7"/>
              <w:spacing w:line="323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372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事项编码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line="324" w:lineRule="auto"/>
              <w:rPr>
                <w:b w:val="0"/>
                <w:bCs w:val="0"/>
              </w:rPr>
            </w:pPr>
          </w:p>
          <w:p>
            <w:pPr>
              <w:spacing w:before="65" w:line="220" w:lineRule="auto"/>
              <w:ind w:left="28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事项名称</w:t>
            </w:r>
          </w:p>
        </w:tc>
        <w:tc>
          <w:tcPr>
            <w:tcW w:w="1279" w:type="dxa"/>
            <w:vAlign w:val="top"/>
          </w:tcPr>
          <w:p>
            <w:pPr>
              <w:spacing w:before="250" w:line="234" w:lineRule="auto"/>
              <w:ind w:left="234" w:right="21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省级业务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指导部门</w:t>
            </w:r>
          </w:p>
        </w:tc>
        <w:tc>
          <w:tcPr>
            <w:tcW w:w="1059" w:type="dxa"/>
            <w:vAlign w:val="top"/>
          </w:tcPr>
          <w:p>
            <w:pPr>
              <w:spacing w:before="220" w:line="290" w:lineRule="exact"/>
              <w:ind w:left="32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6"/>
                <w:sz w:val="20"/>
                <w:szCs w:val="20"/>
              </w:rPr>
              <w:t>行使</w:t>
            </w:r>
          </w:p>
          <w:p>
            <w:pPr>
              <w:spacing w:line="219" w:lineRule="auto"/>
              <w:ind w:left="32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层级</w:t>
            </w:r>
          </w:p>
        </w:tc>
        <w:tc>
          <w:tcPr>
            <w:tcW w:w="1049" w:type="dxa"/>
            <w:vAlign w:val="top"/>
          </w:tcPr>
          <w:p>
            <w:pPr>
              <w:spacing w:before="99" w:line="219" w:lineRule="auto"/>
              <w:ind w:left="21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</w:t>
            </w:r>
          </w:p>
          <w:p>
            <w:pPr>
              <w:spacing w:before="54" w:line="219" w:lineRule="auto"/>
              <w:ind w:left="21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务事项</w:t>
            </w:r>
          </w:p>
          <w:p>
            <w:pPr>
              <w:spacing w:before="35" w:line="221" w:lineRule="auto"/>
              <w:ind w:left="31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4237" w:type="dxa"/>
            <w:vAlign w:val="top"/>
          </w:tcPr>
          <w:p>
            <w:pPr>
              <w:pStyle w:val="7"/>
              <w:spacing w:line="322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71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设定中介服务事项的依据(简版)</w:t>
            </w:r>
          </w:p>
        </w:tc>
        <w:tc>
          <w:tcPr>
            <w:tcW w:w="1449" w:type="dxa"/>
            <w:vAlign w:val="top"/>
          </w:tcPr>
          <w:p>
            <w:pPr>
              <w:spacing w:before="259" w:line="219" w:lineRule="auto"/>
              <w:ind w:left="22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提供中介服</w:t>
            </w:r>
          </w:p>
          <w:p>
            <w:pPr>
              <w:spacing w:before="42" w:line="219" w:lineRule="auto"/>
              <w:ind w:left="32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务的机构</w:t>
            </w:r>
          </w:p>
        </w:tc>
        <w:tc>
          <w:tcPr>
            <w:tcW w:w="1389" w:type="dxa"/>
            <w:vAlign w:val="top"/>
          </w:tcPr>
          <w:p>
            <w:pPr>
              <w:spacing w:before="119" w:line="219" w:lineRule="auto"/>
              <w:ind w:left="1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中介服务事</w:t>
            </w:r>
          </w:p>
          <w:p>
            <w:pPr>
              <w:spacing w:before="34" w:line="219" w:lineRule="auto"/>
              <w:ind w:left="2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项的收费</w:t>
            </w:r>
          </w:p>
          <w:p>
            <w:pPr>
              <w:spacing w:before="23" w:line="220" w:lineRule="auto"/>
              <w:ind w:left="4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>性质</w:t>
            </w:r>
          </w:p>
        </w:tc>
        <w:tc>
          <w:tcPr>
            <w:tcW w:w="994" w:type="dxa"/>
            <w:vAlign w:val="top"/>
          </w:tcPr>
          <w:p>
            <w:pPr>
              <w:spacing w:before="239" w:line="244" w:lineRule="auto"/>
              <w:ind w:left="192" w:right="174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20"/>
                <w:szCs w:val="20"/>
              </w:rPr>
              <w:t>级实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0"/>
                <w:szCs w:val="20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6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spacing w:before="65" w:line="183" w:lineRule="auto"/>
              <w:ind w:left="25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69" w:type="dxa"/>
            <w:vAlign w:val="top"/>
          </w:tcPr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spacing w:before="52" w:line="184" w:lineRule="auto"/>
              <w:ind w:left="292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6"/>
                <w:szCs w:val="16"/>
              </w:rPr>
              <w:t>00011610300V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2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18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核与辐射类</w:t>
            </w:r>
          </w:p>
          <w:p>
            <w:pPr>
              <w:spacing w:before="63" w:line="220" w:lineRule="auto"/>
              <w:ind w:left="18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建设项目环</w:t>
            </w:r>
          </w:p>
          <w:p>
            <w:pPr>
              <w:spacing w:before="49" w:line="218" w:lineRule="auto"/>
              <w:ind w:left="18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境影响评价</w:t>
            </w:r>
          </w:p>
          <w:p>
            <w:pPr>
              <w:spacing w:before="106" w:line="220" w:lineRule="auto"/>
              <w:ind w:left="48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审批</w:t>
            </w:r>
          </w:p>
        </w:tc>
        <w:tc>
          <w:tcPr>
            <w:tcW w:w="1279" w:type="dxa"/>
            <w:vAlign w:val="top"/>
          </w:tcPr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spacing w:before="65" w:line="252" w:lineRule="auto"/>
              <w:ind w:left="534" w:right="145" w:hanging="40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省生态环境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厅</w:t>
            </w:r>
          </w:p>
        </w:tc>
        <w:tc>
          <w:tcPr>
            <w:tcW w:w="1059" w:type="dxa"/>
            <w:vAlign w:val="top"/>
          </w:tcPr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spacing w:before="65" w:line="320" w:lineRule="exact"/>
              <w:ind w:left="32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8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2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20"/>
                <w:szCs w:val="20"/>
              </w:rPr>
              <w:t>市级</w:t>
            </w:r>
          </w:p>
          <w:p>
            <w:pPr>
              <w:spacing w:before="75" w:line="221" w:lineRule="auto"/>
              <w:ind w:left="32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line="24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9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0" w:lineRule="auto"/>
              <w:rPr>
                <w:b w:val="0"/>
                <w:bCs w:val="0"/>
              </w:rPr>
            </w:pPr>
          </w:p>
          <w:p>
            <w:pPr>
              <w:spacing w:before="65" w:line="269" w:lineRule="auto"/>
              <w:ind w:left="116" w:right="129"/>
              <w:jc w:val="both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编制建设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项目环境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影响报告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0"/>
                <w:szCs w:val="20"/>
              </w:rPr>
              <w:t>书(表)</w:t>
            </w:r>
          </w:p>
        </w:tc>
        <w:tc>
          <w:tcPr>
            <w:tcW w:w="4237" w:type="dxa"/>
            <w:vAlign w:val="top"/>
          </w:tcPr>
          <w:p>
            <w:pPr>
              <w:pStyle w:val="7"/>
              <w:spacing w:line="26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61" w:lineRule="auto"/>
              <w:rPr>
                <w:b w:val="0"/>
                <w:bCs w:val="0"/>
              </w:rPr>
            </w:pPr>
          </w:p>
          <w:p>
            <w:pPr>
              <w:spacing w:before="65" w:line="218" w:lineRule="auto"/>
              <w:ind w:left="6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【法律】《中华人民共和国环境影响评价法》</w:t>
            </w:r>
          </w:p>
          <w:p>
            <w:pPr>
              <w:spacing w:before="94" w:line="219" w:lineRule="auto"/>
              <w:ind w:left="26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(2002年10月28日第九届全国人民代表大会</w:t>
            </w:r>
          </w:p>
          <w:p>
            <w:pPr>
              <w:spacing w:before="41" w:line="275" w:lineRule="auto"/>
              <w:ind w:left="117" w:right="94" w:firstLine="149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常务委员会第三十次会议通过根据2016年7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0"/>
                <w:szCs w:val="20"/>
              </w:rPr>
              <w:t>月2日第十二届全国人民代表大会常务委员会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第二十一次会议《关于修改〈中华人民共和国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节约能源法〉等六部法律的决定》第一次修正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0"/>
                <w:szCs w:val="20"/>
              </w:rPr>
              <w:t>根据2018年12月29日第十三届全国人民代</w:t>
            </w:r>
          </w:p>
          <w:p>
            <w:pPr>
              <w:spacing w:before="72" w:line="267" w:lineRule="auto"/>
              <w:ind w:left="117" w:right="92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表大会常务委员会第七次会议《关于修改〈中</w:t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华人民共和国劳动法〉等七部法律的决定》第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二次修正)第十九条</w:t>
            </w:r>
          </w:p>
          <w:p>
            <w:pPr>
              <w:spacing w:before="62" w:line="219" w:lineRule="auto"/>
              <w:ind w:left="6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【行政法规】《建设项目环境保护管理条例》</w:t>
            </w:r>
          </w:p>
          <w:p>
            <w:pPr>
              <w:spacing w:before="111" w:line="234" w:lineRule="auto"/>
              <w:ind w:left="167" w:right="255" w:firstLine="99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(1998年11月29日中华人民共和国国务院令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第253号发布根据2017年7月16日《国务院</w:t>
            </w:r>
          </w:p>
          <w:p>
            <w:pPr>
              <w:spacing w:before="94" w:line="248" w:lineRule="auto"/>
              <w:ind w:left="126" w:right="120" w:hanging="9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关于修改〈建设项目环境保护管理条例〉的决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定》修订)第十三条</w:t>
            </w:r>
          </w:p>
        </w:tc>
        <w:tc>
          <w:tcPr>
            <w:tcW w:w="1449" w:type="dxa"/>
            <w:vAlign w:val="top"/>
          </w:tcPr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spacing w:before="65" w:line="253" w:lineRule="auto"/>
              <w:ind w:left="319" w:right="125" w:hanging="199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环境影响评价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技术单位</w:t>
            </w:r>
          </w:p>
        </w:tc>
        <w:tc>
          <w:tcPr>
            <w:tcW w:w="1389" w:type="dxa"/>
            <w:vAlign w:val="top"/>
          </w:tcPr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1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2" w:lineRule="auto"/>
              <w:rPr>
                <w:b w:val="0"/>
                <w:bCs w:val="0"/>
              </w:rPr>
            </w:pPr>
          </w:p>
          <w:p>
            <w:pPr>
              <w:pStyle w:val="7"/>
              <w:spacing w:line="242" w:lineRule="auto"/>
              <w:rPr>
                <w:b w:val="0"/>
                <w:bCs w:val="0"/>
              </w:rPr>
            </w:pPr>
          </w:p>
          <w:p>
            <w:pPr>
              <w:spacing w:before="65" w:line="266" w:lineRule="auto"/>
              <w:ind w:left="131" w:right="126" w:firstLine="60"/>
              <w:jc w:val="both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0"/>
                <w:szCs w:val="20"/>
              </w:rPr>
              <w:t xml:space="preserve">收费(市场调 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20"/>
                <w:szCs w:val="20"/>
              </w:rPr>
              <w:t>节价)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4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pStyle w:val="7"/>
              <w:spacing w:line="255" w:lineRule="auto"/>
              <w:rPr>
                <w:b w:val="0"/>
                <w:bCs w:val="0"/>
              </w:rPr>
            </w:pPr>
          </w:p>
          <w:p>
            <w:pPr>
              <w:spacing w:before="65" w:line="253" w:lineRule="auto"/>
              <w:ind w:left="192" w:right="178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区生态环境局</w:t>
            </w:r>
          </w:p>
        </w:tc>
      </w:tr>
    </w:tbl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tbl>
      <w:tblPr>
        <w:tblStyle w:val="6"/>
        <w:tblW w:w="15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59"/>
        <w:gridCol w:w="1369"/>
        <w:gridCol w:w="1299"/>
        <w:gridCol w:w="1049"/>
        <w:gridCol w:w="1049"/>
        <w:gridCol w:w="4217"/>
        <w:gridCol w:w="1479"/>
        <w:gridCol w:w="135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4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0" w:line="217" w:lineRule="auto"/>
              <w:ind w:left="21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b w:val="0"/>
                <w:bCs w:val="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spacing w:line="323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372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事项编码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324" w:lineRule="auto"/>
              <w:rPr>
                <w:b w:val="0"/>
                <w:bCs w:val="0"/>
              </w:rPr>
            </w:pPr>
          </w:p>
          <w:p>
            <w:pPr>
              <w:spacing w:before="65" w:line="220" w:lineRule="auto"/>
              <w:ind w:left="27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事项名称</w:t>
            </w:r>
          </w:p>
        </w:tc>
        <w:tc>
          <w:tcPr>
            <w:tcW w:w="1299" w:type="dxa"/>
            <w:vAlign w:val="top"/>
          </w:tcPr>
          <w:p>
            <w:pPr>
              <w:spacing w:before="219" w:line="244" w:lineRule="auto"/>
              <w:ind w:left="244" w:right="22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省级业务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指导部门</w:t>
            </w:r>
          </w:p>
        </w:tc>
        <w:tc>
          <w:tcPr>
            <w:tcW w:w="1049" w:type="dxa"/>
            <w:vAlign w:val="top"/>
          </w:tcPr>
          <w:p>
            <w:pPr>
              <w:spacing w:before="220" w:line="290" w:lineRule="exact"/>
              <w:ind w:left="31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6"/>
                <w:sz w:val="20"/>
                <w:szCs w:val="20"/>
              </w:rPr>
              <w:t>行使</w:t>
            </w:r>
          </w:p>
          <w:p>
            <w:pPr>
              <w:spacing w:line="219" w:lineRule="auto"/>
              <w:ind w:left="31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层级</w:t>
            </w:r>
          </w:p>
        </w:tc>
        <w:tc>
          <w:tcPr>
            <w:tcW w:w="1049" w:type="dxa"/>
            <w:vAlign w:val="top"/>
          </w:tcPr>
          <w:p>
            <w:pPr>
              <w:spacing w:before="89" w:line="219" w:lineRule="auto"/>
              <w:ind w:left="21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</w:t>
            </w:r>
          </w:p>
          <w:p>
            <w:pPr>
              <w:spacing w:before="54" w:line="219" w:lineRule="auto"/>
              <w:ind w:left="21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务事项</w:t>
            </w:r>
          </w:p>
          <w:p>
            <w:pPr>
              <w:spacing w:before="55" w:line="221" w:lineRule="auto"/>
              <w:ind w:left="31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4217" w:type="dxa"/>
            <w:vAlign w:val="top"/>
          </w:tcPr>
          <w:p>
            <w:pPr>
              <w:pStyle w:val="7"/>
              <w:spacing w:line="322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70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设定中介服务事项的依据(简版)</w:t>
            </w:r>
          </w:p>
        </w:tc>
        <w:tc>
          <w:tcPr>
            <w:tcW w:w="1479" w:type="dxa"/>
            <w:vAlign w:val="top"/>
          </w:tcPr>
          <w:p>
            <w:pPr>
              <w:spacing w:before="259" w:line="219" w:lineRule="auto"/>
              <w:ind w:left="24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提供中介服</w:t>
            </w:r>
          </w:p>
          <w:p>
            <w:pPr>
              <w:spacing w:before="32" w:line="219" w:lineRule="auto"/>
              <w:ind w:left="34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务的机构</w:t>
            </w:r>
          </w:p>
        </w:tc>
        <w:tc>
          <w:tcPr>
            <w:tcW w:w="1359" w:type="dxa"/>
            <w:vAlign w:val="top"/>
          </w:tcPr>
          <w:p>
            <w:pPr>
              <w:spacing w:before="109" w:line="219" w:lineRule="auto"/>
              <w:ind w:left="1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中介服务事</w:t>
            </w:r>
          </w:p>
          <w:p>
            <w:pPr>
              <w:spacing w:before="34" w:line="219" w:lineRule="auto"/>
              <w:ind w:left="2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项的收费</w:t>
            </w:r>
          </w:p>
          <w:p>
            <w:pPr>
              <w:spacing w:before="23" w:line="220" w:lineRule="auto"/>
              <w:ind w:left="4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>性质</w:t>
            </w:r>
          </w:p>
        </w:tc>
        <w:tc>
          <w:tcPr>
            <w:tcW w:w="1004" w:type="dxa"/>
            <w:vAlign w:val="top"/>
          </w:tcPr>
          <w:p>
            <w:pPr>
              <w:spacing w:before="230" w:line="248" w:lineRule="auto"/>
              <w:ind w:left="202" w:right="174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20"/>
                <w:szCs w:val="20"/>
              </w:rPr>
              <w:t>级实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0"/>
                <w:szCs w:val="20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spacing w:before="65" w:line="183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spacing w:before="65" w:line="184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00011910100Y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spacing w:before="65" w:line="219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水利基建项</w:t>
            </w:r>
          </w:p>
          <w:p>
            <w:pPr>
              <w:spacing w:before="82" w:line="219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目初步设计</w:t>
            </w:r>
          </w:p>
          <w:p>
            <w:pPr>
              <w:spacing w:before="42" w:line="219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文件审批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spacing w:before="65" w:line="219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省水利厅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before="65" w:line="340" w:lineRule="exact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65" w:line="221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line="275" w:lineRule="auto"/>
            </w:pPr>
          </w:p>
          <w:p>
            <w:pPr>
              <w:pStyle w:val="7"/>
              <w:spacing w:line="275" w:lineRule="auto"/>
            </w:pPr>
          </w:p>
          <w:p>
            <w:pPr>
              <w:pStyle w:val="7"/>
              <w:spacing w:line="275" w:lineRule="auto"/>
            </w:pPr>
          </w:p>
          <w:p>
            <w:pPr>
              <w:pStyle w:val="7"/>
              <w:spacing w:line="275" w:lineRule="auto"/>
            </w:pPr>
          </w:p>
          <w:p>
            <w:pPr>
              <w:pStyle w:val="7"/>
              <w:spacing w:line="275" w:lineRule="auto"/>
            </w:pPr>
          </w:p>
          <w:p>
            <w:pPr>
              <w:spacing w:before="65" w:line="21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水利基建</w:t>
            </w:r>
          </w:p>
          <w:p>
            <w:pPr>
              <w:spacing w:before="82" w:line="21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项目初步</w:t>
            </w:r>
          </w:p>
          <w:p>
            <w:pPr>
              <w:spacing w:before="72" w:line="21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设计文件</w:t>
            </w:r>
          </w:p>
          <w:p>
            <w:pPr>
              <w:spacing w:before="53" w:line="21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编制</w:t>
            </w:r>
          </w:p>
        </w:tc>
        <w:tc>
          <w:tcPr>
            <w:tcW w:w="4217" w:type="dxa"/>
            <w:vAlign w:val="top"/>
          </w:tcPr>
          <w:p>
            <w:pPr>
              <w:spacing w:before="87" w:line="230" w:lineRule="auto"/>
              <w:ind w:left="133" w:right="143" w:hanging="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【法律】《中华人民共和国建筑法》(1997年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11月1日第八届全国人民代表大会常务委员会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第二十八次会议通过根据2011年4月22日第</w:t>
            </w:r>
          </w:p>
          <w:p>
            <w:pPr>
              <w:spacing w:before="24" w:line="233" w:lineRule="auto"/>
              <w:ind w:left="124" w:right="102" w:firstLine="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十一届全国人民代表大会常务委员会第二十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次会议《关于修改&lt;中华人民共和国建筑法》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的决定》第一次修正根据2019年4月23日第</w:t>
            </w:r>
          </w:p>
          <w:p>
            <w:pPr>
              <w:spacing w:before="42" w:line="224" w:lineRule="auto"/>
              <w:ind w:left="104" w:right="109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十三届全国人民代表大会常务委员会第十次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会议《关于修改〈中华人民共和国建筑法〉等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八部法律的决定》第二次修正)第十三条</w:t>
            </w:r>
          </w:p>
          <w:p>
            <w:pPr>
              <w:spacing w:before="22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【行政法规】《建设工程勘察设计管理条例》</w:t>
            </w:r>
          </w:p>
          <w:p>
            <w:pPr>
              <w:spacing w:before="20" w:line="235" w:lineRule="auto"/>
              <w:ind w:left="114" w:right="208" w:firstLine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(中华人民共和国国务院令(2017)第687号)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第七条</w:t>
            </w:r>
          </w:p>
          <w:p>
            <w:pPr>
              <w:spacing w:before="22" w:line="212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【行政法规】《国务院对确需保留的行政审批</w:t>
            </w:r>
          </w:p>
          <w:p>
            <w:pPr>
              <w:spacing w:before="1" w:line="238" w:lineRule="auto"/>
              <w:ind w:left="145" w:right="189" w:firstLine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项目设定行政许可的决定》(国务院令第412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号发布，国务院令第671号修正)</w:t>
            </w:r>
          </w:p>
        </w:tc>
        <w:tc>
          <w:tcPr>
            <w:tcW w:w="1479" w:type="dxa"/>
            <w:vAlign w:val="top"/>
          </w:tcPr>
          <w:p>
            <w:pPr>
              <w:pStyle w:val="7"/>
              <w:spacing w:line="255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65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具有相应资质</w:t>
            </w:r>
          </w:p>
          <w:p>
            <w:pPr>
              <w:spacing w:before="71" w:line="21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的勘察设计单</w:t>
            </w:r>
          </w:p>
          <w:p>
            <w:pPr>
              <w:spacing w:before="63" w:line="221" w:lineRule="auto"/>
              <w:ind w:left="6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1359" w:type="dxa"/>
            <w:vAlign w:val="top"/>
          </w:tcPr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spacing w:before="65" w:line="260" w:lineRule="auto"/>
              <w:ind w:left="119" w:right="103" w:firstLine="5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spacing w:before="65" w:line="253" w:lineRule="auto"/>
              <w:ind w:left="200" w:righ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63" w:lineRule="auto"/>
            </w:pPr>
          </w:p>
          <w:p>
            <w:pPr>
              <w:pStyle w:val="7"/>
              <w:spacing w:line="264" w:lineRule="auto"/>
            </w:pPr>
          </w:p>
          <w:p>
            <w:pPr>
              <w:spacing w:before="65" w:line="183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spacing w:before="65" w:line="184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00012511600Y</w:t>
            </w:r>
          </w:p>
        </w:tc>
        <w:tc>
          <w:tcPr>
            <w:tcW w:w="1369" w:type="dxa"/>
            <w:vAlign w:val="top"/>
          </w:tcPr>
          <w:p>
            <w:pPr>
              <w:spacing w:before="74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石油天然气</w:t>
            </w:r>
          </w:p>
          <w:p>
            <w:pPr>
              <w:spacing w:before="61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建设项目安</w:t>
            </w:r>
          </w:p>
          <w:p>
            <w:pPr>
              <w:spacing w:before="92" w:line="221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全设施设计</w:t>
            </w:r>
          </w:p>
          <w:p>
            <w:pPr>
              <w:spacing w:before="80" w:line="215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审查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line="476" w:lineRule="auto"/>
            </w:pPr>
          </w:p>
          <w:p>
            <w:pPr>
              <w:spacing w:before="65" w:line="219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省应急厅</w:t>
            </w:r>
          </w:p>
        </w:tc>
        <w:tc>
          <w:tcPr>
            <w:tcW w:w="1049" w:type="dxa"/>
            <w:vAlign w:val="top"/>
          </w:tcPr>
          <w:p>
            <w:pPr>
              <w:spacing w:before="223" w:line="330" w:lineRule="exact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9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65" w:line="221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line="317" w:lineRule="auto"/>
            </w:pPr>
          </w:p>
          <w:p>
            <w:pPr>
              <w:spacing w:before="66" w:line="263" w:lineRule="auto"/>
              <w:ind w:left="327" w:leftChars="156" w:right="115" w:firstLine="10" w:firstLineChars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安全设施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设计</w:t>
            </w:r>
          </w:p>
        </w:tc>
        <w:tc>
          <w:tcPr>
            <w:tcW w:w="4217" w:type="dxa"/>
            <w:vAlign w:val="top"/>
          </w:tcPr>
          <w:p>
            <w:pPr>
              <w:spacing w:before="52" w:line="267" w:lineRule="auto"/>
              <w:ind w:left="253" w:right="1" w:hanging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监督管理办法》(2010年12月14日国家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安全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监管总局令第36号公布，根据2015年4月2</w:t>
            </w:r>
          </w:p>
          <w:p>
            <w:pPr>
              <w:spacing w:before="82" w:line="219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日国家安全监管总局令第77号修正)第十条</w:t>
            </w:r>
          </w:p>
        </w:tc>
        <w:tc>
          <w:tcPr>
            <w:tcW w:w="1479" w:type="dxa"/>
            <w:vAlign w:val="top"/>
          </w:tcPr>
          <w:p>
            <w:pPr>
              <w:pStyle w:val="7"/>
              <w:spacing w:line="327" w:lineRule="auto"/>
            </w:pPr>
          </w:p>
          <w:p>
            <w:pPr>
              <w:spacing w:before="65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具有相应资质</w:t>
            </w:r>
          </w:p>
          <w:p>
            <w:pPr>
              <w:spacing w:before="71" w:line="220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的设计单位</w:t>
            </w:r>
          </w:p>
        </w:tc>
        <w:tc>
          <w:tcPr>
            <w:tcW w:w="1359" w:type="dxa"/>
            <w:vAlign w:val="top"/>
          </w:tcPr>
          <w:p>
            <w:pPr>
              <w:spacing w:before="214" w:line="269" w:lineRule="auto"/>
              <w:ind w:left="119" w:right="103" w:firstLine="5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pStyle w:val="7"/>
              <w:spacing w:line="317" w:lineRule="auto"/>
            </w:pPr>
          </w:p>
          <w:p>
            <w:pPr>
              <w:spacing w:before="65" w:line="262" w:lineRule="auto"/>
              <w:ind w:left="200" w:righ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应急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3" w:hRule="atLeast"/>
        </w:trPr>
        <w:tc>
          <w:tcPr>
            <w:tcW w:w="635" w:type="dxa"/>
            <w:vAlign w:val="top"/>
          </w:tcPr>
          <w:p>
            <w:pPr>
              <w:pStyle w:val="7"/>
              <w:spacing w:line="300" w:lineRule="auto"/>
            </w:pPr>
          </w:p>
          <w:p>
            <w:pPr>
              <w:pStyle w:val="7"/>
              <w:spacing w:line="300" w:lineRule="auto"/>
            </w:pPr>
          </w:p>
          <w:p>
            <w:pPr>
              <w:spacing w:before="65" w:line="18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spacing w:line="299" w:lineRule="auto"/>
            </w:pPr>
          </w:p>
          <w:p>
            <w:pPr>
              <w:pStyle w:val="7"/>
              <w:spacing w:line="299" w:lineRule="auto"/>
            </w:pPr>
          </w:p>
          <w:p>
            <w:pPr>
              <w:spacing w:before="65" w:line="184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00012510300Y</w:t>
            </w:r>
          </w:p>
        </w:tc>
        <w:tc>
          <w:tcPr>
            <w:tcW w:w="1369" w:type="dxa"/>
            <w:vAlign w:val="top"/>
          </w:tcPr>
          <w:p>
            <w:pPr>
              <w:spacing w:before="166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金属冶炼建</w:t>
            </w:r>
          </w:p>
          <w:p>
            <w:pPr>
              <w:spacing w:before="71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设项目安全</w:t>
            </w:r>
          </w:p>
          <w:p>
            <w:pPr>
              <w:spacing w:before="61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设施设计审</w:t>
            </w:r>
          </w:p>
          <w:p>
            <w:pPr>
              <w:spacing w:before="78" w:line="227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查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line="274" w:lineRule="auto"/>
            </w:pPr>
          </w:p>
          <w:p>
            <w:pPr>
              <w:pStyle w:val="7"/>
              <w:spacing w:line="274" w:lineRule="auto"/>
            </w:pPr>
          </w:p>
          <w:p>
            <w:pPr>
              <w:spacing w:before="65" w:line="219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省应急厅</w:t>
            </w:r>
          </w:p>
        </w:tc>
        <w:tc>
          <w:tcPr>
            <w:tcW w:w="1049" w:type="dxa"/>
            <w:vAlign w:val="top"/>
          </w:tcPr>
          <w:p>
            <w:pPr>
              <w:spacing w:before="296" w:line="330" w:lineRule="exact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9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75" w:line="221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line="411" w:lineRule="auto"/>
            </w:pPr>
          </w:p>
          <w:p>
            <w:pPr>
              <w:spacing w:before="65" w:line="253" w:lineRule="auto"/>
              <w:ind w:left="327" w:leftChars="156" w:right="115" w:firstLine="10" w:firstLineChars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安全设施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设计</w:t>
            </w:r>
          </w:p>
        </w:tc>
        <w:tc>
          <w:tcPr>
            <w:tcW w:w="4217" w:type="dxa"/>
            <w:vAlign w:val="top"/>
          </w:tcPr>
          <w:p>
            <w:pPr>
              <w:spacing w:before="144" w:line="267" w:lineRule="auto"/>
              <w:ind w:left="253" w:right="1" w:hanging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监督管理办法》(2010年12月14日国家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安全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监管总局令第36号公布，根据2015年4月2</w:t>
            </w:r>
          </w:p>
          <w:p>
            <w:pPr>
              <w:spacing w:before="62" w:line="219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日国家安全监管总局令第77号修正)第十条</w:t>
            </w:r>
          </w:p>
        </w:tc>
        <w:tc>
          <w:tcPr>
            <w:tcW w:w="1479" w:type="dxa"/>
            <w:vAlign w:val="top"/>
          </w:tcPr>
          <w:p>
            <w:pPr>
              <w:pStyle w:val="7"/>
              <w:spacing w:line="399" w:lineRule="auto"/>
            </w:pPr>
          </w:p>
          <w:p>
            <w:pPr>
              <w:spacing w:before="65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具有相应资质</w:t>
            </w:r>
          </w:p>
          <w:p>
            <w:pPr>
              <w:spacing w:before="91" w:line="220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的设计单位</w:t>
            </w:r>
          </w:p>
        </w:tc>
        <w:tc>
          <w:tcPr>
            <w:tcW w:w="1359" w:type="dxa"/>
            <w:vAlign w:val="top"/>
          </w:tcPr>
          <w:p>
            <w:pPr>
              <w:pStyle w:val="7"/>
              <w:spacing w:line="249" w:lineRule="auto"/>
            </w:pPr>
          </w:p>
          <w:p>
            <w:pPr>
              <w:spacing w:before="65" w:line="263" w:lineRule="auto"/>
              <w:ind w:left="119" w:right="103" w:firstLine="5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pStyle w:val="7"/>
              <w:spacing w:line="418" w:lineRule="auto"/>
            </w:pPr>
          </w:p>
          <w:p>
            <w:pPr>
              <w:spacing w:before="65" w:line="248" w:lineRule="auto"/>
              <w:ind w:left="200" w:righ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应急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管理局</w:t>
            </w:r>
          </w:p>
        </w:tc>
      </w:tr>
    </w:tbl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tbl>
      <w:tblPr>
        <w:tblStyle w:val="6"/>
        <w:tblW w:w="15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79"/>
        <w:gridCol w:w="1359"/>
        <w:gridCol w:w="1289"/>
        <w:gridCol w:w="1059"/>
        <w:gridCol w:w="1059"/>
        <w:gridCol w:w="4217"/>
        <w:gridCol w:w="1449"/>
        <w:gridCol w:w="1379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0" w:line="217" w:lineRule="auto"/>
              <w:ind w:left="21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b w:val="0"/>
                <w:bCs w:val="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号</w:t>
            </w:r>
          </w:p>
        </w:tc>
        <w:tc>
          <w:tcPr>
            <w:tcW w:w="1579" w:type="dxa"/>
            <w:vAlign w:val="top"/>
          </w:tcPr>
          <w:p>
            <w:pPr>
              <w:pStyle w:val="7"/>
              <w:spacing w:line="323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382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事项编码</w:t>
            </w:r>
          </w:p>
        </w:tc>
        <w:tc>
          <w:tcPr>
            <w:tcW w:w="1359" w:type="dxa"/>
            <w:vAlign w:val="top"/>
          </w:tcPr>
          <w:p>
            <w:pPr>
              <w:pStyle w:val="7"/>
              <w:spacing w:line="324" w:lineRule="auto"/>
              <w:rPr>
                <w:b w:val="0"/>
                <w:bCs w:val="0"/>
              </w:rPr>
            </w:pPr>
          </w:p>
          <w:p>
            <w:pPr>
              <w:spacing w:before="65" w:line="220" w:lineRule="auto"/>
              <w:ind w:left="27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事项名称</w:t>
            </w:r>
          </w:p>
        </w:tc>
        <w:tc>
          <w:tcPr>
            <w:tcW w:w="1289" w:type="dxa"/>
            <w:vAlign w:val="top"/>
          </w:tcPr>
          <w:p>
            <w:pPr>
              <w:spacing w:before="229" w:line="253" w:lineRule="auto"/>
              <w:ind w:left="234" w:right="22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省级业务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指导部门</w:t>
            </w:r>
          </w:p>
        </w:tc>
        <w:tc>
          <w:tcPr>
            <w:tcW w:w="1059" w:type="dxa"/>
            <w:vAlign w:val="top"/>
          </w:tcPr>
          <w:p>
            <w:pPr>
              <w:spacing w:before="240" w:line="300" w:lineRule="exact"/>
              <w:ind w:left="32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7"/>
                <w:sz w:val="20"/>
                <w:szCs w:val="20"/>
              </w:rPr>
              <w:t>行使</w:t>
            </w:r>
          </w:p>
          <w:p>
            <w:pPr>
              <w:spacing w:line="219" w:lineRule="auto"/>
              <w:ind w:left="32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层级</w:t>
            </w:r>
          </w:p>
        </w:tc>
        <w:tc>
          <w:tcPr>
            <w:tcW w:w="1059" w:type="dxa"/>
            <w:vAlign w:val="top"/>
          </w:tcPr>
          <w:p>
            <w:pPr>
              <w:spacing w:before="109" w:line="219" w:lineRule="auto"/>
              <w:ind w:left="2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</w:t>
            </w:r>
          </w:p>
          <w:p>
            <w:pPr>
              <w:spacing w:before="44" w:line="219" w:lineRule="auto"/>
              <w:ind w:left="2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务事项</w:t>
            </w:r>
          </w:p>
          <w:p>
            <w:pPr>
              <w:spacing w:before="55" w:line="221" w:lineRule="auto"/>
              <w:ind w:left="3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4217" w:type="dxa"/>
            <w:vAlign w:val="top"/>
          </w:tcPr>
          <w:p>
            <w:pPr>
              <w:pStyle w:val="7"/>
              <w:spacing w:line="322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75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设定中介服务事项的依据(简版</w:t>
            </w:r>
          </w:p>
        </w:tc>
        <w:tc>
          <w:tcPr>
            <w:tcW w:w="1449" w:type="dxa"/>
            <w:vAlign w:val="top"/>
          </w:tcPr>
          <w:p>
            <w:pPr>
              <w:spacing w:before="269" w:line="219" w:lineRule="auto"/>
              <w:ind w:left="22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提供中介服</w:t>
            </w:r>
          </w:p>
          <w:p>
            <w:pPr>
              <w:spacing w:before="22" w:line="219" w:lineRule="auto"/>
              <w:ind w:left="32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务的机构</w:t>
            </w:r>
          </w:p>
        </w:tc>
        <w:tc>
          <w:tcPr>
            <w:tcW w:w="1379" w:type="dxa"/>
            <w:vAlign w:val="top"/>
          </w:tcPr>
          <w:p>
            <w:pPr>
              <w:spacing w:before="119" w:line="219" w:lineRule="auto"/>
              <w:ind w:left="1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中介服务事</w:t>
            </w:r>
          </w:p>
          <w:p>
            <w:pPr>
              <w:spacing w:before="44" w:line="219" w:lineRule="auto"/>
              <w:ind w:left="2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项的收费</w:t>
            </w:r>
          </w:p>
          <w:p>
            <w:pPr>
              <w:spacing w:before="13" w:line="220" w:lineRule="auto"/>
              <w:ind w:left="4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>性质</w:t>
            </w:r>
          </w:p>
        </w:tc>
        <w:tc>
          <w:tcPr>
            <w:tcW w:w="994" w:type="dxa"/>
            <w:vAlign w:val="top"/>
          </w:tcPr>
          <w:p>
            <w:pPr>
              <w:spacing w:before="259" w:line="230" w:lineRule="auto"/>
              <w:ind w:left="192" w:right="174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20"/>
                <w:szCs w:val="20"/>
              </w:rPr>
              <w:t>级实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0"/>
                <w:szCs w:val="20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64" w:lineRule="auto"/>
            </w:pPr>
          </w:p>
          <w:p>
            <w:pPr>
              <w:pStyle w:val="7"/>
              <w:spacing w:line="264" w:lineRule="auto"/>
            </w:pPr>
          </w:p>
          <w:p>
            <w:pPr>
              <w:pStyle w:val="7"/>
              <w:spacing w:line="264" w:lineRule="auto"/>
            </w:pPr>
          </w:p>
          <w:p>
            <w:pPr>
              <w:pStyle w:val="7"/>
              <w:spacing w:line="265" w:lineRule="auto"/>
            </w:pPr>
          </w:p>
          <w:p>
            <w:pPr>
              <w:pStyle w:val="7"/>
              <w:spacing w:line="265" w:lineRule="auto"/>
            </w:pPr>
          </w:p>
          <w:p>
            <w:pPr>
              <w:spacing w:before="65" w:line="184" w:lineRule="auto"/>
              <w:ind w:left="20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79" w:type="dxa"/>
            <w:vAlign w:val="top"/>
          </w:tcPr>
          <w:p>
            <w:pPr>
              <w:pStyle w:val="7"/>
              <w:spacing w:line="264" w:lineRule="auto"/>
            </w:pPr>
          </w:p>
          <w:p>
            <w:pPr>
              <w:pStyle w:val="7"/>
              <w:spacing w:line="264" w:lineRule="auto"/>
            </w:pPr>
          </w:p>
          <w:p>
            <w:pPr>
              <w:pStyle w:val="7"/>
              <w:spacing w:line="264" w:lineRule="auto"/>
            </w:pPr>
          </w:p>
          <w:p>
            <w:pPr>
              <w:pStyle w:val="7"/>
              <w:spacing w:line="265" w:lineRule="auto"/>
            </w:pPr>
          </w:p>
          <w:p>
            <w:pPr>
              <w:pStyle w:val="7"/>
              <w:spacing w:line="265" w:lineRule="auto"/>
            </w:pPr>
          </w:p>
          <w:p>
            <w:pPr>
              <w:spacing w:before="65" w:line="18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00017010100Y</w:t>
            </w:r>
          </w:p>
        </w:tc>
        <w:tc>
          <w:tcPr>
            <w:tcW w:w="1359" w:type="dxa"/>
            <w:vAlign w:val="top"/>
          </w:tcPr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spacing w:before="65" w:line="219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矿山建设项</w:t>
            </w:r>
          </w:p>
          <w:p>
            <w:pPr>
              <w:spacing w:before="83" w:line="221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目安全设施</w:t>
            </w:r>
          </w:p>
          <w:p>
            <w:pPr>
              <w:spacing w:before="70" w:line="220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设计审查</w:t>
            </w:r>
          </w:p>
        </w:tc>
        <w:tc>
          <w:tcPr>
            <w:tcW w:w="1289" w:type="dxa"/>
            <w:vAlign w:val="top"/>
          </w:tcPr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4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spacing w:before="65" w:line="21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省应急厅</w:t>
            </w:r>
          </w:p>
        </w:tc>
        <w:tc>
          <w:tcPr>
            <w:tcW w:w="1059" w:type="dxa"/>
            <w:vAlign w:val="top"/>
          </w:tcPr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spacing w:before="65" w:line="310" w:lineRule="exact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85" w:line="221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spacing w:before="65" w:line="22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建设项目</w:t>
            </w:r>
          </w:p>
          <w:p>
            <w:pPr>
              <w:spacing w:before="61" w:line="22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安全预评</w:t>
            </w:r>
          </w:p>
          <w:p>
            <w:pPr>
              <w:spacing w:before="89" w:line="21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价报告</w:t>
            </w:r>
          </w:p>
        </w:tc>
        <w:tc>
          <w:tcPr>
            <w:tcW w:w="4217" w:type="dxa"/>
            <w:vAlign w:val="top"/>
          </w:tcPr>
          <w:p>
            <w:pPr>
              <w:pStyle w:val="7"/>
              <w:spacing w:line="332" w:lineRule="auto"/>
            </w:pPr>
          </w:p>
          <w:p>
            <w:pPr>
              <w:pStyle w:val="7"/>
              <w:spacing w:line="332" w:lineRule="auto"/>
            </w:pPr>
          </w:p>
          <w:p>
            <w:pPr>
              <w:spacing w:before="65" w:line="264" w:lineRule="auto"/>
              <w:ind w:left="253" w:right="1" w:hanging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监督管理办法》(2010年12月14日国家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安全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监管总局令第36号公布，根据2015年4月2</w:t>
            </w:r>
          </w:p>
          <w:p>
            <w:pPr>
              <w:spacing w:before="92" w:line="219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日国家安全监管总局令第77号修正)第七条、</w:t>
            </w:r>
          </w:p>
          <w:p>
            <w:pPr>
              <w:spacing w:before="74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第十二条</w:t>
            </w:r>
          </w:p>
        </w:tc>
        <w:tc>
          <w:tcPr>
            <w:tcW w:w="1449" w:type="dxa"/>
            <w:vAlign w:val="top"/>
          </w:tcPr>
          <w:p>
            <w:pPr>
              <w:spacing w:before="255" w:line="21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符合《安全评</w:t>
            </w:r>
          </w:p>
          <w:p>
            <w:pPr>
              <w:spacing w:before="80" w:line="21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价检测检验机</w:t>
            </w:r>
          </w:p>
          <w:p>
            <w:pPr>
              <w:spacing w:before="95" w:line="219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构管理办法》</w:t>
            </w:r>
          </w:p>
          <w:p>
            <w:pPr>
              <w:spacing w:before="82" w:line="219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(中华人民共</w:t>
            </w:r>
          </w:p>
          <w:p>
            <w:pPr>
              <w:spacing w:before="83" w:line="21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和国应急管理</w:t>
            </w:r>
          </w:p>
          <w:p>
            <w:pPr>
              <w:spacing w:before="71" w:line="219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部令第1号)</w:t>
            </w:r>
          </w:p>
          <w:p>
            <w:pPr>
              <w:spacing w:before="55" w:line="260" w:lineRule="auto"/>
              <w:ind w:left="107" w:right="129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要求的安全评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价机构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before="65" w:line="266" w:lineRule="auto"/>
              <w:ind w:left="118" w:right="113" w:firstLine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line="288" w:lineRule="auto"/>
            </w:pPr>
          </w:p>
          <w:p>
            <w:pPr>
              <w:pStyle w:val="7"/>
              <w:spacing w:line="288" w:lineRule="auto"/>
            </w:pPr>
          </w:p>
          <w:p>
            <w:pPr>
              <w:pStyle w:val="7"/>
              <w:spacing w:line="288" w:lineRule="auto"/>
            </w:pPr>
          </w:p>
          <w:p>
            <w:pPr>
              <w:pStyle w:val="7"/>
              <w:spacing w:line="288" w:lineRule="auto"/>
            </w:pPr>
          </w:p>
          <w:p>
            <w:pPr>
              <w:spacing w:before="65" w:line="253" w:lineRule="auto"/>
              <w:ind w:left="190" w:righ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应急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75" w:lineRule="auto"/>
            </w:pPr>
          </w:p>
          <w:p>
            <w:pPr>
              <w:pStyle w:val="7"/>
              <w:spacing w:line="275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spacing w:before="65" w:line="184" w:lineRule="auto"/>
              <w:ind w:left="20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79" w:type="dxa"/>
            <w:vAlign w:val="top"/>
          </w:tcPr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pStyle w:val="7"/>
              <w:spacing w:line="280" w:lineRule="auto"/>
            </w:pPr>
          </w:p>
          <w:p>
            <w:pPr>
              <w:spacing w:before="52" w:line="184" w:lineRule="auto"/>
              <w:ind w:left="2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00012510900Y</w:t>
            </w:r>
          </w:p>
        </w:tc>
        <w:tc>
          <w:tcPr>
            <w:tcW w:w="1359" w:type="dxa"/>
            <w:vAlign w:val="top"/>
          </w:tcPr>
          <w:p>
            <w:pPr>
              <w:pStyle w:val="7"/>
              <w:spacing w:line="291" w:lineRule="auto"/>
            </w:pPr>
          </w:p>
          <w:p>
            <w:pPr>
              <w:pStyle w:val="7"/>
              <w:spacing w:line="292" w:lineRule="auto"/>
            </w:pPr>
          </w:p>
          <w:p>
            <w:pPr>
              <w:pStyle w:val="7"/>
              <w:spacing w:line="292" w:lineRule="auto"/>
            </w:pPr>
          </w:p>
          <w:p>
            <w:pPr>
              <w:pStyle w:val="7"/>
              <w:spacing w:line="292" w:lineRule="auto"/>
            </w:pPr>
          </w:p>
          <w:p>
            <w:pPr>
              <w:spacing w:before="65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生产、储存烟</w:t>
            </w:r>
          </w:p>
          <w:p>
            <w:pPr>
              <w:spacing w:before="40" w:line="218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花爆竹建设</w:t>
            </w:r>
          </w:p>
          <w:p>
            <w:pPr>
              <w:spacing w:before="106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项目安全设</w:t>
            </w:r>
          </w:p>
          <w:p>
            <w:pPr>
              <w:spacing w:before="71" w:line="22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施设计审查</w:t>
            </w:r>
          </w:p>
        </w:tc>
        <w:tc>
          <w:tcPr>
            <w:tcW w:w="1289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spacing w:before="65" w:line="219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省应急厅</w:t>
            </w:r>
          </w:p>
        </w:tc>
        <w:tc>
          <w:tcPr>
            <w:tcW w:w="1059" w:type="dxa"/>
            <w:vAlign w:val="top"/>
          </w:tcPr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spacing w:before="65" w:line="310" w:lineRule="exact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95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spacing w:before="66" w:line="275" w:lineRule="auto"/>
              <w:ind w:left="124" w:right="8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建设项目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安全预评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价、建设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项目安全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设施设计</w:t>
            </w:r>
          </w:p>
        </w:tc>
        <w:tc>
          <w:tcPr>
            <w:tcW w:w="4217" w:type="dxa"/>
            <w:vAlign w:val="top"/>
          </w:tcPr>
          <w:p>
            <w:pPr>
              <w:pStyle w:val="7"/>
              <w:spacing w:line="286" w:lineRule="auto"/>
            </w:pPr>
          </w:p>
          <w:p>
            <w:pPr>
              <w:pStyle w:val="7"/>
              <w:spacing w:line="286" w:lineRule="auto"/>
            </w:pPr>
          </w:p>
          <w:p>
            <w:pPr>
              <w:pStyle w:val="7"/>
              <w:spacing w:line="286" w:lineRule="auto"/>
            </w:pPr>
          </w:p>
          <w:p>
            <w:pPr>
              <w:pStyle w:val="7"/>
              <w:spacing w:line="287" w:lineRule="auto"/>
            </w:pPr>
          </w:p>
          <w:p>
            <w:pPr>
              <w:spacing w:before="65" w:line="270" w:lineRule="auto"/>
              <w:ind w:left="254" w:right="1" w:hanging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监督管理办法》(2010年12月14日国家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安全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监管总局令第36号公布，根据2015年4月2</w:t>
            </w:r>
          </w:p>
          <w:p>
            <w:pPr>
              <w:spacing w:before="52" w:line="219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日国家安全监管总局令第77号修正)第八条</w:t>
            </w:r>
          </w:p>
        </w:tc>
        <w:tc>
          <w:tcPr>
            <w:tcW w:w="1449" w:type="dxa"/>
            <w:vAlign w:val="top"/>
          </w:tcPr>
          <w:p>
            <w:pPr>
              <w:pStyle w:val="7"/>
              <w:spacing w:line="288" w:lineRule="auto"/>
            </w:pPr>
          </w:p>
          <w:p>
            <w:pPr>
              <w:pStyle w:val="7"/>
              <w:spacing w:line="289" w:lineRule="auto"/>
            </w:pPr>
          </w:p>
          <w:p>
            <w:pPr>
              <w:pStyle w:val="7"/>
              <w:spacing w:line="289" w:lineRule="auto"/>
            </w:pPr>
          </w:p>
          <w:p>
            <w:pPr>
              <w:pStyle w:val="7"/>
              <w:spacing w:line="289" w:lineRule="auto"/>
            </w:pPr>
          </w:p>
          <w:p>
            <w:pPr>
              <w:spacing w:before="65" w:line="21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烟花爆竹安全</w:t>
            </w:r>
          </w:p>
          <w:p>
            <w:pPr>
              <w:spacing w:before="83" w:line="21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评价机构、烟</w:t>
            </w:r>
          </w:p>
          <w:p>
            <w:pPr>
              <w:spacing w:before="63" w:line="21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花爆竹设计单</w:t>
            </w:r>
          </w:p>
          <w:p>
            <w:pPr>
              <w:spacing w:before="86" w:line="221" w:lineRule="auto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spacing w:before="65" w:line="263" w:lineRule="auto"/>
              <w:ind w:left="109" w:right="123" w:firstLine="7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line="245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spacing w:before="65" w:line="248" w:lineRule="auto"/>
              <w:ind w:left="190" w:righ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应急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管理局</w:t>
            </w:r>
          </w:p>
        </w:tc>
      </w:tr>
    </w:tbl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tbl>
      <w:tblPr>
        <w:tblStyle w:val="6"/>
        <w:tblW w:w="15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59"/>
        <w:gridCol w:w="1379"/>
        <w:gridCol w:w="1299"/>
        <w:gridCol w:w="1029"/>
        <w:gridCol w:w="1069"/>
        <w:gridCol w:w="4227"/>
        <w:gridCol w:w="1449"/>
        <w:gridCol w:w="1379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0" w:line="217" w:lineRule="auto"/>
              <w:ind w:left="21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b w:val="0"/>
                <w:bCs w:val="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spacing w:line="323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372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事项编码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line="324" w:lineRule="auto"/>
              <w:rPr>
                <w:b w:val="0"/>
                <w:bCs w:val="0"/>
              </w:rPr>
            </w:pPr>
          </w:p>
          <w:p>
            <w:pPr>
              <w:spacing w:before="65" w:line="220" w:lineRule="auto"/>
              <w:ind w:left="28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事项名称</w:t>
            </w:r>
          </w:p>
        </w:tc>
        <w:tc>
          <w:tcPr>
            <w:tcW w:w="1299" w:type="dxa"/>
            <w:vAlign w:val="top"/>
          </w:tcPr>
          <w:p>
            <w:pPr>
              <w:spacing w:before="219" w:line="244" w:lineRule="auto"/>
              <w:ind w:left="244" w:right="22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省级业务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指导部门</w:t>
            </w:r>
          </w:p>
        </w:tc>
        <w:tc>
          <w:tcPr>
            <w:tcW w:w="1029" w:type="dxa"/>
            <w:vAlign w:val="top"/>
          </w:tcPr>
          <w:p>
            <w:pPr>
              <w:spacing w:before="220" w:line="300" w:lineRule="exact"/>
              <w:ind w:left="30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7"/>
                <w:sz w:val="20"/>
                <w:szCs w:val="20"/>
              </w:rPr>
              <w:t>行使</w:t>
            </w:r>
          </w:p>
          <w:p>
            <w:pPr>
              <w:spacing w:line="219" w:lineRule="auto"/>
              <w:ind w:left="30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层级</w:t>
            </w:r>
          </w:p>
        </w:tc>
        <w:tc>
          <w:tcPr>
            <w:tcW w:w="1069" w:type="dxa"/>
            <w:vAlign w:val="top"/>
          </w:tcPr>
          <w:p>
            <w:pPr>
              <w:spacing w:before="89" w:line="219" w:lineRule="auto"/>
              <w:ind w:left="2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</w:t>
            </w:r>
          </w:p>
          <w:p>
            <w:pPr>
              <w:spacing w:before="44" w:line="219" w:lineRule="auto"/>
              <w:ind w:left="2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务事项</w:t>
            </w:r>
          </w:p>
          <w:p>
            <w:pPr>
              <w:spacing w:before="35" w:line="221" w:lineRule="auto"/>
              <w:ind w:left="3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4227" w:type="dxa"/>
            <w:vAlign w:val="top"/>
          </w:tcPr>
          <w:p>
            <w:pPr>
              <w:pStyle w:val="7"/>
              <w:spacing w:line="322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58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设定中介服务事项的依据(简版)</w:t>
            </w:r>
          </w:p>
        </w:tc>
        <w:tc>
          <w:tcPr>
            <w:tcW w:w="1449" w:type="dxa"/>
            <w:vAlign w:val="top"/>
          </w:tcPr>
          <w:p>
            <w:pPr>
              <w:spacing w:before="249" w:line="234" w:lineRule="auto"/>
              <w:ind w:left="320" w:right="226" w:hanging="10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提供中介服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务的机构</w:t>
            </w:r>
          </w:p>
        </w:tc>
        <w:tc>
          <w:tcPr>
            <w:tcW w:w="1379" w:type="dxa"/>
            <w:vAlign w:val="top"/>
          </w:tcPr>
          <w:p>
            <w:pPr>
              <w:spacing w:before="119" w:line="219" w:lineRule="auto"/>
              <w:ind w:left="1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中介服务事</w:t>
            </w:r>
          </w:p>
          <w:p>
            <w:pPr>
              <w:spacing w:before="34" w:line="219" w:lineRule="auto"/>
              <w:ind w:left="2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项的收费</w:t>
            </w:r>
          </w:p>
          <w:p>
            <w:pPr>
              <w:spacing w:before="13" w:line="220" w:lineRule="auto"/>
              <w:ind w:left="49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>性质</w:t>
            </w:r>
          </w:p>
        </w:tc>
        <w:tc>
          <w:tcPr>
            <w:tcW w:w="995" w:type="dxa"/>
            <w:vAlign w:val="top"/>
          </w:tcPr>
          <w:p>
            <w:pPr>
              <w:spacing w:before="240" w:line="234" w:lineRule="auto"/>
              <w:ind w:left="192" w:right="17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20"/>
                <w:szCs w:val="20"/>
              </w:rPr>
              <w:t>级实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0"/>
                <w:szCs w:val="20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65" w:line="183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spacing w:before="65" w:line="184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00017110800Y</w:t>
            </w:r>
          </w:p>
        </w:tc>
        <w:tc>
          <w:tcPr>
            <w:tcW w:w="1379" w:type="dxa"/>
            <w:vAlign w:val="top"/>
          </w:tcPr>
          <w:p>
            <w:pPr>
              <w:spacing w:before="219" w:line="265" w:lineRule="auto"/>
              <w:ind w:left="81" w:right="96" w:firstLine="9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境内机构外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债、跨境担保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核准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line="294" w:lineRule="auto"/>
            </w:pPr>
          </w:p>
          <w:p>
            <w:pPr>
              <w:spacing w:before="65" w:line="239" w:lineRule="auto"/>
              <w:ind w:left="142" w:righ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国家外汇局山西省分局</w:t>
            </w:r>
          </w:p>
        </w:tc>
        <w:tc>
          <w:tcPr>
            <w:tcW w:w="1029" w:type="dxa"/>
            <w:vAlign w:val="top"/>
          </w:tcPr>
          <w:p>
            <w:pPr>
              <w:spacing w:before="201" w:line="320" w:lineRule="exact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65" w:line="221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69" w:type="dxa"/>
            <w:vAlign w:val="top"/>
          </w:tcPr>
          <w:p>
            <w:pPr>
              <w:pStyle w:val="7"/>
              <w:spacing w:line="305" w:lineRule="auto"/>
            </w:pPr>
          </w:p>
          <w:p>
            <w:pPr>
              <w:spacing w:before="65" w:line="256" w:lineRule="auto"/>
              <w:ind w:left="124" w:righ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经审计的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财务报告</w:t>
            </w:r>
          </w:p>
        </w:tc>
        <w:tc>
          <w:tcPr>
            <w:tcW w:w="4227" w:type="dxa"/>
            <w:vAlign w:val="top"/>
          </w:tcPr>
          <w:p>
            <w:pPr>
              <w:spacing w:before="200" w:line="267" w:lineRule="auto"/>
              <w:ind w:left="144" w:right="1" w:hanging="2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【规范性文件】《国家外汇管理局关于支持高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新技术和“专精特新”企业开展跨境融资便利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化试点的通知》(汇发〔2022〕16号)附件</w:t>
            </w:r>
          </w:p>
        </w:tc>
        <w:tc>
          <w:tcPr>
            <w:tcW w:w="1449" w:type="dxa"/>
            <w:vAlign w:val="top"/>
          </w:tcPr>
          <w:p>
            <w:pPr>
              <w:spacing w:before="71" w:line="21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会计师事务所</w:t>
            </w:r>
          </w:p>
          <w:p>
            <w:pPr>
              <w:spacing w:before="34" w:line="21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等具有财务报</w:t>
            </w:r>
          </w:p>
          <w:p>
            <w:pPr>
              <w:spacing w:before="100" w:line="21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告审计资格的</w:t>
            </w:r>
          </w:p>
          <w:p>
            <w:pPr>
              <w:spacing w:before="65" w:line="218" w:lineRule="auto"/>
              <w:ind w:left="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1379" w:type="dxa"/>
            <w:vAlign w:val="top"/>
          </w:tcPr>
          <w:p>
            <w:pPr>
              <w:spacing w:before="211" w:line="260" w:lineRule="auto"/>
              <w:ind w:left="129" w:right="113" w:firstLine="6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995" w:type="dxa"/>
            <w:vAlign w:val="top"/>
          </w:tcPr>
          <w:p>
            <w:pPr>
              <w:spacing w:before="52" w:line="269" w:lineRule="auto"/>
              <w:ind w:left="190" w:right="176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人行上党支 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spacing w:before="65" w:line="184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top"/>
          </w:tcPr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spacing w:before="65" w:line="184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00017110900Y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65" w:line="274" w:lineRule="auto"/>
              <w:ind w:left="100" w:right="125" w:firstLine="3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境内机构(不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含银行业金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融机构)对外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债权核准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spacing w:before="65" w:line="257" w:lineRule="auto"/>
              <w:ind w:left="142" w:righ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国家外汇局山西省分局</w:t>
            </w:r>
          </w:p>
        </w:tc>
        <w:tc>
          <w:tcPr>
            <w:tcW w:w="1029" w:type="dxa"/>
            <w:vAlign w:val="top"/>
          </w:tcPr>
          <w:p>
            <w:pPr>
              <w:pStyle w:val="7"/>
              <w:spacing w:line="280" w:lineRule="auto"/>
            </w:pPr>
          </w:p>
          <w:p>
            <w:pPr>
              <w:pStyle w:val="7"/>
              <w:spacing w:line="280" w:lineRule="auto"/>
            </w:pPr>
          </w:p>
          <w:p>
            <w:pPr>
              <w:pStyle w:val="7"/>
              <w:spacing w:line="280" w:lineRule="auto"/>
            </w:pPr>
          </w:p>
          <w:p>
            <w:pPr>
              <w:pStyle w:val="7"/>
              <w:spacing w:line="280" w:lineRule="auto"/>
            </w:pPr>
          </w:p>
          <w:p>
            <w:pPr>
              <w:pStyle w:val="7"/>
              <w:spacing w:line="280" w:lineRule="auto"/>
            </w:pPr>
          </w:p>
          <w:p>
            <w:pPr>
              <w:spacing w:before="65" w:line="310" w:lineRule="exact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0"/>
                <w:szCs w:val="20"/>
              </w:rPr>
              <w:t>省级</w:t>
            </w:r>
          </w:p>
          <w:p>
            <w:pPr>
              <w:spacing w:line="21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市级</w:t>
            </w:r>
          </w:p>
          <w:p>
            <w:pPr>
              <w:spacing w:before="85" w:line="221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69" w:type="dxa"/>
            <w:vAlign w:val="top"/>
          </w:tcPr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spacing w:before="65" w:line="256" w:lineRule="auto"/>
              <w:ind w:left="124" w:righ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经审计的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财务报告</w:t>
            </w:r>
          </w:p>
        </w:tc>
        <w:tc>
          <w:tcPr>
            <w:tcW w:w="4227" w:type="dxa"/>
            <w:vAlign w:val="top"/>
          </w:tcPr>
          <w:p>
            <w:pPr>
              <w:spacing w:before="52" w:line="267" w:lineRule="auto"/>
              <w:ind w:left="154" w:hanging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【规范性文件】《国家外汇管理局关于境内企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业境外放款外汇管理有关问题的通知》(汇发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(2009)24号)第八条放款人应持以下材料向</w:t>
            </w:r>
          </w:p>
          <w:p>
            <w:pPr>
              <w:spacing w:before="84" w:line="21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所在地外汇局申请办理境外放款业务</w:t>
            </w:r>
          </w:p>
          <w:p>
            <w:pPr>
              <w:spacing w:before="91" w:line="21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(一)书面申请</w:t>
            </w:r>
          </w:p>
          <w:p>
            <w:pPr>
              <w:spacing w:before="52" w:line="261" w:lineRule="auto"/>
              <w:ind w:left="155" w:right="842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(二)放款人与借款人签订的放款协议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(三)放款人最近一期财务审计报告</w:t>
            </w:r>
          </w:p>
          <w:p>
            <w:pPr>
              <w:spacing w:before="75" w:line="256" w:lineRule="auto"/>
              <w:ind w:left="125" w:right="248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(四)借款人境外投资外汇登记证和最近一期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财务审计报告。</w:t>
            </w:r>
          </w:p>
          <w:p>
            <w:pPr>
              <w:spacing w:before="56" w:line="261" w:lineRule="auto"/>
              <w:ind w:left="154" w:hanging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【规范性文件】《国家外汇管理局关于进一步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改进和调整资本项目外汇管理政策的通知》</w:t>
            </w:r>
          </w:p>
          <w:p>
            <w:pPr>
              <w:spacing w:before="74" w:line="19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(汇发〔2014〕2号)第四条</w:t>
            </w:r>
          </w:p>
        </w:tc>
        <w:tc>
          <w:tcPr>
            <w:tcW w:w="1449" w:type="dxa"/>
            <w:vAlign w:val="top"/>
          </w:tcPr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spacing w:before="65" w:line="21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会计师事务所</w:t>
            </w:r>
          </w:p>
          <w:p>
            <w:pPr>
              <w:spacing w:before="84" w:line="21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等具有财务报</w:t>
            </w:r>
          </w:p>
          <w:p>
            <w:pPr>
              <w:spacing w:before="70" w:line="21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告审计资格的</w:t>
            </w:r>
          </w:p>
          <w:p>
            <w:pPr>
              <w:spacing w:before="74" w:line="219" w:lineRule="auto"/>
              <w:ind w:left="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spacing w:before="65" w:line="266" w:lineRule="auto"/>
              <w:ind w:left="129" w:right="113" w:firstLine="6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995" w:type="dxa"/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65" w:line="276" w:lineRule="auto"/>
              <w:ind w:left="190" w:right="17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人行上党支 行</w:t>
            </w:r>
          </w:p>
        </w:tc>
      </w:tr>
    </w:tbl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tbl>
      <w:tblPr>
        <w:tblStyle w:val="6"/>
        <w:tblW w:w="15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79"/>
        <w:gridCol w:w="1369"/>
        <w:gridCol w:w="1269"/>
        <w:gridCol w:w="1079"/>
        <w:gridCol w:w="1059"/>
        <w:gridCol w:w="4207"/>
        <w:gridCol w:w="1469"/>
        <w:gridCol w:w="136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0" w:line="217" w:lineRule="auto"/>
              <w:ind w:left="22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0"/>
                <w:szCs w:val="20"/>
              </w:rPr>
              <w:t>号</w:t>
            </w:r>
          </w:p>
        </w:tc>
        <w:tc>
          <w:tcPr>
            <w:tcW w:w="1579" w:type="dxa"/>
            <w:vAlign w:val="top"/>
          </w:tcPr>
          <w:p>
            <w:pPr>
              <w:pStyle w:val="7"/>
              <w:spacing w:line="323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382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事项编码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324" w:lineRule="auto"/>
              <w:rPr>
                <w:b w:val="0"/>
                <w:bCs w:val="0"/>
              </w:rPr>
            </w:pPr>
          </w:p>
          <w:p>
            <w:pPr>
              <w:spacing w:before="65" w:line="220" w:lineRule="auto"/>
              <w:ind w:left="273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事项名称</w:t>
            </w:r>
          </w:p>
        </w:tc>
        <w:tc>
          <w:tcPr>
            <w:tcW w:w="1269" w:type="dxa"/>
            <w:vAlign w:val="top"/>
          </w:tcPr>
          <w:p>
            <w:pPr>
              <w:spacing w:before="249" w:line="239" w:lineRule="auto"/>
              <w:ind w:left="224" w:right="21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省级业务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指导部门</w:t>
            </w:r>
          </w:p>
        </w:tc>
        <w:tc>
          <w:tcPr>
            <w:tcW w:w="1079" w:type="dxa"/>
            <w:vAlign w:val="top"/>
          </w:tcPr>
          <w:p>
            <w:pPr>
              <w:spacing w:before="230" w:line="270" w:lineRule="exact"/>
              <w:ind w:left="33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4"/>
                <w:sz w:val="20"/>
                <w:szCs w:val="20"/>
              </w:rPr>
              <w:t>行使</w:t>
            </w:r>
          </w:p>
          <w:p>
            <w:pPr>
              <w:spacing w:line="219" w:lineRule="auto"/>
              <w:ind w:left="335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层级</w:t>
            </w:r>
          </w:p>
        </w:tc>
        <w:tc>
          <w:tcPr>
            <w:tcW w:w="1059" w:type="dxa"/>
            <w:vAlign w:val="top"/>
          </w:tcPr>
          <w:p>
            <w:pPr>
              <w:spacing w:before="89" w:line="219" w:lineRule="auto"/>
              <w:ind w:left="2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</w:t>
            </w:r>
          </w:p>
          <w:p>
            <w:pPr>
              <w:spacing w:before="44" w:line="219" w:lineRule="auto"/>
              <w:ind w:left="2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务事项</w:t>
            </w:r>
          </w:p>
          <w:p>
            <w:pPr>
              <w:spacing w:before="55" w:line="221" w:lineRule="auto"/>
              <w:ind w:left="326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4207" w:type="dxa"/>
            <w:vAlign w:val="top"/>
          </w:tcPr>
          <w:p>
            <w:pPr>
              <w:pStyle w:val="7"/>
              <w:spacing w:line="322" w:lineRule="auto"/>
              <w:rPr>
                <w:b w:val="0"/>
                <w:bCs w:val="0"/>
              </w:rPr>
            </w:pPr>
          </w:p>
          <w:p>
            <w:pPr>
              <w:spacing w:before="65" w:line="219" w:lineRule="auto"/>
              <w:ind w:left="697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>设定中介服务事项的依据(简版)</w:t>
            </w:r>
          </w:p>
        </w:tc>
        <w:tc>
          <w:tcPr>
            <w:tcW w:w="1469" w:type="dxa"/>
            <w:vAlign w:val="top"/>
          </w:tcPr>
          <w:p>
            <w:pPr>
              <w:spacing w:before="239" w:line="219" w:lineRule="auto"/>
              <w:ind w:left="23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提供中介服</w:t>
            </w:r>
          </w:p>
          <w:p>
            <w:pPr>
              <w:spacing w:before="52" w:line="219" w:lineRule="auto"/>
              <w:ind w:left="330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务的机构</w:t>
            </w:r>
          </w:p>
        </w:tc>
        <w:tc>
          <w:tcPr>
            <w:tcW w:w="1369" w:type="dxa"/>
            <w:vAlign w:val="top"/>
          </w:tcPr>
          <w:p>
            <w:pPr>
              <w:spacing w:before="79" w:line="219" w:lineRule="auto"/>
              <w:ind w:left="1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0"/>
                <w:szCs w:val="20"/>
              </w:rPr>
              <w:t>中介服务事</w:t>
            </w:r>
          </w:p>
          <w:p>
            <w:pPr>
              <w:spacing w:before="64" w:line="219" w:lineRule="auto"/>
              <w:ind w:left="2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0"/>
                <w:szCs w:val="20"/>
              </w:rPr>
              <w:t>项的收费</w:t>
            </w:r>
          </w:p>
          <w:p>
            <w:pPr>
              <w:spacing w:before="23" w:line="220" w:lineRule="auto"/>
              <w:ind w:left="481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0"/>
                <w:szCs w:val="20"/>
              </w:rPr>
              <w:t>性质</w:t>
            </w:r>
          </w:p>
        </w:tc>
        <w:tc>
          <w:tcPr>
            <w:tcW w:w="1004" w:type="dxa"/>
            <w:vAlign w:val="top"/>
          </w:tcPr>
          <w:p>
            <w:pPr>
              <w:spacing w:before="229" w:line="239" w:lineRule="auto"/>
              <w:ind w:left="202" w:right="174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20"/>
                <w:szCs w:val="20"/>
              </w:rPr>
              <w:t>级实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0"/>
                <w:szCs w:val="20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635" w:type="dxa"/>
            <w:vAlign w:val="top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line="241" w:lineRule="auto"/>
            </w:pPr>
          </w:p>
          <w:p>
            <w:pPr>
              <w:spacing w:before="65" w:line="183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22</w:t>
            </w:r>
          </w:p>
        </w:tc>
        <w:tc>
          <w:tcPr>
            <w:tcW w:w="1579" w:type="dxa"/>
            <w:vAlign w:val="top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spacing w:before="65" w:line="18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00017110900Y</w:t>
            </w:r>
          </w:p>
        </w:tc>
        <w:tc>
          <w:tcPr>
            <w:tcW w:w="1369" w:type="dxa"/>
            <w:vAlign w:val="top"/>
          </w:tcPr>
          <w:p>
            <w:pPr>
              <w:spacing w:before="286" w:line="270" w:lineRule="auto"/>
              <w:ind w:left="90" w:right="125" w:firstLine="2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境内机构(不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含银行业金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融机构)对外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债权核准</w:t>
            </w:r>
          </w:p>
        </w:tc>
        <w:tc>
          <w:tcPr>
            <w:tcW w:w="1269" w:type="dxa"/>
            <w:vAlign w:val="top"/>
          </w:tcPr>
          <w:p>
            <w:pPr>
              <w:pStyle w:val="7"/>
              <w:spacing w:line="270" w:lineRule="auto"/>
            </w:pPr>
          </w:p>
          <w:p>
            <w:pPr>
              <w:pStyle w:val="7"/>
              <w:spacing w:line="270" w:lineRule="auto"/>
            </w:pPr>
          </w:p>
          <w:p>
            <w:pPr>
              <w:spacing w:before="65" w:line="248" w:lineRule="auto"/>
              <w:ind w:left="122" w:righ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国家外汇局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山西省分局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spacing w:before="65" w:line="343" w:lineRule="exact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20"/>
                <w:szCs w:val="20"/>
              </w:rPr>
              <w:t>市级</w:t>
            </w:r>
          </w:p>
          <w:p>
            <w:pPr>
              <w:spacing w:line="221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7"/>
              <w:spacing w:line="265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spacing w:before="65" w:line="242" w:lineRule="auto"/>
              <w:ind w:left="322" w:right="133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财务审计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报告</w:t>
            </w:r>
          </w:p>
        </w:tc>
        <w:tc>
          <w:tcPr>
            <w:tcW w:w="4207" w:type="dxa"/>
            <w:vAlign w:val="top"/>
          </w:tcPr>
          <w:p>
            <w:pPr>
              <w:pStyle w:val="7"/>
              <w:spacing w:line="381" w:lineRule="auto"/>
            </w:pPr>
          </w:p>
          <w:p>
            <w:pPr>
              <w:spacing w:before="65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【规范性文件】《国家外汇管理局关于境内企</w:t>
            </w:r>
          </w:p>
          <w:p>
            <w:pPr>
              <w:spacing w:before="52" w:line="219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业境外放款外汇管理有关问题的通知》(汇发</w:t>
            </w:r>
          </w:p>
          <w:p>
            <w:pPr>
              <w:spacing w:before="92" w:line="219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(2009)24号)第八条</w:t>
            </w:r>
          </w:p>
        </w:tc>
        <w:tc>
          <w:tcPr>
            <w:tcW w:w="1469" w:type="dxa"/>
            <w:vAlign w:val="top"/>
          </w:tcPr>
          <w:p>
            <w:pPr>
              <w:pStyle w:val="7"/>
              <w:spacing w:line="334" w:lineRule="auto"/>
            </w:pPr>
          </w:p>
          <w:p>
            <w:pPr>
              <w:pStyle w:val="7"/>
              <w:spacing w:line="334" w:lineRule="auto"/>
            </w:pPr>
          </w:p>
          <w:p>
            <w:pPr>
              <w:spacing w:before="65" w:line="219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会计师事务所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351" w:lineRule="auto"/>
            </w:pPr>
          </w:p>
          <w:p>
            <w:pPr>
              <w:spacing w:before="65" w:line="260" w:lineRule="auto"/>
              <w:ind w:left="118" w:right="113" w:firstLine="5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spacing w:before="250" w:line="276" w:lineRule="auto"/>
              <w:ind w:left="199" w:right="17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人行上党支 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</w:trPr>
        <w:tc>
          <w:tcPr>
            <w:tcW w:w="635" w:type="dxa"/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before="65" w:line="183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24</w:t>
            </w:r>
          </w:p>
        </w:tc>
        <w:tc>
          <w:tcPr>
            <w:tcW w:w="1579" w:type="dxa"/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before="65" w:line="18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00010912200Y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251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spacing w:before="65" w:line="272" w:lineRule="auto"/>
              <w:ind w:left="110" w:right="180" w:firstLine="6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举办焰火晚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会及其他大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型焰火燃放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活动许可</w:t>
            </w:r>
          </w:p>
        </w:tc>
        <w:tc>
          <w:tcPr>
            <w:tcW w:w="1269" w:type="dxa"/>
            <w:vAlign w:val="top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spacing w:before="65" w:line="219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省公安厅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line="270" w:lineRule="auto"/>
            </w:pPr>
          </w:p>
          <w:p>
            <w:pPr>
              <w:pStyle w:val="7"/>
              <w:spacing w:line="271" w:lineRule="auto"/>
            </w:pPr>
          </w:p>
          <w:p>
            <w:pPr>
              <w:pStyle w:val="7"/>
              <w:spacing w:line="271" w:lineRule="auto"/>
            </w:pPr>
          </w:p>
          <w:p>
            <w:pPr>
              <w:pStyle w:val="7"/>
              <w:spacing w:line="271" w:lineRule="auto"/>
            </w:pPr>
          </w:p>
          <w:p>
            <w:pPr>
              <w:spacing w:before="65" w:line="292" w:lineRule="exact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市级</w:t>
            </w:r>
          </w:p>
          <w:p>
            <w:pPr>
              <w:spacing w:line="221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line="241" w:lineRule="auto"/>
            </w:pPr>
          </w:p>
          <w:p>
            <w:pPr>
              <w:spacing w:before="65" w:line="21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安全评估</w:t>
            </w:r>
          </w:p>
        </w:tc>
        <w:tc>
          <w:tcPr>
            <w:tcW w:w="4207" w:type="dxa"/>
            <w:vAlign w:val="top"/>
          </w:tcPr>
          <w:p>
            <w:pPr>
              <w:pStyle w:val="7"/>
              <w:spacing w:line="458" w:lineRule="auto"/>
            </w:pPr>
          </w:p>
          <w:p>
            <w:pPr>
              <w:spacing w:before="65" w:line="273" w:lineRule="auto"/>
              <w:ind w:left="104" w:right="62"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焰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火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燃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放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安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规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24284-2009)7安全评估：7.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1I级焰火燃放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及不满足本标准规定安全条件的焰火燃放应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进行安全评估。</w:t>
            </w:r>
          </w:p>
          <w:p>
            <w:pPr>
              <w:spacing w:before="83" w:line="243" w:lineRule="auto"/>
              <w:ind w:left="124" w:right="141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7.2安全评估由主办单位委托省级以上主管部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门认定的专家组或评估机构进行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……</w:t>
            </w:r>
          </w:p>
        </w:tc>
        <w:tc>
          <w:tcPr>
            <w:tcW w:w="1469" w:type="dxa"/>
            <w:vAlign w:val="top"/>
          </w:tcPr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spacing w:before="65" w:line="257" w:lineRule="auto"/>
              <w:ind w:left="527" w:right="139" w:hanging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有资质的评估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line="304" w:lineRule="auto"/>
            </w:pPr>
          </w:p>
          <w:p>
            <w:pPr>
              <w:pStyle w:val="7"/>
              <w:spacing w:line="305" w:lineRule="auto"/>
            </w:pPr>
          </w:p>
          <w:p>
            <w:pPr>
              <w:pStyle w:val="7"/>
              <w:spacing w:line="305" w:lineRule="auto"/>
            </w:pPr>
          </w:p>
          <w:p>
            <w:pPr>
              <w:spacing w:before="65" w:line="266" w:lineRule="auto"/>
              <w:ind w:left="128" w:right="113"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经营服务性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收费(市场调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pStyle w:val="7"/>
              <w:spacing w:line="268" w:lineRule="auto"/>
            </w:pPr>
          </w:p>
          <w:p>
            <w:pPr>
              <w:spacing w:before="65" w:line="250" w:lineRule="auto"/>
              <w:ind w:left="418" w:leftChars="199" w:right="182" w:firstLine="8" w:firstLineChars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 xml:space="preserve">区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公安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局</w:t>
            </w:r>
          </w:p>
        </w:tc>
      </w:tr>
    </w:tbl>
    <w:p>
      <w:pPr>
        <w:spacing w:line="360" w:lineRule="auto"/>
        <w:rPr>
          <w:rFonts w:hint="default" w:eastAsia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MWMxM2JjZmFjZDZmZDVhMzI5YmQ1ZjYwNDMzNjcifQ=="/>
  </w:docVars>
  <w:rsids>
    <w:rsidRoot w:val="67C5191E"/>
    <w:rsid w:val="098638FA"/>
    <w:rsid w:val="67C5191E"/>
    <w:rsid w:val="7F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2023-12-29T15:07:00Z</dcterms:created>
  <dc:creator>云飞龙</dc:creator>
  <cp:lastModifiedBy>spj</cp:lastModifiedBy>
  <cp:lastPrinted>2023-12-29T15:25:00Z</cp:lastPrinted>
  <dcterms:modified xsi:type="dcterms:W3CDTF">2024-02-29T08:46:02Z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90235E20B77842618D3D00DB8DA02364_11</vt:lpwstr>
  </property>
</Properties>
</file>