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04ED2">
      <w:pPr>
        <w:spacing w:line="500" w:lineRule="exact"/>
        <w:rPr>
          <w:rFonts w:hint="eastAsia" w:ascii="仿宋_GB2312" w:hAnsi="宋体" w:eastAsia="仿宋_GB2312"/>
          <w:sz w:val="32"/>
          <w:szCs w:val="48"/>
        </w:rPr>
      </w:pPr>
    </w:p>
    <w:p w14:paraId="28514794">
      <w:pPr>
        <w:spacing w:line="500" w:lineRule="exact"/>
        <w:rPr>
          <w:rFonts w:hint="eastAsia" w:ascii="仿宋_GB2312" w:hAnsi="宋体" w:eastAsia="仿宋_GB2312"/>
          <w:sz w:val="32"/>
          <w:szCs w:val="48"/>
        </w:rPr>
      </w:pPr>
    </w:p>
    <w:p w14:paraId="406053FF">
      <w:pPr>
        <w:spacing w:line="500" w:lineRule="exact"/>
        <w:rPr>
          <w:rFonts w:hint="eastAsia" w:ascii="仿宋_GB2312" w:hAnsi="宋体" w:eastAsia="仿宋_GB2312"/>
          <w:sz w:val="32"/>
          <w:szCs w:val="48"/>
        </w:rPr>
      </w:pPr>
    </w:p>
    <w:p w14:paraId="0A60B058">
      <w:pPr>
        <w:spacing w:line="500" w:lineRule="exact"/>
        <w:rPr>
          <w:rFonts w:hint="eastAsia" w:ascii="仿宋_GB2312" w:hAnsi="宋体" w:eastAsia="仿宋_GB2312"/>
          <w:sz w:val="32"/>
          <w:szCs w:val="48"/>
        </w:rPr>
      </w:pPr>
    </w:p>
    <w:p w14:paraId="167FDD43">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14:paraId="512126BE">
      <w:pPr>
        <w:spacing w:line="500" w:lineRule="exact"/>
        <w:rPr>
          <w:rFonts w:hint="eastAsia" w:ascii="仿宋_GB2312" w:hAnsi="宋体" w:eastAsia="仿宋_GB2312"/>
          <w:sz w:val="32"/>
          <w:szCs w:val="48"/>
        </w:rPr>
      </w:pPr>
    </w:p>
    <w:p w14:paraId="391194DB">
      <w:pPr>
        <w:spacing w:line="500" w:lineRule="exact"/>
        <w:rPr>
          <w:rFonts w:hint="eastAsia" w:ascii="仿宋_GB2312" w:hAnsi="宋体" w:eastAsia="仿宋_GB2312"/>
          <w:sz w:val="32"/>
          <w:szCs w:val="48"/>
        </w:rPr>
      </w:pPr>
    </w:p>
    <w:p w14:paraId="0792EE83">
      <w:pPr>
        <w:spacing w:line="500" w:lineRule="exact"/>
        <w:jc w:val="center"/>
        <w:rPr>
          <w:rFonts w:hint="eastAsia" w:ascii="仿宋_GB2312" w:hAnsi="宋体" w:eastAsia="仿宋_GB2312"/>
          <w:sz w:val="32"/>
          <w:szCs w:val="48"/>
        </w:rPr>
      </w:pPr>
    </w:p>
    <w:p w14:paraId="5F2C0A99">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w:t>
      </w:r>
      <w:r>
        <w:rPr>
          <w:rFonts w:hint="eastAsia" w:ascii="仿宋_GB2312" w:hAnsi="宋体" w:eastAsia="仿宋_GB2312"/>
          <w:sz w:val="32"/>
          <w:szCs w:val="48"/>
          <w:lang w:eastAsia="zh-CN"/>
        </w:rPr>
        <w:t>医</w:t>
      </w:r>
      <w:r>
        <w:rPr>
          <w:rFonts w:hint="eastAsia" w:ascii="仿宋_GB2312" w:hAnsi="宋体" w:eastAsia="仿宋_GB2312"/>
          <w:sz w:val="32"/>
          <w:szCs w:val="48"/>
        </w:rPr>
        <w:t>字〔202</w:t>
      </w:r>
      <w:r>
        <w:rPr>
          <w:rFonts w:hint="eastAsia" w:ascii="仿宋_GB2312" w:hAnsi="宋体" w:eastAsia="仿宋_GB2312"/>
          <w:sz w:val="32"/>
          <w:szCs w:val="48"/>
          <w:lang w:val="en-US" w:eastAsia="zh-CN"/>
        </w:rPr>
        <w:t>5</w:t>
      </w:r>
      <w:r>
        <w:rPr>
          <w:rFonts w:hint="eastAsia" w:ascii="仿宋_GB2312" w:hAnsi="宋体" w:eastAsia="仿宋_GB2312"/>
          <w:sz w:val="32"/>
          <w:szCs w:val="48"/>
        </w:rPr>
        <w:t>〕</w:t>
      </w:r>
      <w:r>
        <w:rPr>
          <w:rFonts w:hint="eastAsia" w:ascii="仿宋_GB2312" w:hAnsi="宋体" w:eastAsia="仿宋_GB2312"/>
          <w:sz w:val="32"/>
          <w:szCs w:val="48"/>
          <w:lang w:val="en-US" w:eastAsia="zh-CN"/>
        </w:rPr>
        <w:t>1</w:t>
      </w:r>
      <w:r>
        <w:rPr>
          <w:rFonts w:hint="eastAsia" w:ascii="仿宋_GB2312" w:hAnsi="宋体" w:eastAsia="仿宋_GB2312"/>
          <w:sz w:val="32"/>
          <w:szCs w:val="48"/>
        </w:rPr>
        <w:t>号</w:t>
      </w:r>
    </w:p>
    <w:p w14:paraId="66E7D2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6EE450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长治市上党区卫生健康和体育局</w:t>
      </w:r>
    </w:p>
    <w:p w14:paraId="3C91EA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关于印发《长治市上党区2022-2024年度医师定期考核工作实施方案》的通知</w:t>
      </w:r>
    </w:p>
    <w:p w14:paraId="1EE3811E">
      <w:pPr>
        <w:rPr>
          <w:rFonts w:hint="eastAsia" w:ascii="仿宋" w:hAnsi="仿宋" w:eastAsia="仿宋" w:cs="仿宋"/>
          <w:sz w:val="32"/>
          <w:szCs w:val="32"/>
        </w:rPr>
      </w:pPr>
    </w:p>
    <w:p w14:paraId="3734EF2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各医疗卫生机构：</w:t>
      </w:r>
    </w:p>
    <w:p w14:paraId="28056D0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为加强医师执业管理，规范医师医疗行为，确保医疗质量和医疗安全，依据《中华人民共和国医师法》《医师定期考核管理办法》等相关规定，</w:t>
      </w:r>
      <w:r>
        <w:rPr>
          <w:rFonts w:hint="eastAsia" w:ascii="仿宋_GB2312" w:hAnsi="仿宋_GB2312" w:eastAsia="仿宋_GB2312" w:cs="仿宋_GB2312"/>
          <w:sz w:val="32"/>
          <w:szCs w:val="32"/>
          <w:lang w:val="en-US" w:eastAsia="zh-CN"/>
        </w:rPr>
        <w:t>现决定开展2022-2024年度医师定期考核工作，现将实施方案印发给你们，请各单位加强组织领导，</w:t>
      </w:r>
      <w:r>
        <w:rPr>
          <w:rFonts w:hint="eastAsia" w:ascii="仿宋_GB2312" w:hAnsi="仿宋_GB2312" w:eastAsia="仿宋_GB2312" w:cs="仿宋_GB2312"/>
          <w:sz w:val="32"/>
          <w:szCs w:val="32"/>
        </w:rPr>
        <w:t>认真组织实施，严格按时间节点完成医师定期考核任务</w:t>
      </w:r>
      <w:r>
        <w:rPr>
          <w:rFonts w:hint="eastAsia" w:ascii="仿宋_GB2312" w:hAnsi="仿宋_GB2312" w:eastAsia="仿宋_GB2312" w:cs="仿宋_GB2312"/>
          <w:sz w:val="32"/>
          <w:szCs w:val="32"/>
          <w:lang w:eastAsia="zh-CN"/>
        </w:rPr>
        <w:t>。</w:t>
      </w:r>
    </w:p>
    <w:p w14:paraId="7C6DF5F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5B0890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附件：长治市</w:t>
      </w:r>
      <w:r>
        <w:rPr>
          <w:rFonts w:hint="eastAsia" w:ascii="仿宋_GB2312" w:hAnsi="仿宋_GB2312" w:eastAsia="仿宋_GB2312" w:cs="仿宋_GB2312"/>
          <w:sz w:val="32"/>
          <w:szCs w:val="32"/>
          <w:lang w:val="en-US" w:eastAsia="zh-CN"/>
        </w:rPr>
        <w:t>上党区</w:t>
      </w:r>
      <w:r>
        <w:rPr>
          <w:rFonts w:hint="eastAsia" w:ascii="仿宋_GB2312" w:hAnsi="仿宋_GB2312" w:eastAsia="仿宋_GB2312" w:cs="仿宋_GB2312"/>
          <w:sz w:val="32"/>
          <w:szCs w:val="32"/>
        </w:rPr>
        <w:t>2022-2024年度医师定期考核工作实施方案</w:t>
      </w:r>
    </w:p>
    <w:p w14:paraId="6276A2A8">
      <w:pPr>
        <w:rPr>
          <w:rFonts w:hint="eastAsia" w:ascii="仿宋_GB2312" w:hAnsi="仿宋_GB2312" w:eastAsia="仿宋_GB2312" w:cs="仿宋_GB2312"/>
          <w:sz w:val="32"/>
          <w:szCs w:val="32"/>
        </w:rPr>
      </w:pPr>
    </w:p>
    <w:p w14:paraId="4106F8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14:paraId="68125984">
      <w:pPr>
        <w:ind w:firstLine="3840" w:firstLineChars="1200"/>
        <w:rPr>
          <w:rFonts w:hint="eastAsia" w:ascii="仿宋_GB2312" w:hAnsi="仿宋_GB2312" w:eastAsia="仿宋_GB2312" w:cs="仿宋_GB2312"/>
          <w:sz w:val="32"/>
          <w:szCs w:val="32"/>
          <w:lang w:val="en-US" w:eastAsia="zh-CN"/>
        </w:rPr>
      </w:pPr>
    </w:p>
    <w:p w14:paraId="6C384DC7">
      <w:pPr>
        <w:ind w:firstLine="3840" w:firstLineChars="1200"/>
        <w:rPr>
          <w:rFonts w:hint="eastAsia" w:ascii="仿宋_GB2312" w:hAnsi="仿宋_GB2312" w:eastAsia="仿宋_GB2312" w:cs="仿宋_GB2312"/>
          <w:sz w:val="32"/>
          <w:szCs w:val="32"/>
          <w:lang w:val="en-US" w:eastAsia="zh-CN"/>
        </w:rPr>
      </w:pPr>
    </w:p>
    <w:p w14:paraId="072A8DD0">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长治市上党区卫生健康和体育局</w:t>
      </w:r>
    </w:p>
    <w:p w14:paraId="34187DB2">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2025年3月5日</w:t>
      </w:r>
    </w:p>
    <w:p w14:paraId="7FA89B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F334D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69EC0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D4039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AADCEC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891233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7AEAC6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B371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02FE4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6439A3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6211C0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A5D11A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B1BF21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5D07597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69B8303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w:t>
      </w:r>
      <w:r>
        <w:rPr>
          <w:rFonts w:hint="eastAsia" w:ascii="方正小标宋简体" w:hAnsi="方正小标宋简体" w:eastAsia="方正小标宋简体" w:cs="方正小标宋简体"/>
          <w:sz w:val="44"/>
          <w:szCs w:val="44"/>
          <w:lang w:val="en-US" w:eastAsia="zh-CN"/>
        </w:rPr>
        <w:t>上党区</w:t>
      </w:r>
      <w:r>
        <w:rPr>
          <w:rFonts w:hint="eastAsia" w:ascii="方正小标宋简体" w:hAnsi="方正小标宋简体" w:eastAsia="方正小标宋简体" w:cs="方正小标宋简体"/>
          <w:sz w:val="44"/>
          <w:szCs w:val="44"/>
        </w:rPr>
        <w:t>2022-2024年度医师定期</w:t>
      </w:r>
    </w:p>
    <w:p w14:paraId="00D1FF3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考核工作实施方案</w:t>
      </w:r>
    </w:p>
    <w:p w14:paraId="544635A8">
      <w:pPr>
        <w:rPr>
          <w:rFonts w:hint="eastAsia" w:ascii="方正小标宋简体" w:hAnsi="方正小标宋简体" w:eastAsia="方正小标宋简体" w:cs="方正小标宋简体"/>
          <w:sz w:val="32"/>
          <w:szCs w:val="32"/>
        </w:rPr>
      </w:pPr>
    </w:p>
    <w:p w14:paraId="3209AA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为加强医师执业管理，规范医师执业行为，提高医师执业水平和执业能力，根据《中华人民共和国医师法》《医师定期考核管理办法》等相关规定，结合我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实际，特制定本方案。</w:t>
      </w:r>
    </w:p>
    <w:p w14:paraId="013A89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65B63CD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认真贯彻落实医师定期考核工作制度，以提高医师职业道德水平为重点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客观公正记录医师的执业状况，持续加强执业医师的管理，切实保证医疗质量和医疗安全。</w:t>
      </w:r>
    </w:p>
    <w:p w14:paraId="294F86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二、组织管理</w:t>
      </w:r>
    </w:p>
    <w:p w14:paraId="0B9204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w:t>
      </w:r>
      <w:r>
        <w:rPr>
          <w:rFonts w:hint="eastAsia" w:ascii="仿宋_GB2312" w:hAnsi="仿宋_GB2312" w:eastAsia="仿宋_GB2312" w:cs="仿宋_GB2312"/>
          <w:sz w:val="32"/>
          <w:szCs w:val="32"/>
          <w:lang w:val="en-US" w:eastAsia="zh-CN"/>
        </w:rPr>
        <w:t>上党区卫生健康和体育局</w:t>
      </w:r>
      <w:r>
        <w:rPr>
          <w:rFonts w:hint="eastAsia" w:ascii="仿宋_GB2312" w:hAnsi="仿宋_GB2312" w:eastAsia="仿宋_GB2312" w:cs="仿宋_GB2312"/>
          <w:sz w:val="32"/>
          <w:szCs w:val="32"/>
        </w:rPr>
        <w:t>全面负责组织、协调、实施</w:t>
      </w:r>
      <w:r>
        <w:rPr>
          <w:rFonts w:hint="eastAsia" w:ascii="仿宋_GB2312" w:hAnsi="仿宋_GB2312" w:eastAsia="仿宋_GB2312" w:cs="仿宋_GB2312"/>
          <w:sz w:val="32"/>
          <w:szCs w:val="32"/>
          <w:lang w:val="en-US" w:eastAsia="zh-CN"/>
        </w:rPr>
        <w:t>上党区</w:t>
      </w:r>
      <w:r>
        <w:rPr>
          <w:rFonts w:hint="eastAsia" w:ascii="仿宋_GB2312" w:hAnsi="仿宋_GB2312" w:eastAsia="仿宋_GB2312" w:cs="仿宋_GB2312"/>
          <w:sz w:val="32"/>
          <w:szCs w:val="32"/>
        </w:rPr>
        <w:t>医师定期考核工作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并对各医疗卫生机构医师定期考核工作进行监督和管理。</w:t>
      </w:r>
    </w:p>
    <w:p w14:paraId="63A607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三、考核对象及周期</w:t>
      </w:r>
    </w:p>
    <w:p w14:paraId="4AA1EA2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考核对象</w:t>
      </w:r>
    </w:p>
    <w:p w14:paraId="6D60C2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凡依法取得执业医师和执业助理医师资格，经注册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或规培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在长治市医疗、预防、保健机构和计划生育服务机构中的执业医师，符合下列条件之一的都必须参加执业医师定期考核。</w:t>
      </w:r>
    </w:p>
    <w:p w14:paraId="0DE0545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2024年12月31日前首次执业注册已满3年或即将满3年</w:t>
      </w:r>
      <w:r>
        <w:rPr>
          <w:rFonts w:hint="eastAsia" w:ascii="仿宋_GB2312" w:hAnsi="仿宋_GB2312" w:eastAsia="仿宋_GB2312" w:cs="仿宋_GB2312"/>
          <w:sz w:val="32"/>
          <w:szCs w:val="32"/>
          <w:lang w:eastAsia="zh-CN"/>
        </w:rPr>
        <w:t>（即将满</w:t>
      </w:r>
      <w:r>
        <w:rPr>
          <w:rFonts w:hint="eastAsia" w:ascii="仿宋_GB2312" w:hAnsi="仿宋_GB2312" w:eastAsia="仿宋_GB2312" w:cs="仿宋_GB2312"/>
          <w:sz w:val="32"/>
          <w:szCs w:val="32"/>
          <w:lang w:val="en-US" w:eastAsia="zh-CN"/>
        </w:rPr>
        <w:t>3年为</w:t>
      </w:r>
      <w:r>
        <w:rPr>
          <w:rFonts w:hint="eastAsia" w:ascii="方正仿宋_GBK" w:hAnsi="方正仿宋_GBK" w:eastAsia="方正仿宋_GBK" w:cs="方正仿宋_GBK"/>
          <w:sz w:val="32"/>
          <w:szCs w:val="32"/>
          <w:lang w:val="en-US" w:eastAsia="zh-CN"/>
        </w:rPr>
        <w:t>≤</w:t>
      </w:r>
      <w:r>
        <w:rPr>
          <w:rFonts w:hint="eastAsia" w:ascii="仿宋_GB2312" w:hAnsi="仿宋_GB2312" w:eastAsia="仿宋_GB2312" w:cs="仿宋_GB2312"/>
          <w:sz w:val="32"/>
          <w:szCs w:val="32"/>
          <w:lang w:val="en-US" w:eastAsia="zh-CN"/>
        </w:rPr>
        <w:t>3个月，下同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，且未参加过医师定期考核的；</w:t>
      </w:r>
    </w:p>
    <w:p w14:paraId="56ED4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距上一周期考核已满3年或即将满3年的；</w:t>
      </w:r>
    </w:p>
    <w:p w14:paraId="564DD1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3.参加住院医师规范化培训的执业医师；</w:t>
      </w:r>
    </w:p>
    <w:p w14:paraId="1A24584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4.退休返聘的执业医师；</w:t>
      </w:r>
    </w:p>
    <w:p w14:paraId="6A5E5B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同时在山西省和其他省份注册的执业医师，如已参加过省</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2022-2024年度医师定期考核并考核合格的，在不超出考核周期的前提下，可自愿参加本周期考核；</w:t>
      </w:r>
    </w:p>
    <w:p w14:paraId="7027A2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6.其他自愿参加本周期考核的。</w:t>
      </w:r>
    </w:p>
    <w:p w14:paraId="113BAB5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考核周期</w:t>
      </w:r>
    </w:p>
    <w:p w14:paraId="4BEAC44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2022年1月1日至2024年12月31日。</w:t>
      </w:r>
    </w:p>
    <w:p w14:paraId="620EDA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四、考核类别及内容</w:t>
      </w:r>
    </w:p>
    <w:p w14:paraId="155EEB5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考核类别</w:t>
      </w:r>
    </w:p>
    <w:p w14:paraId="0D5C93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临床、中医(包括中医、民族医、中西医结合)、口腔和公共卫生。</w:t>
      </w:r>
    </w:p>
    <w:p w14:paraId="119AEC8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考核内容</w:t>
      </w:r>
    </w:p>
    <w:p w14:paraId="1E6845B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1.业务水平测评：包括医师掌握医疗卫生管理相关法律法规、部门规章和应用本专业的基本理论、基础知识、基本技能解决实际问题的能力以及学习和掌握新理论、新知识、新技术和新方法的能力。</w:t>
      </w:r>
    </w:p>
    <w:p w14:paraId="17C6958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2.工作业绩评定：包括医师执业过程中，遵守有关规定和要求，考核周期内完成工作的数量、质量和政府指令性工作情况。</w:t>
      </w:r>
    </w:p>
    <w:p w14:paraId="01A9EF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3.职业道德评定：包括医师执业过程中，坚持救死扶伤，以病人为中心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以及医德医风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医患关系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团结协作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依法执业状况等</w:t>
      </w:r>
      <w:r>
        <w:rPr>
          <w:rFonts w:hint="eastAsia" w:ascii="仿宋_GB2312" w:hAnsi="仿宋_GB2312" w:eastAsia="仿宋_GB2312" w:cs="仿宋_GB2312"/>
          <w:sz w:val="32"/>
          <w:szCs w:val="32"/>
          <w:lang w:eastAsia="zh-CN"/>
        </w:rPr>
        <w:t>。</w:t>
      </w:r>
    </w:p>
    <w:p w14:paraId="0A9E81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五、考核方式</w:t>
      </w:r>
    </w:p>
    <w:p w14:paraId="5D92D7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考核分为一般程序与简易程序以及符合条件的免考程序。</w:t>
      </w:r>
    </w:p>
    <w:p w14:paraId="529F376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符合下列条件之一的医师执行“免考程序”</w:t>
      </w:r>
      <w:r>
        <w:rPr>
          <w:rFonts w:hint="eastAsia" w:ascii="楷体_GB2312" w:hAnsi="楷体_GB2312" w:eastAsia="楷体_GB2312" w:cs="楷体_GB2312"/>
          <w:b/>
          <w:bCs/>
          <w:sz w:val="32"/>
          <w:szCs w:val="32"/>
          <w:lang w:eastAsia="zh-CN"/>
        </w:rPr>
        <w:t>：</w:t>
      </w:r>
    </w:p>
    <w:p w14:paraId="4BF3FE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医师在考核周期内按规定通过住院医师规范化培训或通过晋升上一级专业技术职务考试。</w:t>
      </w:r>
    </w:p>
    <w:p w14:paraId="04E24A4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2.退休后由原机构返聘，且考核周期内无不良行为记录的医师。</w:t>
      </w:r>
    </w:p>
    <w:p w14:paraId="734AAD3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符合下列条件之一的医师执行“简易程序”</w:t>
      </w:r>
      <w:r>
        <w:rPr>
          <w:rFonts w:hint="eastAsia" w:ascii="楷体_GB2312" w:hAnsi="楷体_GB2312" w:eastAsia="楷体_GB2312" w:cs="楷体_GB2312"/>
          <w:b/>
          <w:bCs/>
          <w:sz w:val="32"/>
          <w:szCs w:val="32"/>
          <w:lang w:eastAsia="zh-CN"/>
        </w:rPr>
        <w:t>：</w:t>
      </w:r>
    </w:p>
    <w:p w14:paraId="48FD41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具有5年以上执业经历，即2020年1月以前依法取得执业医师资格，经注册并在医疗、预防、保健机构中执业的，且在考核周期(2022-2024年)内有良好行为记录的。</w:t>
      </w:r>
    </w:p>
    <w:p w14:paraId="1BF016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认定为良好行为记录的表彰、奖励，原则上应当为市级及以上相关部门作出的表彰、奖励；认定为良好行为记录的政府性指令任务原则上为援疆、援藏、对口支援、医联体等政府性指令任务且时间不少于3个月；认定为良好行为记录的科技成果应当为获得市级以上科技进步奖或与业务工作相关发明专利的科技成果。</w:t>
      </w:r>
    </w:p>
    <w:p w14:paraId="7A5F45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具有12年以上执业经历，即2013年1月以前依法取得执业医师资格，经注册并在医疗、预防、保健机构中执业的，且在考核周期(2022-2024年)内无不良行为记录的。</w:t>
      </w:r>
    </w:p>
    <w:p w14:paraId="3786FD8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3.具有副主任医师及以上技术职务者，在考核周期内无不良行为记录的。</w:t>
      </w:r>
    </w:p>
    <w:p w14:paraId="08D368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4.退休后个体执业的医师和执业助理医师，在考核周期内无不良行为记录的。</w:t>
      </w:r>
    </w:p>
    <w:p w14:paraId="1A5935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注：不良行为记录是指：违反国家卫生健康委员会发布的《医师定期考核管理办法》第二十七条规定之一的内容。</w:t>
      </w:r>
    </w:p>
    <w:p w14:paraId="237F55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5.执行“简易程序”</w:t>
      </w:r>
      <w:bookmarkStart w:id="0" w:name="_GoBack"/>
      <w:bookmarkEnd w:id="0"/>
      <w:r>
        <w:rPr>
          <w:rFonts w:hint="eastAsia" w:ascii="仿宋_GB2312" w:hAnsi="仿宋_GB2312" w:eastAsia="仿宋_GB2312" w:cs="仿宋_GB2312"/>
          <w:sz w:val="32"/>
          <w:szCs w:val="32"/>
        </w:rPr>
        <w:t>的医师仅参加医学人文、相关法律法规、规章的学习和考试，不参加业务水平考试。</w:t>
      </w:r>
    </w:p>
    <w:p w14:paraId="3F19CC6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其他医师和执业助理医师均执行“一般程序”</w:t>
      </w:r>
      <w:r>
        <w:rPr>
          <w:rFonts w:hint="eastAsia" w:ascii="楷体_GB2312" w:hAnsi="楷体_GB2312" w:eastAsia="楷体_GB2312" w:cs="楷体_GB2312"/>
          <w:b/>
          <w:bCs/>
          <w:sz w:val="32"/>
          <w:szCs w:val="32"/>
          <w:lang w:eastAsia="zh-CN"/>
        </w:rPr>
        <w:t>：</w:t>
      </w:r>
    </w:p>
    <w:p w14:paraId="2C026D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在2022-2024年度内从执业助理医师升为执业医师的，仍应按规定参加工作业绩和职业道德评定、业务水平测评。</w:t>
      </w:r>
    </w:p>
    <w:p w14:paraId="731397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六、考核程序</w:t>
      </w:r>
    </w:p>
    <w:p w14:paraId="3A380A3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一般程序考核</w:t>
      </w:r>
    </w:p>
    <w:p w14:paraId="02F542C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一般程序考核为医师执业注册所在机构对医师的工作成绩、职业道德进行评定，考核机构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对评定结果进行复核,并对其业务水平进行测评。</w:t>
      </w:r>
    </w:p>
    <w:p w14:paraId="786024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各医疗卫生机构通知需接受考核的医师并组织医师按时、按要求参加考核。</w:t>
      </w:r>
    </w:p>
    <w:p w14:paraId="6C27029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医师所在医疗卫生机构结合日常工作情况对医师进行工作业绩和职业道德评定，填写</w:t>
      </w:r>
      <w:r>
        <w:rPr>
          <w:rFonts w:hint="eastAsia" w:ascii="仿宋_GB2312" w:hAnsi="仿宋_GB2312" w:eastAsia="仿宋_GB2312" w:cs="仿宋_GB2312"/>
          <w:sz w:val="32"/>
          <w:szCs w:val="32"/>
          <w:lang w:eastAsia="zh-CN"/>
        </w:rPr>
        <w:t>评定</w:t>
      </w:r>
      <w:r>
        <w:rPr>
          <w:rFonts w:hint="eastAsia" w:ascii="仿宋_GB2312" w:hAnsi="仿宋_GB2312" w:eastAsia="仿宋_GB2312" w:cs="仿宋_GB2312"/>
          <w:sz w:val="32"/>
          <w:szCs w:val="32"/>
        </w:rPr>
        <w:t>意见表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留存备查，并填写医师定期考核信息登记管理系统。考核机构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通过医师定期考核信息登记管理系统进行复核。</w:t>
      </w:r>
    </w:p>
    <w:p w14:paraId="048CF8E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在考核机构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复核通过后，医师即可参加卫生法律法规、人文医学知识和相关专业的培训，培训完成后参加业务水平测试。如果在规定时间内未完成培训内容或业务水平测试不合格者，</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在规定时间补考1次。如果补考仍然不合格，将认定本周期考核不合格。</w:t>
      </w:r>
    </w:p>
    <w:p w14:paraId="4DC5FA7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简易程序考核</w:t>
      </w:r>
    </w:p>
    <w:p w14:paraId="2D3B0B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1.简易程序的工作业绩和职业道德考核同一般程序。</w:t>
      </w:r>
    </w:p>
    <w:p w14:paraId="34FBB8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2.医师在工作业绩和职业道德考核通过后只参加内容为卫生法律法规和人文医学知识的培训，完成培训后参加培训内容考试。</w:t>
      </w:r>
    </w:p>
    <w:p w14:paraId="5F44F94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3.参加简易程序的考核人员须填写《简易程序申请表》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并加盖单位公章后上传至考核系统。《简易程序申请表》由医师所在医疗机构统一留存备查。参加简易程序考核的人员在考核系统完成规定内容的培训和考试，合格后即认定为考核合格。</w:t>
      </w:r>
    </w:p>
    <w:p w14:paraId="791264F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4.符合“简易程序”第1个条件的执业医师和执业助理医师上传相关资料时，必须将表彰、奖励的原件拍照上传，如上传复印件必须加盖公章。</w:t>
      </w:r>
    </w:p>
    <w:p w14:paraId="12AD26A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免考程序</w:t>
      </w:r>
    </w:p>
    <w:p w14:paraId="41AE98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符合免考程序的考核人员须填写《免考程序申请表》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并加盖单位公章后上传至考核系统。《免考程序申请表》由医师所在医疗机构统一留存备查。</w:t>
      </w:r>
    </w:p>
    <w:p w14:paraId="012280C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七、考核方法</w:t>
      </w:r>
    </w:p>
    <w:p w14:paraId="3D67D54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业务水平测评以线上模式进行学习考试</w:t>
      </w:r>
    </w:p>
    <w:p w14:paraId="464FA9F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加考核的医师须先登录“医师定期考核系统”填写个人相关信息、选择自己参加的考核程序、填写或上传相关资料，经初审、复审确认后方可选择相关专业进行学习，当学习达到规定学时以后，即可进行模拟测评考试和正式测评考试。</w:t>
      </w:r>
    </w:p>
    <w:p w14:paraId="3BE9842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工作业绩、职业道德评定由医师所在医疗机构负责</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所属考核机构负责复核。</w:t>
      </w:r>
    </w:p>
    <w:p w14:paraId="0A043D1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考核责任分工</w:t>
      </w:r>
    </w:p>
    <w:p w14:paraId="06AE15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1.凡具备条件的各级各类医疗卫生机构，设立医师定期考核小组，考核小组对参加考核的医师进行初审。</w:t>
      </w:r>
    </w:p>
    <w:p w14:paraId="60456A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.凡不具备条件的小型医疗机构，不设立医师定期考核小组，机构医师考核的初审、复审和考核统一纳入</w:t>
      </w:r>
      <w:r>
        <w:rPr>
          <w:rFonts w:hint="eastAsia" w:ascii="仿宋_GB2312" w:hAnsi="仿宋_GB2312" w:eastAsia="仿宋_GB2312" w:cs="仿宋_GB2312"/>
          <w:sz w:val="32"/>
          <w:szCs w:val="32"/>
          <w:lang w:eastAsia="zh-CN"/>
        </w:rPr>
        <w:t>区卫体局</w:t>
      </w:r>
      <w:r>
        <w:rPr>
          <w:rFonts w:hint="eastAsia" w:ascii="仿宋_GB2312" w:hAnsi="仿宋_GB2312" w:eastAsia="仿宋_GB2312" w:cs="仿宋_GB2312"/>
          <w:sz w:val="32"/>
          <w:szCs w:val="32"/>
        </w:rPr>
        <w:t>管理，由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卫体局统一负责。</w:t>
      </w:r>
    </w:p>
    <w:p w14:paraId="538990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八、考核结果</w:t>
      </w:r>
    </w:p>
    <w:p w14:paraId="63A9B8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考核结果分为“合格”和“不合格”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三项中任何一项不通过即为“不合格”。</w:t>
      </w:r>
    </w:p>
    <w:p w14:paraId="28D5903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考核不合格的医师按照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中华人民共和国医师法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四章第四十二条，“对考核不合格的医师，县级以上人民政府卫生健康主管部门应当责令其暂停执业活动三个月至六个月，并接受相关专业培训。暂停执业活动期满，再次进行考核，对考核合格者，允许其继续执业，但该医师在本考核周期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不得评优和晋升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的规定执行。</w:t>
      </w:r>
    </w:p>
    <w:p w14:paraId="00DB8B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九、时间安排</w:t>
      </w:r>
    </w:p>
    <w:p w14:paraId="57DF748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启动考核工作（2025年3月5日-3月10日）</w:t>
      </w:r>
    </w:p>
    <w:p w14:paraId="07CF7B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启动本周期医师定期考核工作，安排部署考核工作相关事项。各医疗机构成立医师定期考核小组并向</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提交考核小组人员名单及联络员名单。</w:t>
      </w:r>
    </w:p>
    <w:p w14:paraId="088D925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开展审核及工作业绩和职业道德评定工作</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2025年3月</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日</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2025年3月31日</w:t>
      </w:r>
      <w:r>
        <w:rPr>
          <w:rFonts w:hint="eastAsia" w:ascii="楷体_GB2312" w:hAnsi="楷体_GB2312" w:eastAsia="楷体_GB2312" w:cs="楷体_GB2312"/>
          <w:b/>
          <w:bCs/>
          <w:sz w:val="32"/>
          <w:szCs w:val="32"/>
          <w:lang w:eastAsia="zh-CN"/>
        </w:rPr>
        <w:t>）</w:t>
      </w:r>
    </w:p>
    <w:p w14:paraId="79A1BA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1.各医疗机构登录“医师定期考核系统”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将参加考核医师的基本信息录入系统。</w:t>
      </w:r>
      <w:r>
        <w:rPr>
          <w:rFonts w:hint="eastAsia" w:ascii="仿宋_GB2312" w:hAnsi="仿宋_GB2312" w:eastAsia="仿宋_GB2312" w:cs="仿宋_GB2312"/>
          <w:sz w:val="32"/>
          <w:szCs w:val="32"/>
          <w:highlight w:val="none"/>
          <w:lang w:eastAsia="zh-CN"/>
        </w:rPr>
        <w:t>人员基数较大的机构可填写《长治市</w:t>
      </w:r>
      <w:r>
        <w:rPr>
          <w:rFonts w:hint="eastAsia" w:ascii="仿宋_GB2312" w:hAnsi="仿宋_GB2312" w:eastAsia="仿宋_GB2312" w:cs="仿宋_GB2312"/>
          <w:sz w:val="32"/>
          <w:szCs w:val="32"/>
          <w:highlight w:val="none"/>
          <w:lang w:val="en-US" w:eastAsia="zh-CN"/>
        </w:rPr>
        <w:t>2022-2024年度医师定期考核人员信息导入列表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）提交至区卫体局，通过后台批量导入。</w:t>
      </w:r>
    </w:p>
    <w:p w14:paraId="713A2D7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2.参加考核的医师完善个人相关信息、选择自己参加的考核程序、填写和上传相关资料。</w:t>
      </w:r>
    </w:p>
    <w:p w14:paraId="33BB351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3.各医疗机构负责对参加定期考核医师对应信息的初审。按照《医师定期考核管理办法》第二十一条规定，确定医师适用的考核类别和考核程序。对不符合的医师予以驳回，限期重新提交。</w:t>
      </w:r>
    </w:p>
    <w:p w14:paraId="727E39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4.工作业绩和职业道德评定，由医师所在医疗卫生机构负责初评并填写《长治市医师定期考核工作业绩和职业道德评定意见表》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医疗机构签署评定意见后留存备查。</w:t>
      </w:r>
    </w:p>
    <w:p w14:paraId="1A6072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对各医疗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机构在考核系统中填报的信息进行复审</w:t>
      </w:r>
      <w:r>
        <w:rPr>
          <w:rFonts w:hint="eastAsia" w:ascii="仿宋_GB2312" w:hAnsi="仿宋_GB2312" w:eastAsia="仿宋_GB2312" w:cs="仿宋_GB2312"/>
          <w:sz w:val="32"/>
          <w:szCs w:val="32"/>
          <w:lang w:eastAsia="zh-CN"/>
        </w:rPr>
        <w:t>。</w:t>
      </w:r>
    </w:p>
    <w:p w14:paraId="262007F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开展业务水平测评工作</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2025年4月1日</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2025年4月30日</w:t>
      </w:r>
      <w:r>
        <w:rPr>
          <w:rFonts w:hint="eastAsia" w:ascii="楷体_GB2312" w:hAnsi="楷体_GB2312" w:eastAsia="楷体_GB2312" w:cs="楷体_GB2312"/>
          <w:b/>
          <w:bCs/>
          <w:sz w:val="32"/>
          <w:szCs w:val="32"/>
          <w:lang w:eastAsia="zh-CN"/>
        </w:rPr>
        <w:t>）</w:t>
      </w:r>
    </w:p>
    <w:p w14:paraId="485E3F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参加定期考核的医师在考核系统中完成培训学习、模拟考试和正式考试。</w:t>
      </w:r>
    </w:p>
    <w:p w14:paraId="30A4C89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补考工作</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5年5月6日</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2025年5月13日</w:t>
      </w:r>
      <w:r>
        <w:rPr>
          <w:rFonts w:hint="eastAsia" w:ascii="楷体_GB2312" w:hAnsi="楷体_GB2312" w:eastAsia="楷体_GB2312" w:cs="楷体_GB2312"/>
          <w:b/>
          <w:bCs/>
          <w:sz w:val="32"/>
          <w:szCs w:val="32"/>
          <w:lang w:eastAsia="zh-CN"/>
        </w:rPr>
        <w:t>）</w:t>
      </w:r>
    </w:p>
    <w:p w14:paraId="69DECA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考核不合格及因其他原因未参加定期考核的医师需参加补考，仅有一次补考机会。</w:t>
      </w:r>
    </w:p>
    <w:p w14:paraId="50BF6C0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考核结果应用</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2025年5月14日-2025年5月30日</w:t>
      </w:r>
      <w:r>
        <w:rPr>
          <w:rFonts w:hint="eastAsia" w:ascii="楷体_GB2312" w:hAnsi="楷体_GB2312" w:eastAsia="楷体_GB2312" w:cs="楷体_GB2312"/>
          <w:b/>
          <w:bCs/>
          <w:sz w:val="32"/>
          <w:szCs w:val="32"/>
          <w:lang w:eastAsia="zh-CN"/>
        </w:rPr>
        <w:t>）</w:t>
      </w:r>
    </w:p>
    <w:p w14:paraId="7ECFFE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参加本周期医师定期考核合格人员自行下载打印合格证书。</w:t>
      </w:r>
      <w:r>
        <w:rPr>
          <w:rFonts w:hint="eastAsia" w:ascii="仿宋_GB2312" w:hAnsi="仿宋_GB2312" w:eastAsia="仿宋_GB2312" w:cs="仿宋_GB2312"/>
          <w:sz w:val="32"/>
          <w:szCs w:val="32"/>
          <w:lang w:eastAsia="zh-CN"/>
        </w:rPr>
        <w:t>区卫体局</w:t>
      </w:r>
      <w:r>
        <w:rPr>
          <w:rFonts w:hint="eastAsia" w:ascii="仿宋_GB2312" w:hAnsi="仿宋_GB2312" w:eastAsia="仿宋_GB2312" w:cs="仿宋_GB2312"/>
          <w:sz w:val="32"/>
          <w:szCs w:val="32"/>
        </w:rPr>
        <w:t>汇总医师考核结果报送市卫健委医政医管科、综合监督科备案。考核合格的医师，其结果同步至国家卫生健康委员会电子化注册信息系统。</w:t>
      </w:r>
    </w:p>
    <w:p w14:paraId="4A64F4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十、工作要求</w:t>
      </w:r>
    </w:p>
    <w:p w14:paraId="4D1034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定期考核是《中华人民共和国医师法》规定的一项制度，是依法加强医师队伍管理，提高医师业务水平的重要工作。各医疗卫生机构要切实提高思想认识，加强组织领导，健全工作机制，强化指导协调，提供支持保障，严格按时间节点完成定期考核任务。</w:t>
      </w:r>
      <w:r>
        <w:rPr>
          <w:rFonts w:hint="eastAsia" w:ascii="仿宋_GB2312" w:hAnsi="仿宋_GB2312" w:eastAsia="仿宋_GB2312" w:cs="仿宋_GB2312"/>
          <w:sz w:val="32"/>
          <w:szCs w:val="32"/>
          <w:lang w:eastAsia="zh-CN"/>
        </w:rPr>
        <w:t>各级各类</w:t>
      </w:r>
      <w:r>
        <w:rPr>
          <w:rFonts w:hint="eastAsia" w:ascii="仿宋_GB2312" w:hAnsi="仿宋_GB2312" w:eastAsia="仿宋_GB2312" w:cs="仿宋_GB2312"/>
          <w:sz w:val="32"/>
          <w:szCs w:val="32"/>
          <w:lang w:val="en-US" w:eastAsia="zh-CN"/>
        </w:rPr>
        <w:t>医疗卫生机构</w:t>
      </w:r>
      <w:r>
        <w:rPr>
          <w:rFonts w:hint="eastAsia" w:ascii="仿宋_GB2312" w:hAnsi="仿宋_GB2312" w:eastAsia="仿宋_GB2312" w:cs="仿宋_GB2312"/>
          <w:sz w:val="32"/>
          <w:szCs w:val="32"/>
        </w:rPr>
        <w:t>务必要加强考试宣传工作，注重与</w:t>
      </w:r>
      <w:r>
        <w:rPr>
          <w:rFonts w:hint="eastAsia" w:ascii="仿宋_GB2312" w:hAnsi="仿宋_GB2312" w:eastAsia="仿宋_GB2312" w:cs="仿宋_GB2312"/>
          <w:sz w:val="32"/>
          <w:szCs w:val="32"/>
          <w:lang w:val="en-US" w:eastAsia="zh-CN"/>
        </w:rPr>
        <w:t>区卫体局的沟</w:t>
      </w:r>
      <w:r>
        <w:rPr>
          <w:rFonts w:hint="eastAsia" w:ascii="仿宋_GB2312" w:hAnsi="仿宋_GB2312" w:eastAsia="仿宋_GB2312" w:cs="仿宋_GB2312"/>
          <w:sz w:val="32"/>
          <w:szCs w:val="32"/>
        </w:rPr>
        <w:t>通交流，做到及时发现问题、解决问题。</w:t>
      </w:r>
    </w:p>
    <w:p w14:paraId="453C7B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7089CA0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长治</w:t>
      </w:r>
      <w:r>
        <w:rPr>
          <w:rFonts w:hint="eastAsia" w:ascii="仿宋_GB2312" w:hAnsi="仿宋_GB2312" w:eastAsia="仿宋_GB2312" w:cs="仿宋_GB2312"/>
          <w:sz w:val="32"/>
          <w:szCs w:val="32"/>
        </w:rPr>
        <w:t>市卫健委定考办联系人：张馨0355-2038019</w:t>
      </w:r>
    </w:p>
    <w:p w14:paraId="70C39A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定考平台客服电话：400-888-0052</w:t>
      </w:r>
    </w:p>
    <w:p w14:paraId="01F785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李老师：13994263638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刘老师：13994205906</w:t>
      </w:r>
    </w:p>
    <w:p w14:paraId="7BAAD4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高老师：13994205780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陈老师：13994200855</w:t>
      </w:r>
    </w:p>
    <w:p w14:paraId="43DC73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上党区卫体局联系人：崔宁13008064201</w:t>
      </w:r>
    </w:p>
    <w:p w14:paraId="03EE21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5410B0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4706AC6">
      <w:pPr>
        <w:keepNext w:val="0"/>
        <w:keepLines w:val="0"/>
        <w:pageBreakBefore w:val="0"/>
        <w:widowControl w:val="0"/>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1.长治市2022-2024年度医师定期考核执行简易程序申请表</w:t>
      </w:r>
    </w:p>
    <w:p w14:paraId="099F7025">
      <w:pPr>
        <w:keepNext w:val="0"/>
        <w:keepLines w:val="0"/>
        <w:pageBreakBefore w:val="0"/>
        <w:widowControl w:val="0"/>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2.长治市2022-2024年度医师定期考核执行免考程序申请表</w:t>
      </w:r>
    </w:p>
    <w:p w14:paraId="6525EA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3.医师定期考核工作业绩和职业道德评定意见表</w:t>
      </w:r>
    </w:p>
    <w:p w14:paraId="508AB22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4.长治市2022-2024年度医师定期考核人员信息导入列表</w:t>
      </w:r>
    </w:p>
    <w:p w14:paraId="23CF3F9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91F7C"/>
    <w:rsid w:val="0B795E9A"/>
    <w:rsid w:val="0E974F79"/>
    <w:rsid w:val="177862D5"/>
    <w:rsid w:val="2C475C1C"/>
    <w:rsid w:val="3E4114CD"/>
    <w:rsid w:val="5CDC5335"/>
    <w:rsid w:val="72597930"/>
    <w:rsid w:val="73491F7C"/>
    <w:rsid w:val="7FF72293"/>
    <w:rsid w:val="ADDD7658"/>
    <w:rsid w:val="B6FF7A49"/>
    <w:rsid w:val="FFFF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3839</Words>
  <Characters>4109</Characters>
  <Lines>0</Lines>
  <Paragraphs>0</Paragraphs>
  <TotalTime>20</TotalTime>
  <ScaleCrop>false</ScaleCrop>
  <LinksUpToDate>false</LinksUpToDate>
  <CharactersWithSpaces>4160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2025-03-05T18:23:00Z</dcterms:created>
  <dc:creator>Craaazy崔崔宁</dc:creator>
  <cp:lastModifiedBy>上党区卫生健康和体育局</cp:lastModifiedBy>
  <cp:lastPrinted>2025-03-11T02:00:02Z</cp:lastPrinted>
  <dcterms:modified xsi:type="dcterms:W3CDTF">2025-03-11T02:03:18Z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D6A32A33CB1D4D44A4FD58120DB054CD_13</vt:lpwstr>
  </property>
  <property fmtid="{D5CDD505-2E9C-101B-9397-08002B2CF9AE}" pid="4" name="KSOTemplateDocerSaveRecord">
    <vt:lpwstr>eyJoZGlkIjoiMWEwOWVkYTQ0MzQ2NmE5NjNjZDQ1YmUzN2Y5Njc4YzUiLCJ1c2VySWQiOiIzNzI4Mjk3NjgifQ==</vt:lpwstr>
  </property>
</Properties>
</file>