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宋体" w:eastAsia="仿宋_GB2312"/>
          <w:sz w:val="32"/>
          <w:szCs w:val="48"/>
        </w:rPr>
      </w:pPr>
      <w:bookmarkStart w:id="0" w:name="_GoBack"/>
      <w:bookmarkEnd w:id="0"/>
      <w:r>
        <w:rPr>
          <w:rFonts w:hint="eastAsia" w:ascii="仿宋_GB2312" w:hAnsi="宋体"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388620</wp:posOffset>
                </wp:positionV>
                <wp:extent cx="5029200" cy="162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1625600"/>
                        </a:xfrm>
                        <a:prstGeom prst="rect">
                          <a:avLst/>
                        </a:prstGeom>
                        <a:noFill/>
                        <a:ln w="15875">
                          <a:noFill/>
                        </a:ln>
                      </wps:spPr>
                      <wps:txbx>
                        <w:txbxContent>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6"/>
                                <w:w w:val="66"/>
                                <w:sz w:val="80"/>
                                <w:szCs w:val="80"/>
                                <w:lang w:eastAsia="zh-CN"/>
                              </w:rPr>
                              <w:t>中共</w:t>
                            </w: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委宣传部</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7"/>
                                <w:w w:val="60"/>
                                <w:sz w:val="80"/>
                                <w:szCs w:val="80"/>
                                <w:lang w:eastAsia="zh-CN"/>
                              </w:rPr>
                              <w:t>长治市上党区卫生健康和体育局</w:t>
                            </w:r>
                          </w:p>
                          <w:p>
                            <w:pPr>
                              <w:rPr>
                                <w:rFonts w:hint="eastAsia"/>
                              </w:rPr>
                            </w:pPr>
                          </w:p>
                        </w:txbxContent>
                      </wps:txbx>
                      <wps:bodyPr upright="1"/>
                    </wps:wsp>
                  </a:graphicData>
                </a:graphic>
              </wp:anchor>
            </w:drawing>
          </mc:Choice>
          <mc:Fallback>
            <w:pict>
              <v:shape id="_x0000_s1026" o:spid="_x0000_s1026" o:spt="202" type="#_x0000_t202" style="position:absolute;left:0pt;margin-left:-9pt;margin-top:30.6pt;height:128pt;width:396pt;z-index:251661312;mso-width-relative:page;mso-height-relative:page;" filled="f" stroked="f" coordsize="21600,21600" o:gfxdata="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1XTItwAAAAKAQAADwAAAAAAAAABACAAAAAiAAAAZHJzL2Rvd25yZXYueG1sUEsBAhQA&#10;FAAAAAgAh07iQAqM31i1AQAAWQMAAA4AAAAAAAAAAQAgAAAAKwEAAGRycy9lMm9Eb2MueG1sUEsF&#10;BgAAAAAGAAYAWQEAAFIFAAAAAA==&#10;">
                <v:fill on="f" focussize="0,0"/>
                <v:stroke on="f" weight="1.25pt"/>
                <v:imagedata o:title=""/>
                <o:lock v:ext="edit" aspectratio="f"/>
                <v:textbox>
                  <w:txbxContent>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6"/>
                          <w:w w:val="66"/>
                          <w:sz w:val="80"/>
                          <w:szCs w:val="80"/>
                          <w:lang w:eastAsia="zh-CN"/>
                        </w:rPr>
                        <w:t>中共</w:t>
                      </w:r>
                      <w:r>
                        <w:rPr>
                          <w:rFonts w:hint="eastAsia" w:ascii="方正小标宋简体" w:hAnsi="方正小标宋简体" w:eastAsia="方正小标宋简体" w:cs="方正小标宋简体"/>
                          <w:color w:val="FF0000"/>
                          <w:spacing w:val="-16"/>
                          <w:w w:val="66"/>
                          <w:sz w:val="80"/>
                          <w:szCs w:val="80"/>
                        </w:rPr>
                        <w:t>长治市上党区</w:t>
                      </w:r>
                      <w:r>
                        <w:rPr>
                          <w:rFonts w:hint="eastAsia" w:ascii="方正小标宋简体" w:hAnsi="方正小标宋简体" w:eastAsia="方正小标宋简体" w:cs="方正小标宋简体"/>
                          <w:color w:val="FF0000"/>
                          <w:spacing w:val="-16"/>
                          <w:w w:val="66"/>
                          <w:sz w:val="80"/>
                          <w:szCs w:val="80"/>
                          <w:lang w:eastAsia="zh-CN"/>
                        </w:rPr>
                        <w:t>委宣传部</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7"/>
                          <w:w w:val="60"/>
                          <w:sz w:val="80"/>
                          <w:szCs w:val="80"/>
                          <w:lang w:eastAsia="zh-CN"/>
                        </w:rPr>
                        <w:t>长治市上党区卫生健康和体育局</w:t>
                      </w:r>
                    </w:p>
                    <w:p>
                      <w:pPr>
                        <w:rPr>
                          <w:rFonts w:hint="eastAsia"/>
                        </w:rPr>
                      </w:pPr>
                    </w:p>
                  </w:txbxContent>
                </v:textbox>
              </v:shape>
            </w:pict>
          </mc:Fallback>
        </mc:AlternateContent>
      </w:r>
    </w:p>
    <w:p>
      <w:pPr>
        <w:spacing w:line="500" w:lineRule="exact"/>
        <w:rPr>
          <w:rFonts w:hint="eastAsia" w:ascii="仿宋_GB2312" w:hAnsi="宋体" w:eastAsia="仿宋_GB2312"/>
          <w:sz w:val="32"/>
          <w:szCs w:val="48"/>
        </w:rPr>
      </w:pPr>
    </w:p>
    <w:p>
      <w:pPr>
        <w:spacing w:line="500" w:lineRule="exact"/>
        <w:rPr>
          <w:rFonts w:hint="default" w:ascii="仿宋_GB2312" w:hAnsi="宋体" w:eastAsia="仿宋_GB2312"/>
          <w:sz w:val="32"/>
          <w:szCs w:val="48"/>
          <w:lang w:val="en-US"/>
        </w:rPr>
      </w:pPr>
      <w:r>
        <w:rPr>
          <w:rFonts w:hint="eastAsia" w:ascii="仿宋_GB2312" w:hAnsi="宋体"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4914900</wp:posOffset>
                </wp:positionH>
                <wp:positionV relativeFrom="paragraph">
                  <wp:posOffset>241935</wp:posOffset>
                </wp:positionV>
                <wp:extent cx="1199515" cy="1580515"/>
                <wp:effectExtent l="0" t="0" r="635" b="635"/>
                <wp:wrapNone/>
                <wp:docPr id="1" name="矩形 1"/>
                <wp:cNvGraphicFramePr/>
                <a:graphic xmlns:a="http://schemas.openxmlformats.org/drawingml/2006/main">
                  <a:graphicData uri="http://schemas.microsoft.com/office/word/2010/wordprocessingShape">
                    <wps:wsp>
                      <wps:cNvSpPr/>
                      <wps:spPr>
                        <a:xfrm>
                          <a:off x="0" y="0"/>
                          <a:ext cx="1199515" cy="1580515"/>
                        </a:xfrm>
                        <a:prstGeom prst="rect">
                          <a:avLst/>
                        </a:prstGeom>
                        <a:solidFill>
                          <a:srgbClr val="FFFFFF"/>
                        </a:solidFill>
                        <a:ln>
                          <a:noFill/>
                        </a:ln>
                      </wps:spPr>
                      <wps:txbx>
                        <w:txbxContent>
                          <w:p>
                            <w:pPr>
                              <w:rPr>
                                <w:rFonts w:ascii="方正小标宋_GBK" w:eastAsia="方正小标宋_GBK"/>
                                <w:color w:val="FF0000"/>
                                <w:w w:val="90"/>
                                <w:sz w:val="80"/>
                                <w:szCs w:val="80"/>
                              </w:rPr>
                            </w:pPr>
                            <w:r>
                              <w:rPr>
                                <w:rFonts w:hint="eastAsia" w:ascii="方正小标宋简体" w:hAnsi="方正小标宋简体" w:eastAsia="方正小标宋简体" w:cs="方正小标宋简体"/>
                                <w:color w:val="FF0000"/>
                                <w:w w:val="90"/>
                                <w:sz w:val="80"/>
                                <w:szCs w:val="80"/>
                              </w:rPr>
                              <w:t>文件</w:t>
                            </w:r>
                          </w:p>
                          <w:p>
                            <w:pPr>
                              <w:rPr>
                                <w:rFonts w:hint="eastAsia"/>
                              </w:rPr>
                            </w:pPr>
                          </w:p>
                        </w:txbxContent>
                      </wps:txbx>
                      <wps:bodyPr upright="1"/>
                    </wps:wsp>
                  </a:graphicData>
                </a:graphic>
              </wp:anchor>
            </w:drawing>
          </mc:Choice>
          <mc:Fallback>
            <w:pict>
              <v:rect id="_x0000_s1026" o:spid="_x0000_s1026" o:spt="1" style="position:absolute;left:0pt;margin-left:387pt;margin-top:19.05pt;height:124.45pt;width:94.45pt;z-index:251659264;mso-width-relative:page;mso-height-relative:page;" fillcolor="#FFFFFF" filled="t" stroked="f" coordsize="21600,21600" o:gfxdata="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BrZ6tkAAAAKAQAADwAAAAAAAAABACAAAAAiAAAAZHJzL2Rvd25yZXYueG1sUEsBAhQAFAAA&#10;AAgAh07iQBfmReW1AQAAawMAAA4AAAAAAAAAAQAgAAAAKAEAAGRycy9lMm9Eb2MueG1sUEsFBgAA&#10;AAAGAAYAWQEAAE8FAAAAAA==&#10;">
                <v:fill on="t" focussize="0,0"/>
                <v:stroke on="f"/>
                <v:imagedata o:title=""/>
                <o:lock v:ext="edit" aspectratio="f"/>
                <v:textbox>
                  <w:txbxContent>
                    <w:p>
                      <w:pPr>
                        <w:rPr>
                          <w:rFonts w:ascii="方正小标宋_GBK" w:eastAsia="方正小标宋_GBK"/>
                          <w:color w:val="FF0000"/>
                          <w:w w:val="90"/>
                          <w:sz w:val="80"/>
                          <w:szCs w:val="80"/>
                        </w:rPr>
                      </w:pPr>
                      <w:r>
                        <w:rPr>
                          <w:rFonts w:hint="eastAsia" w:ascii="方正小标宋简体" w:hAnsi="方正小标宋简体" w:eastAsia="方正小标宋简体" w:cs="方正小标宋简体"/>
                          <w:color w:val="FF0000"/>
                          <w:w w:val="90"/>
                          <w:sz w:val="80"/>
                          <w:szCs w:val="80"/>
                        </w:rPr>
                        <w:t>文件</w:t>
                      </w:r>
                    </w:p>
                    <w:p>
                      <w:pPr>
                        <w:rPr>
                          <w:rFonts w:hint="eastAsia"/>
                        </w:rPr>
                      </w:pPr>
                    </w:p>
                  </w:txbxContent>
                </v:textbox>
              </v:rect>
            </w:pict>
          </mc:Fallback>
        </mc:AlternateContent>
      </w:r>
      <w:r>
        <w:rPr>
          <w:rFonts w:hint="eastAsia" w:ascii="仿宋_GB2312" w:hAnsi="宋体" w:eastAsia="仿宋_GB2312"/>
          <w:sz w:val="32"/>
          <w:szCs w:val="48"/>
          <w:lang w:val="en-US" w:eastAsia="zh-CN"/>
        </w:rPr>
        <w:t xml:space="preserve"> </w: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lang w:eastAsia="zh-CN"/>
        </w:rPr>
        <w:t>长上卫字</w:t>
      </w:r>
      <w:r>
        <w:rPr>
          <w:rFonts w:hint="eastAsia" w:ascii="仿宋_GB2312" w:hAnsi="宋体" w:eastAsia="仿宋_GB2312"/>
          <w:sz w:val="32"/>
          <w:szCs w:val="48"/>
        </w:rPr>
        <w:t>〔202</w:t>
      </w:r>
      <w:r>
        <w:rPr>
          <w:rFonts w:hint="eastAsia" w:ascii="仿宋_GB2312" w:hAnsi="宋体" w:eastAsia="仿宋_GB2312"/>
          <w:sz w:val="32"/>
          <w:szCs w:val="48"/>
          <w:lang w:val="en-US" w:eastAsia="zh-CN"/>
        </w:rPr>
        <w:t>3</w:t>
      </w:r>
      <w:r>
        <w:rPr>
          <w:rFonts w:hint="eastAsia" w:ascii="仿宋_GB2312" w:hAnsi="宋体" w:eastAsia="仿宋_GB2312"/>
          <w:sz w:val="32"/>
          <w:szCs w:val="48"/>
        </w:rPr>
        <w:t>〕</w:t>
      </w:r>
      <w:r>
        <w:rPr>
          <w:rFonts w:hint="eastAsia" w:ascii="仿宋_GB2312" w:hAnsi="宋体" w:eastAsia="仿宋_GB2312"/>
          <w:sz w:val="32"/>
          <w:szCs w:val="48"/>
          <w:lang w:val="en-US" w:eastAsia="zh-CN"/>
        </w:rPr>
        <w:t>7</w:t>
      </w:r>
      <w:r>
        <w:rPr>
          <w:rFonts w:hint="eastAsia" w:ascii="仿宋_GB2312" w:hAnsi="宋体" w:eastAsia="仿宋_GB2312"/>
          <w:sz w:val="32"/>
          <w:szCs w:val="4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sz w:val="44"/>
          <w:szCs w:val="44"/>
          <w:lang w:eastAsia="zh-CN"/>
        </w:rPr>
      </w:pPr>
      <w:r>
        <w:rPr>
          <w:rFonts w:hint="eastAsia" w:ascii="仿宋_GB2312" w:hAnsi="宋体"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83185</wp:posOffset>
                </wp:positionV>
                <wp:extent cx="6153150" cy="0"/>
                <wp:effectExtent l="0" t="19050" r="0" b="19050"/>
                <wp:wrapNone/>
                <wp:docPr id="3" name="直接连接符 3"/>
                <wp:cNvGraphicFramePr/>
                <a:graphic xmlns:a="http://schemas.openxmlformats.org/drawingml/2006/main">
                  <a:graphicData uri="http://schemas.microsoft.com/office/word/2010/wordprocessingShape">
                    <wps:wsp>
                      <wps:cNvCnPr/>
                      <wps:spPr>
                        <a:xfrm>
                          <a:off x="0" y="0"/>
                          <a:ext cx="61531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6.55pt;height:0pt;width:484.5pt;z-index:251660288;mso-width-relative:page;mso-height-relative:page;" filled="f" stroked="t" coordsize="21600,21600" o:gfxdata="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iPkKbaAAAACQEAAA8AAAAAAAAAAQAgAAAAIgAAAGRycy9kb3ducmV2Lnht&#10;bFBLAQIUABQAAAAIAIdO4kBm76+v9wEAAOUDAAAOAAAAAAAAAAEAIAAAACkBAABkcnMvZTJvRG9j&#10;LnhtbFBLBQYAAAAABgAGAFkBAACS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关于举办</w:t>
      </w:r>
      <w:r>
        <w:rPr>
          <w:rFonts w:hint="eastAsia" w:ascii="方正小标宋简体" w:hAnsi="方正小标宋简体" w:eastAsia="方正小标宋简体" w:cs="方正小标宋简体"/>
          <w:sz w:val="44"/>
          <w:szCs w:val="44"/>
          <w:lang w:val="en-US" w:eastAsia="zh-CN"/>
        </w:rPr>
        <w:t>2023年长治市</w:t>
      </w:r>
      <w:r>
        <w:rPr>
          <w:rFonts w:hint="eastAsia" w:ascii="方正小标宋简体" w:hAnsi="方正小标宋简体" w:eastAsia="方正小标宋简体" w:cs="方正小标宋简体"/>
          <w:sz w:val="44"/>
          <w:szCs w:val="44"/>
          <w:lang w:eastAsia="zh-CN"/>
        </w:rPr>
        <w:t>上党区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“奋进正当时，聚力谱新篇”干部职工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篮球比赛的通知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各乡镇（街道）、区直各单位、各有关企业：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为深入贯彻落实党的二十大精神，</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《山西省体育局关于印发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2023年全省群众文化活动</w:t>
      </w:r>
      <w:r>
        <w:rPr>
          <w:rFonts w:hint="eastAsia" w:ascii="仿宋_GB2312" w:hAnsi="仿宋_GB2312" w:eastAsia="仿宋_GB2312" w:cs="仿宋_GB2312"/>
          <w:sz w:val="32"/>
          <w:szCs w:val="32"/>
          <w:lang w:eastAsia="zh-CN"/>
        </w:rPr>
        <w:t>体育赛事活动</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val="en-US" w:eastAsia="zh-CN"/>
        </w:rPr>
        <w:t>&gt;的通知》（晋体群函〔2023〕22号）文件精神和市体育局的要求，经研究举办长治市上党区“奋进正当时，聚力谱新篇”干部职工篮球比赛，现将有关事项通知如下：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一、活动宗旨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eastAsia="zh-CN"/>
        </w:rPr>
        <w:t>推进新时代文明实践健身体育“沐阳光”行动，</w:t>
      </w:r>
      <w:r>
        <w:rPr>
          <w:rFonts w:hint="eastAsia" w:ascii="仿宋_GB2312" w:hAnsi="仿宋_GB2312" w:eastAsia="仿宋_GB2312" w:cs="仿宋_GB2312"/>
          <w:sz w:val="32"/>
          <w:szCs w:val="32"/>
        </w:rPr>
        <w:t>丰富</w:t>
      </w:r>
      <w:r>
        <w:rPr>
          <w:rFonts w:hint="eastAsia" w:ascii="仿宋_GB2312" w:hAnsi="仿宋_GB2312" w:eastAsia="仿宋_GB2312" w:cs="仿宋_GB2312"/>
          <w:sz w:val="32"/>
          <w:szCs w:val="32"/>
          <w:lang w:eastAsia="zh-CN"/>
        </w:rPr>
        <w:t>我区群众精神文化生活</w:t>
      </w:r>
      <w:r>
        <w:rPr>
          <w:rFonts w:hint="eastAsia" w:ascii="仿宋_GB2312" w:hAnsi="仿宋_GB2312" w:eastAsia="仿宋_GB2312" w:cs="仿宋_GB2312"/>
          <w:sz w:val="32"/>
          <w:szCs w:val="32"/>
        </w:rPr>
        <w:t>，提升公共体育服务的覆盖面和参与度，创新体育服务供给，推动构建更高水平全民健身公共服务体系</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主办单位：中共长治市上党区委宣传部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长治市上党区卫生健康和体育局</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w:t>
      </w:r>
      <w:r>
        <w:rPr>
          <w:rFonts w:hint="eastAsia" w:ascii="仿宋_GB2312" w:hAnsi="仿宋_GB2312" w:eastAsia="仿宋_GB2312" w:cs="仿宋_GB2312"/>
          <w:b w:val="0"/>
          <w:bCs/>
          <w:sz w:val="32"/>
          <w:szCs w:val="32"/>
          <w:lang w:eastAsia="zh-CN"/>
        </w:rPr>
        <w:t>长治市上党区体育服务中心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三、竞赛地点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长治市上党区体育公园篮球场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四、参赛分组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区直单位组：2023年5月 8 日至5月12日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乡  镇  组：2023年5月15日至5月19日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企  业  组：2023年5月22日至5月26日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五、竞赛日期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2023年5月8日至5月26日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六、参赛条件及报名办法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报名人数：各参赛单位限报领队1名、教练1名、运动员12名</w:t>
      </w:r>
      <w:r>
        <w:rPr>
          <w:rFonts w:hint="eastAsia" w:ascii="仿宋_GB2312" w:hAnsi="仿宋_GB2312" w:eastAsia="仿宋_GB2312" w:cs="仿宋_GB2312"/>
          <w:bCs/>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2.报名办法：身份证复印件、一张一寸照片。</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运动员资格：</w:t>
      </w:r>
      <w:r>
        <w:rPr>
          <w:rFonts w:hint="eastAsia" w:ascii="仿宋_GB2312" w:hAnsi="仿宋_GB2312" w:eastAsia="仿宋_GB2312" w:cs="仿宋_GB2312"/>
          <w:sz w:val="32"/>
          <w:szCs w:val="32"/>
          <w:lang w:eastAsia="zh-CN"/>
        </w:rPr>
        <w:t>各乡镇（街道）、区直各单位</w:t>
      </w:r>
      <w:r>
        <w:rPr>
          <w:rFonts w:hint="eastAsia" w:ascii="仿宋_GB2312" w:hAnsi="仿宋_GB2312" w:eastAsia="仿宋_GB2312" w:cs="仿宋_GB2312"/>
          <w:bCs/>
          <w:sz w:val="32"/>
          <w:szCs w:val="32"/>
          <w:lang w:eastAsia="zh-CN"/>
        </w:rPr>
        <w:t>必须是本单位职工，组织部将进行审查，</w:t>
      </w:r>
      <w:r>
        <w:rPr>
          <w:rFonts w:hint="eastAsia" w:ascii="仿宋_GB2312" w:hAnsi="仿宋_GB2312" w:eastAsia="仿宋_GB2312" w:cs="仿宋_GB2312"/>
          <w:bCs/>
          <w:sz w:val="32"/>
          <w:szCs w:val="32"/>
        </w:rPr>
        <w:t>不得冒名顶替，一经发现取消其单位参赛资格</w:t>
      </w:r>
      <w:r>
        <w:rPr>
          <w:rFonts w:hint="eastAsia" w:ascii="仿宋_GB2312" w:hAnsi="仿宋_GB2312" w:eastAsia="仿宋_GB2312" w:cs="仿宋_GB2312"/>
          <w:bCs/>
          <w:sz w:val="32"/>
          <w:szCs w:val="32"/>
          <w:lang w:eastAsia="zh-CN"/>
        </w:rPr>
        <w:t>；企业组每场比赛最多可以上两名外援</w:t>
      </w:r>
      <w:r>
        <w:rPr>
          <w:rFonts w:hint="eastAsia" w:ascii="仿宋_GB2312" w:hAnsi="仿宋_GB2312" w:eastAsia="仿宋_GB2312" w:cs="仿宋_GB2312"/>
          <w:bCs/>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运动员须身体健康。参赛运动员</w:t>
      </w:r>
      <w:r>
        <w:rPr>
          <w:rFonts w:hint="eastAsia" w:ascii="仿宋_GB2312" w:hAnsi="仿宋_GB2312" w:eastAsia="仿宋_GB2312" w:cs="仿宋_GB2312"/>
          <w:color w:val="000000"/>
          <w:kern w:val="0"/>
          <w:sz w:val="32"/>
          <w:szCs w:val="32"/>
        </w:rPr>
        <w:t>必须由所在参赛单位统一在保险公司办理“人身意外伤害险”。凡在比赛期间出现伤害事故均由参赛单位自行负责，组委会及对方不承担任何费用。</w:t>
      </w:r>
      <w:r>
        <w:rPr>
          <w:rFonts w:hint="eastAsia" w:ascii="仿宋_GB2312" w:hAnsi="仿宋_GB2312" w:eastAsia="仿宋_GB2312" w:cs="仿宋_GB2312"/>
          <w:bCs/>
          <w:sz w:val="32"/>
          <w:szCs w:val="32"/>
        </w:rPr>
        <w:t>不上保险一律不得参赛。</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5.参赛队必须提交由领队、教练及所有参赛运动员签名的《运动员健康承诺书》、《安全责任声明书》，否则不予参赛。</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6.比赛开始各参赛队需提前20分钟到场，队员或教练员提前10分钟到比赛记录台签到。凡在规定时间迟到20分钟以上，按弃权处理。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服装要求：各参赛队必须准备深、浅（最好是白色）比赛服两套，前后要有按规则规定的明显号码，且号码必须一致。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七、竞赛办法</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本次比赛采取中国篮协审定的最新《篮球规则》。</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比赛第一阶段</w:t>
      </w:r>
      <w:r>
        <w:rPr>
          <w:rFonts w:hint="eastAsia" w:ascii="仿宋_GB2312" w:hAnsi="仿宋_GB2312" w:eastAsia="仿宋_GB2312" w:cs="仿宋_GB2312"/>
          <w:bCs/>
          <w:sz w:val="32"/>
          <w:szCs w:val="32"/>
          <w:lang w:eastAsia="zh-CN"/>
        </w:rPr>
        <w:t>为</w:t>
      </w:r>
      <w:r>
        <w:rPr>
          <w:rFonts w:hint="eastAsia" w:ascii="仿宋_GB2312" w:hAnsi="仿宋_GB2312" w:eastAsia="仿宋_GB2312" w:cs="仿宋_GB2312"/>
          <w:bCs/>
          <w:sz w:val="32"/>
          <w:szCs w:val="32"/>
        </w:rPr>
        <w:t>小组</w:t>
      </w:r>
      <w:r>
        <w:rPr>
          <w:rFonts w:hint="eastAsia" w:ascii="仿宋_GB2312" w:hAnsi="仿宋_GB2312" w:eastAsia="仿宋_GB2312" w:cs="仿宋_GB2312"/>
          <w:bCs/>
          <w:sz w:val="32"/>
          <w:szCs w:val="32"/>
          <w:lang w:eastAsia="zh-CN"/>
        </w:rPr>
        <w:t>循环赛</w:t>
      </w:r>
      <w:r>
        <w:rPr>
          <w:rFonts w:hint="eastAsia" w:ascii="仿宋_GB2312" w:hAnsi="仿宋_GB2312" w:eastAsia="仿宋_GB2312" w:cs="仿宋_GB2312"/>
          <w:bCs/>
          <w:sz w:val="32"/>
          <w:szCs w:val="32"/>
        </w:rPr>
        <w:t>，球队抽签进入各小组位置，举行小组循环排位赛；第二阶段进行交叉淘汰，决出1-8名。A、B组为上半区，C、D组为下半区。</w:t>
      </w:r>
      <w:r>
        <w:rPr>
          <w:rFonts w:hint="eastAsia" w:ascii="仿宋_GB2312" w:hAnsi="仿宋_GB2312" w:eastAsia="仿宋_GB2312" w:cs="仿宋_GB2312"/>
          <w:bCs/>
          <w:sz w:val="32"/>
          <w:szCs w:val="32"/>
          <w:lang w:val="en-US" w:eastAsia="zh-CN"/>
        </w:rPr>
        <w:t>每场比赛分4节，每节比赛10分钟。</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计分办法：</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小组循环赛，胜一场得2分，负一场得1分，弃权的零分</w:t>
      </w:r>
      <w:r>
        <w:rPr>
          <w:rFonts w:hint="eastAsia" w:ascii="仿宋_GB2312" w:hAnsi="仿宋_GB2312" w:eastAsia="仿宋_GB2312" w:cs="仿宋_GB2312"/>
          <w:bCs/>
          <w:sz w:val="32"/>
          <w:szCs w:val="32"/>
          <w:lang w:eastAsia="zh-CN"/>
        </w:rPr>
        <w:t>，对手获得</w:t>
      </w:r>
      <w:r>
        <w:rPr>
          <w:rFonts w:hint="eastAsia" w:ascii="仿宋_GB2312" w:hAnsi="仿宋_GB2312" w:eastAsia="仿宋_GB2312" w:cs="仿宋_GB2312"/>
          <w:bCs/>
          <w:sz w:val="32"/>
          <w:szCs w:val="32"/>
          <w:lang w:val="en-US" w:eastAsia="zh-CN"/>
        </w:rPr>
        <w:t>2个积分</w:t>
      </w:r>
      <w:r>
        <w:rPr>
          <w:rFonts w:hint="eastAsia" w:ascii="仿宋_GB2312" w:hAnsi="仿宋_GB2312" w:eastAsia="仿宋_GB2312" w:cs="仿宋_GB2312"/>
          <w:bCs/>
          <w:sz w:val="32"/>
          <w:szCs w:val="32"/>
        </w:rPr>
        <w:t>。如积分相同</w:t>
      </w:r>
      <w:r>
        <w:rPr>
          <w:rFonts w:hint="eastAsia" w:ascii="仿宋_GB2312" w:hAnsi="仿宋_GB2312" w:eastAsia="仿宋_GB2312" w:cs="仿宋_GB2312"/>
          <w:bCs/>
          <w:sz w:val="32"/>
          <w:szCs w:val="32"/>
          <w:lang w:eastAsia="zh-CN"/>
        </w:rPr>
        <w:t>，按以下条件顺序进行排名：（</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）如计分相同的队伍为两支，则根据积分相同队伍比赛之间的胜负关系进行排名。（</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）如多队积分相同，则计算相同队伍之间的净胜分，高者在前。如净胜分相同会出现多种情况，则</w:t>
      </w: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国家体育总局制定的最新</w:t>
      </w:r>
      <w:r>
        <w:rPr>
          <w:rFonts w:hint="eastAsia" w:ascii="仿宋_GB2312" w:hAnsi="仿宋_GB2312" w:eastAsia="仿宋_GB2312" w:cs="仿宋_GB2312"/>
          <w:bCs/>
          <w:sz w:val="32"/>
          <w:szCs w:val="32"/>
        </w:rPr>
        <w:t>篮球规则的规定计算名次。</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4.补充规定：</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（1）赛程表在前的代表队为主队，赛前双方领队需提前沟通确定比赛队服颜色。</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（2）运动员席只准许领队、教练和12名运动员和中场</w:t>
      </w:r>
      <w:r>
        <w:rPr>
          <w:rFonts w:hint="eastAsia" w:ascii="仿宋_GB2312" w:hAnsi="仿宋_GB2312" w:eastAsia="仿宋_GB2312" w:cs="仿宋_GB2312"/>
          <w:bCs/>
          <w:color w:val="auto"/>
          <w:sz w:val="32"/>
          <w:szCs w:val="32"/>
          <w:lang w:val="en-US" w:eastAsia="zh-CN"/>
        </w:rPr>
        <w:t>投篮</w:t>
      </w:r>
      <w:r>
        <w:rPr>
          <w:rFonts w:hint="eastAsia" w:ascii="仿宋_GB2312" w:hAnsi="仿宋_GB2312" w:eastAsia="仿宋_GB2312" w:cs="仿宋_GB2312"/>
          <w:bCs/>
          <w:sz w:val="32"/>
          <w:szCs w:val="32"/>
          <w:lang w:val="en-US" w:eastAsia="zh-CN"/>
        </w:rPr>
        <w:t>领导入座。</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（3）每队上场以前，需用身份证原件核实身份信息，请携带好身份证原件。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八、奖励办法</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按实际情况给予奖励。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九、其他事项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w:t>
      </w:r>
      <w:r>
        <w:rPr>
          <w:rFonts w:hint="eastAsia"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rPr>
        <w:t>各参赛代表团、运动队及个人的参赛经费自理。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kern w:val="0"/>
          <w:sz w:val="32"/>
          <w:szCs w:val="32"/>
        </w:rPr>
        <w:t>比赛中</w:t>
      </w:r>
      <w:r>
        <w:rPr>
          <w:rFonts w:hint="eastAsia" w:ascii="仿宋_GB2312" w:hAnsi="仿宋_GB2312" w:eastAsia="仿宋_GB2312" w:cs="仿宋_GB2312"/>
          <w:color w:val="000000"/>
          <w:kern w:val="0"/>
          <w:sz w:val="32"/>
          <w:szCs w:val="32"/>
        </w:rPr>
        <w:t>各参赛队队员、教练、领队要遵守纪律、尊重对手、坚决服从裁判员的判罚（如对某判罚有疑义请赛后与裁判长、技术代表如实反映或执行抗议程序）。凡对不听劝阻仍然违规、违纪，并给比赛造成恶劣影响或严重后果的队，取消本次参赛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十、报名时间、地点</w:t>
      </w: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各参赛队按规定要求认真填写《</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长治市</w:t>
      </w:r>
      <w:r>
        <w:rPr>
          <w:rFonts w:hint="eastAsia" w:ascii="仿宋_GB2312" w:hAnsi="仿宋_GB2312" w:eastAsia="仿宋_GB2312" w:cs="仿宋_GB2312"/>
          <w:sz w:val="32"/>
          <w:szCs w:val="32"/>
        </w:rPr>
        <w:t>上党区</w:t>
      </w:r>
      <w:r>
        <w:rPr>
          <w:rFonts w:hint="eastAsia" w:ascii="仿宋_GB2312" w:hAnsi="仿宋_GB2312" w:eastAsia="仿宋_GB2312" w:cs="仿宋_GB2312"/>
          <w:sz w:val="32"/>
          <w:szCs w:val="32"/>
          <w:lang w:eastAsia="zh-CN"/>
        </w:rPr>
        <w:t>篮球比</w:t>
      </w:r>
      <w:r>
        <w:rPr>
          <w:rFonts w:hint="eastAsia" w:ascii="仿宋_GB2312" w:hAnsi="仿宋_GB2312" w:eastAsia="仿宋_GB2312" w:cs="仿宋_GB2312"/>
          <w:sz w:val="32"/>
          <w:szCs w:val="32"/>
        </w:rPr>
        <w:t>赛</w:t>
      </w:r>
      <w:r>
        <w:rPr>
          <w:rFonts w:hint="eastAsia" w:ascii="仿宋_GB2312" w:hAnsi="仿宋_GB2312" w:eastAsia="仿宋_GB2312" w:cs="仿宋_GB2312"/>
          <w:kern w:val="0"/>
          <w:sz w:val="32"/>
          <w:szCs w:val="32"/>
        </w:rPr>
        <w:t>报名表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一式两份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保险证明并提供运动员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教练员填写的《</w:t>
      </w:r>
      <w:r>
        <w:rPr>
          <w:rFonts w:hint="eastAsia" w:ascii="仿宋_GB2312" w:hAnsi="仿宋_GB2312" w:eastAsia="仿宋_GB2312" w:cs="仿宋_GB2312"/>
          <w:kern w:val="0"/>
          <w:sz w:val="32"/>
          <w:szCs w:val="32"/>
          <w:lang w:val="en-US" w:eastAsia="zh-CN"/>
        </w:rPr>
        <w:t>运动员健康承诺书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val="en-US" w:eastAsia="zh-CN"/>
        </w:rPr>
        <w:t>安全责任声明书</w:t>
      </w:r>
      <w:r>
        <w:rPr>
          <w:rFonts w:hint="eastAsia" w:ascii="仿宋_GB2312" w:hAnsi="仿宋_GB2312" w:eastAsia="仿宋_GB2312" w:cs="仿宋_GB2312"/>
          <w:sz w:val="32"/>
          <w:szCs w:val="32"/>
          <w:lang w:val="en-US" w:eastAsia="zh-CN"/>
        </w:rPr>
        <w:t>》，参赛运动员一寸免冠照片2张，以上资料于2023年5月4日下午18点前交至长治市上党区体育服务中心竞赛股，逾期报名按弃权论。</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联系人：</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电话：</w:t>
      </w:r>
      <w:r>
        <w:rPr>
          <w:rFonts w:hint="eastAsia" w:ascii="仿宋_GB2312" w:hAnsi="仿宋_GB2312" w:eastAsia="仿宋_GB2312" w:cs="仿宋_GB2312"/>
          <w:sz w:val="32"/>
          <w:szCs w:val="32"/>
          <w:lang w:val="en-US" w:eastAsia="zh-CN"/>
        </w:rPr>
        <w:t>18235297321（微信同号）</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逾期报名不再安排比赛。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（一）各单位参赛费用自理。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（二）仲裁委员会将在组委会的领导下工作，人员组成及职责范围按《仲裁委员会条例》执行。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（三）本次裁判员由承办单位选派。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（四）本规程的解释权、修改权属主办单位。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（五）未尽事宜，另行通知。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附件：1.2023年长治市上党区篮球比赛报名表</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2.运动员健康承诺书</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3.安全责任声明书</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4.比赛纪律</w:t>
      </w:r>
    </w:p>
    <w:p>
      <w:pPr>
        <w:keepNext w:val="0"/>
        <w:keepLines w:val="0"/>
        <w:pageBreakBefore w:val="0"/>
        <w:widowControl w:val="0"/>
        <w:numPr>
          <w:ilvl w:val="0"/>
          <w:numId w:val="0"/>
        </w:numPr>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76" w:firstLineChars="200"/>
        <w:jc w:val="both"/>
        <w:textAlignment w:val="auto"/>
        <w:rPr>
          <w:rFonts w:hint="eastAsia" w:ascii="仿宋_GB2312" w:hAnsi="仿宋_GB2312" w:eastAsia="仿宋_GB2312" w:cs="仿宋_GB2312"/>
          <w:b/>
          <w:bCs w:val="0"/>
          <w:w w:val="90"/>
          <w:sz w:val="32"/>
          <w:szCs w:val="32"/>
          <w:lang w:val="en-US" w:eastAsia="zh-CN"/>
        </w:rPr>
      </w:pPr>
      <w:r>
        <w:rPr>
          <w:rFonts w:hint="eastAsia" w:ascii="仿宋_GB2312" w:hAnsi="仿宋_GB2312" w:eastAsia="仿宋_GB2312" w:cs="仿宋_GB2312"/>
          <w:b w:val="0"/>
          <w:bCs/>
          <w:w w:val="90"/>
          <w:sz w:val="32"/>
          <w:szCs w:val="32"/>
          <w:lang w:val="en-US" w:eastAsia="zh-CN"/>
        </w:rPr>
        <w:t>中共长治市上党区委宣传部     长治市上党区卫生健康和体育局</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2023年4月24日</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val="0"/>
          <w:sz w:val="32"/>
          <w:szCs w:val="32"/>
          <w:lang w:val="en-US" w:eastAsia="zh-CN"/>
        </w:rPr>
      </w:pPr>
    </w:p>
    <w:p>
      <w:pPr>
        <w:keepNext w:val="0"/>
        <w:keepLines w:val="0"/>
        <w:pageBreakBefore w:val="0"/>
        <w:widowControl w:val="0"/>
        <w:kinsoku/>
        <w:overflowPunct/>
        <w:topLinePunct w:val="0"/>
        <w:autoSpaceDE/>
        <w:bidi w:val="0"/>
        <w:adjustRightInd/>
        <w:snapToGrid/>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overflowPunct/>
        <w:topLinePunct w:val="0"/>
        <w:autoSpaceDE/>
        <w:bidi w:val="0"/>
        <w:adjustRightInd/>
        <w:snapToGrid/>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overflowPunct/>
        <w:topLinePunct w:val="0"/>
        <w:autoSpaceDE/>
        <w:bidi w:val="0"/>
        <w:adjustRightInd/>
        <w:snapToGrid/>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keepNext w:val="0"/>
        <w:keepLines w:val="0"/>
        <w:pageBreakBefore w:val="0"/>
        <w:widowControl w:val="0"/>
        <w:kinsoku/>
        <w:overflowPunct/>
        <w:topLinePunct w:val="0"/>
        <w:autoSpaceDE/>
        <w:bidi w:val="0"/>
        <w:adjustRightInd/>
        <w:snapToGrid/>
        <w:ind w:left="317" w:leftChars="122" w:hanging="61" w:hangingChars="34"/>
        <w:jc w:val="both"/>
        <w:textAlignment w:val="auto"/>
        <w:rPr>
          <w:rFonts w:hint="eastAsia" w:ascii="方正小标宋_GBK" w:hAnsi="方正小标宋_GBK" w:eastAsia="方正小标宋_GBK" w:cs="方正小标宋_GBK"/>
          <w:b w:val="0"/>
          <w:b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2023年长治市上党区篮球比赛报名表</w:t>
      </w:r>
    </w:p>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hAnsi="黑体" w:eastAsia="黑体" w:cs="黑体"/>
          <w:kern w:val="0"/>
          <w:sz w:val="44"/>
          <w:szCs w:val="44"/>
        </w:rPr>
      </w:pPr>
    </w:p>
    <w:p>
      <w:pPr>
        <w:keepNext w:val="0"/>
        <w:keepLines w:val="0"/>
        <w:pageBreakBefore w:val="0"/>
        <w:widowControl w:val="0"/>
        <w:kinsoku/>
        <w:overflowPunct/>
        <w:topLinePunct w:val="0"/>
        <w:autoSpaceDE/>
        <w:autoSpaceDN w:val="0"/>
        <w:bidi w:val="0"/>
        <w:adjustRightInd/>
        <w:snapToGrid/>
        <w:spacing w:line="560" w:lineRule="exact"/>
        <w:jc w:val="left"/>
        <w:textAlignment w:val="auto"/>
        <w:rPr>
          <w:rFonts w:ascii="仿宋_GB2312" w:eastAsia="仿宋_GB2312" w:cs="宋体"/>
          <w:kern w:val="0"/>
          <w:sz w:val="32"/>
          <w:szCs w:val="32"/>
          <w:u w:val="single"/>
        </w:rPr>
      </w:pPr>
      <w:r>
        <w:rPr>
          <w:rFonts w:hint="eastAsia" w:ascii="仿宋_GB2312" w:eastAsia="仿宋_GB2312" w:cs="宋体"/>
          <w:kern w:val="0"/>
          <w:sz w:val="32"/>
          <w:szCs w:val="32"/>
        </w:rPr>
        <w:t>参赛单位（盖章）：</w:t>
      </w:r>
      <w:r>
        <w:rPr>
          <w:rFonts w:ascii="仿宋_GB2312" w:eastAsia="仿宋_GB2312" w:cs="宋体"/>
          <w:kern w:val="0"/>
          <w:sz w:val="32"/>
          <w:szCs w:val="32"/>
          <w:u w:val="single"/>
        </w:rPr>
        <w:t xml:space="preserve"> </w:t>
      </w:r>
      <w:r>
        <w:rPr>
          <w:rFonts w:hint="eastAsia" w:ascii="仿宋_GB2312" w:eastAsia="仿宋_GB2312" w:cs="宋体"/>
          <w:kern w:val="0"/>
          <w:sz w:val="32"/>
          <w:szCs w:val="32"/>
          <w:u w:val="single"/>
          <w:lang w:val="en-US" w:eastAsia="zh-CN"/>
        </w:rPr>
        <w:t xml:space="preserve">  </w:t>
      </w:r>
      <w:r>
        <w:rPr>
          <w:rFonts w:ascii="仿宋_GB2312" w:eastAsia="仿宋_GB2312" w:cs="宋体"/>
          <w:kern w:val="0"/>
          <w:sz w:val="32"/>
          <w:szCs w:val="32"/>
          <w:u w:val="single"/>
        </w:rPr>
        <w:t xml:space="preserve">       </w:t>
      </w:r>
      <w:r>
        <w:rPr>
          <w:rFonts w:hint="eastAsia" w:ascii="仿宋_GB2312" w:eastAsia="仿宋_GB2312" w:cs="宋体"/>
          <w:kern w:val="0"/>
          <w:sz w:val="32"/>
          <w:szCs w:val="32"/>
          <w:u w:val="single"/>
        </w:rPr>
        <w:t xml:space="preserve"> </w:t>
      </w:r>
    </w:p>
    <w:tbl>
      <w:tblPr>
        <w:tblStyle w:val="2"/>
        <w:tblpPr w:leftFromText="180" w:rightFromText="180" w:vertAnchor="text" w:horzAnchor="margin" w:tblpX="-252" w:tblpY="128"/>
        <w:tblW w:w="9366" w:type="dxa"/>
        <w:tblInd w:w="0" w:type="dxa"/>
        <w:tblLayout w:type="fixed"/>
        <w:tblCellMar>
          <w:top w:w="0" w:type="dxa"/>
          <w:left w:w="108" w:type="dxa"/>
          <w:bottom w:w="0" w:type="dxa"/>
          <w:right w:w="108" w:type="dxa"/>
        </w:tblCellMar>
      </w:tblPr>
      <w:tblGrid>
        <w:gridCol w:w="1440"/>
        <w:gridCol w:w="1600"/>
        <w:gridCol w:w="3137"/>
        <w:gridCol w:w="2023"/>
        <w:gridCol w:w="1166"/>
      </w:tblGrid>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职务</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姓名</w:t>
            </w: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身份证号</w:t>
            </w: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联系电话</w:t>
            </w: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楷体_GB2312" w:hAnsi="楷体_GB2312" w:eastAsia="楷体_GB2312" w:cs="楷体_GB2312"/>
                <w:kern w:val="0"/>
                <w:sz w:val="30"/>
                <w:szCs w:val="30"/>
              </w:rPr>
            </w:pPr>
            <w:r>
              <w:rPr>
                <w:rFonts w:hint="eastAsia" w:ascii="楷体_GB2312" w:hAnsi="楷体_GB2312" w:eastAsia="楷体_GB2312" w:cs="楷体_GB2312"/>
                <w:kern w:val="0"/>
                <w:sz w:val="30"/>
                <w:szCs w:val="30"/>
              </w:rPr>
              <w:t>备注</w:t>
            </w: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r>
              <w:rPr>
                <w:rFonts w:hint="eastAsia" w:ascii="仿宋_GB2312" w:eastAsia="仿宋_GB2312" w:cs="宋体"/>
                <w:kern w:val="0"/>
                <w:sz w:val="32"/>
                <w:szCs w:val="32"/>
              </w:rPr>
              <w:t>领队</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r>
              <w:rPr>
                <w:rFonts w:hint="eastAsia" w:ascii="仿宋_GB2312" w:eastAsia="仿宋_GB2312" w:cs="宋体"/>
                <w:kern w:val="0"/>
                <w:szCs w:val="21"/>
              </w:rPr>
              <w:t>可兼队员</w:t>
            </w: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仿宋_GB2312" w:eastAsia="仿宋_GB2312" w:cs="宋体"/>
                <w:kern w:val="0"/>
                <w:sz w:val="32"/>
                <w:szCs w:val="32"/>
                <w:lang w:eastAsia="zh-CN"/>
              </w:rPr>
            </w:pPr>
            <w:r>
              <w:rPr>
                <w:rFonts w:hint="eastAsia" w:ascii="仿宋_GB2312" w:eastAsia="仿宋_GB2312" w:cs="宋体"/>
                <w:kern w:val="0"/>
                <w:sz w:val="32"/>
                <w:szCs w:val="32"/>
                <w:lang w:eastAsia="zh-CN"/>
              </w:rPr>
              <w:t>教练</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r>
              <w:rPr>
                <w:rFonts w:hint="eastAsia" w:ascii="仿宋_GB2312" w:eastAsia="仿宋_GB2312" w:cs="宋体"/>
                <w:kern w:val="0"/>
                <w:szCs w:val="21"/>
              </w:rPr>
              <w:t>可兼队员</w:t>
            </w: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r>
        <w:tblPrEx>
          <w:tblCellMar>
            <w:top w:w="0" w:type="dxa"/>
            <w:left w:w="108" w:type="dxa"/>
            <w:bottom w:w="0" w:type="dxa"/>
            <w:right w:w="108" w:type="dxa"/>
          </w:tblCellMar>
        </w:tblPrEx>
        <w:trPr>
          <w:cantSplit/>
          <w:trHeight w:val="888" w:hRule="atLeast"/>
        </w:trPr>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队员</w:t>
            </w:r>
          </w:p>
        </w:tc>
        <w:tc>
          <w:tcPr>
            <w:tcW w:w="16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313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2023"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仿宋_GB2312" w:eastAsia="仿宋_GB2312" w:cs="宋体"/>
                <w:kern w:val="0"/>
                <w:sz w:val="32"/>
                <w:szCs w:val="32"/>
              </w:rPr>
            </w:pPr>
          </w:p>
        </w:tc>
        <w:tc>
          <w:tcPr>
            <w:tcW w:w="116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overflowPunct/>
              <w:topLinePunct w:val="0"/>
              <w:autoSpaceDE/>
              <w:bidi w:val="0"/>
              <w:adjustRightInd/>
              <w:snapToGrid/>
              <w:spacing w:line="560" w:lineRule="exact"/>
              <w:jc w:val="center"/>
              <w:textAlignment w:val="auto"/>
              <w:rPr>
                <w:rFonts w:ascii="黑体" w:eastAsia="黑体" w:cs="宋体"/>
                <w:kern w:val="0"/>
                <w:sz w:val="32"/>
                <w:szCs w:val="32"/>
              </w:rPr>
            </w:pPr>
          </w:p>
        </w:tc>
      </w:tr>
    </w:tbl>
    <w:p>
      <w:pPr>
        <w:keepNext w:val="0"/>
        <w:keepLines w:val="0"/>
        <w:pageBreakBefore w:val="0"/>
        <w:widowControl w:val="0"/>
        <w:kinsoku/>
        <w:overflowPunct/>
        <w:topLinePunct w:val="0"/>
        <w:autoSpaceDE/>
        <w:bidi w:val="0"/>
        <w:adjustRightInd/>
        <w:snapToGrid/>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keepNext w:val="0"/>
        <w:keepLines w:val="0"/>
        <w:pageBreakBefore w:val="0"/>
        <w:widowControl w:val="0"/>
        <w:kinsoku/>
        <w:overflowPunct/>
        <w:topLinePunct w:val="0"/>
        <w:autoSpaceDE/>
        <w:bidi w:val="0"/>
        <w:adjustRightInd/>
        <w:snapToGrid/>
        <w:jc w:val="both"/>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运动员健康承诺书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我自愿报名参加</w:t>
      </w:r>
      <w:r>
        <w:rPr>
          <w:rFonts w:hint="eastAsia" w:ascii="仿宋_GB2312" w:hAnsi="仿宋_GB2312" w:eastAsia="仿宋_GB2312" w:cs="仿宋_GB2312"/>
          <w:sz w:val="32"/>
          <w:szCs w:val="32"/>
          <w:lang w:val="en-US" w:eastAsia="zh-CN"/>
        </w:rPr>
        <w:t>上党区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年篮球比赛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本人身体健康，无心脏病等不适宜进行剧烈对抗的体育运动的疾病，符合参加篮球赛事的条件。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承诺人签字：</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  月  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bidi w:val="0"/>
        <w:adjustRightInd/>
        <w:snapToGrid/>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overflowPunct/>
        <w:topLinePunct w:val="0"/>
        <w:autoSpaceDE/>
        <w:bidi w:val="0"/>
        <w:adjustRightInd/>
        <w:snapToGrid/>
        <w:jc w:val="both"/>
        <w:textAlignment w:val="auto"/>
        <w:rPr>
          <w:rFonts w:hint="eastAsia" w:ascii="黑体" w:hAnsi="黑体" w:eastAsia="黑体" w:cs="黑体"/>
          <w:b w:val="0"/>
          <w:bCs/>
          <w:sz w:val="32"/>
          <w:szCs w:val="32"/>
          <w:lang w:val="en-US" w:eastAsia="zh-CN"/>
        </w:rPr>
      </w:pPr>
    </w:p>
    <w:p>
      <w:pPr>
        <w:keepNext w:val="0"/>
        <w:keepLines w:val="0"/>
        <w:pageBreakBefore w:val="0"/>
        <w:widowControl w:val="0"/>
        <w:kinsoku/>
        <w:overflowPunct/>
        <w:topLinePunct w:val="0"/>
        <w:autoSpaceDE/>
        <w:bidi w:val="0"/>
        <w:adjustRightInd/>
        <w:snapToGrid/>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kern w:val="0"/>
          <w:sz w:val="44"/>
          <w:szCs w:val="44"/>
          <w:lang w:val="en-US" w:eastAsia="zh-CN"/>
        </w:rPr>
        <w:t>安全责任声明书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我（队）自愿参加在    年   月   日至    年   月   日举办上党区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年篮球比赛</w:t>
      </w:r>
      <w:r>
        <w:rPr>
          <w:rFonts w:hint="eastAsia" w:ascii="仿宋_GB2312" w:hAnsi="仿宋_GB2312" w:eastAsia="仿宋_GB2312" w:cs="仿宋_GB2312"/>
          <w:sz w:val="32"/>
          <w:szCs w:val="32"/>
          <w:lang w:val="en-US" w:eastAsia="zh-CN"/>
        </w:rPr>
        <w:t>，现郑重承诺：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遵守赛事各项纪律规定，参赛者已符合竞赛规程规定的报名资格要求，在规定时间内按规程要求进行报名、报项，并提供相关证件资料，讲诚信、不弄虚作假、徇私舞弊、不使用兴奋剂，遵守组委会统一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二、准时报到参赛，遵守赛事活动中各项安排，不迟到、不早退树立严格的时间观念。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三、对参赛风险有充分认识，自愿参赛，对我队无民事行为能力人或限制民事行为能力人参加此次比赛已经过经监护人同意并愿意承担风险，安全责任自负。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四、比赛中尊重裁判，尊重对手，遵纪守法，文明参赛，有问题通过正当渠道反映。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五、遵守社会公德，不损坏场地设施，不得影响和妨碍公共安全，不得在赛事活动中有违反社会公序良俗的言行。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六、赛事前、赛中、赛后及往返路途交通等一切安全责任自负与举办方无关。</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承诺人（公章）：</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领队、教练（签字按手印）：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keepNext w:val="0"/>
        <w:keepLines w:val="0"/>
        <w:pageBreakBefore w:val="0"/>
        <w:widowControl w:val="0"/>
        <w:kinsoku/>
        <w:overflowPunct/>
        <w:topLinePunct w:val="0"/>
        <w:autoSpaceDE/>
        <w:bidi w:val="0"/>
        <w:adjustRightInd/>
        <w:snapToGrid/>
        <w:jc w:val="both"/>
        <w:textAlignment w:val="auto"/>
        <w:rPr>
          <w:rFonts w:hint="eastAsia" w:ascii="方正小标宋_GBK" w:hAnsi="方正小标宋_GBK" w:eastAsia="方正小标宋_GBK" w:cs="方正小标宋_GBK"/>
          <w:kern w:val="0"/>
          <w:sz w:val="44"/>
          <w:szCs w:val="44"/>
          <w:lang w:val="en-US" w:eastAsia="zh-CN"/>
        </w:rPr>
      </w:pPr>
      <w:r>
        <w:rPr>
          <w:rFonts w:hint="eastAsia" w:ascii="黑体" w:hAnsi="黑体" w:eastAsia="黑体" w:cs="黑体"/>
          <w:b w:val="0"/>
          <w:bCs/>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比赛纪律</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黑体" w:hAnsi="黑体" w:eastAsia="黑体" w:cs="黑体"/>
          <w:kern w:val="0"/>
          <w:sz w:val="32"/>
          <w:szCs w:val="32"/>
          <w:lang w:val="en-US" w:eastAsia="zh-CN"/>
        </w:rPr>
        <w:t>一、严格遵守下列比赛纪律规定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（一）顾全大局，实事求是，不准在参赛运动员资格上弄虚作假：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（二）公正比赛，讲求道德，文明礼貌；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（三）尊重对方，友好比赛，不准打架、斗殴：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（四）严守纪律、尊重服从裁判，不准有侮辱、谩骂裁判行为；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（五）遵守规程，执行规则，不准借任何理由罢赛；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（六）裁判员严肃认真，尊重运动员，公正准确，裁判员不准徇私舞弊，玩忽职守；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kern w:val="0"/>
          <w:sz w:val="32"/>
          <w:szCs w:val="32"/>
          <w:lang w:val="en-US" w:eastAsia="zh-CN"/>
        </w:rPr>
        <w:t>（七）加强思想政治工作，体现本次比赛宗旨、主题。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二、对违反比赛纪律的处分规定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（一）对弄虚作假、冒名顶替、伪造证件的: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1.在比赛前查实，则取消该运动员的参赛资格；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2.在比赛中查实，则取消该代表队的参赛资格和已取得的成绩。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（二）对有侮辱、谩骂、打架、斗殴、故意伤人行为的处罚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1.运动员在比赛中有侮辱、谩骂裁判员或对方的行为经查实，提出批评教育，直至取消其当场比赛资格：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2.运动员在比赛中有打人、斗殴、故意伤人等恶劣行为，除当场立即取消比赛资格外，视情节轻重给予：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——通报批评，责成写出书面检查；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——取消单位参赛资格，责成整顿；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——行政警告、记过；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（三）对罢赛的处罚规定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比赛期间，无论任何理由出现罢赛，均取消该队比赛资格，责成有关领导写出书面检查；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（四）裁判员徇私舞弊，造成不良后果，取消裁判资格，责成写出书面检查，通报批评。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三、举报和申诉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（一）对违犯比赛纪律规定的举报和申诉，均以书面材料为准，并于该场比赛结束后第一天，将书面材料交竞赛组，愈期不予受理。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（二）竞赛组收到举报和申诉材料后，4小时内展开调查，2天内作出答复和裁决。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kern w:val="0"/>
          <w:sz w:val="36"/>
          <w:szCs w:val="36"/>
          <w:lang w:val="en-US" w:eastAsia="zh-CN"/>
        </w:rPr>
      </w:pPr>
      <w:r>
        <w:rPr>
          <w:rFonts w:hint="eastAsia" w:ascii="黑体" w:hAnsi="黑体" w:eastAsia="黑体" w:cs="黑体"/>
          <w:kern w:val="0"/>
          <w:sz w:val="32"/>
          <w:szCs w:val="32"/>
          <w:lang w:val="en-US" w:eastAsia="zh-CN"/>
        </w:rPr>
        <w:t>四、本规定的解释、修改权属组委会。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36"/>
          <w:szCs w:val="36"/>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5760" w:firstLineChars="18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5760" w:firstLineChars="1800"/>
        <w:jc w:val="left"/>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VkYTQ0MzQ2NmE5NjNjZDQ1YmUzN2Y5Njc4YzUifQ=="/>
  </w:docVars>
  <w:rsids>
    <w:rsidRoot w:val="4BB6417E"/>
    <w:rsid w:val="01533CAE"/>
    <w:rsid w:val="016F36D3"/>
    <w:rsid w:val="05AD3936"/>
    <w:rsid w:val="070A49AC"/>
    <w:rsid w:val="073E6ED2"/>
    <w:rsid w:val="0B113848"/>
    <w:rsid w:val="0F495871"/>
    <w:rsid w:val="178409E8"/>
    <w:rsid w:val="17FE4E14"/>
    <w:rsid w:val="18FC37AA"/>
    <w:rsid w:val="194A5C14"/>
    <w:rsid w:val="1AC06ABF"/>
    <w:rsid w:val="1C2154F9"/>
    <w:rsid w:val="1E562322"/>
    <w:rsid w:val="1F3975F4"/>
    <w:rsid w:val="20B344BC"/>
    <w:rsid w:val="215A7874"/>
    <w:rsid w:val="21AC36B6"/>
    <w:rsid w:val="2218481D"/>
    <w:rsid w:val="22716B9E"/>
    <w:rsid w:val="23950E95"/>
    <w:rsid w:val="24B720C9"/>
    <w:rsid w:val="24E810F8"/>
    <w:rsid w:val="26830430"/>
    <w:rsid w:val="26A1499A"/>
    <w:rsid w:val="2740618D"/>
    <w:rsid w:val="27AF17CC"/>
    <w:rsid w:val="2AF7727E"/>
    <w:rsid w:val="2EC7677E"/>
    <w:rsid w:val="2F136A07"/>
    <w:rsid w:val="2F9C037B"/>
    <w:rsid w:val="302C5C1C"/>
    <w:rsid w:val="30974618"/>
    <w:rsid w:val="30D32CE3"/>
    <w:rsid w:val="31815AF3"/>
    <w:rsid w:val="32003A58"/>
    <w:rsid w:val="34735BC7"/>
    <w:rsid w:val="34824AF3"/>
    <w:rsid w:val="356972A9"/>
    <w:rsid w:val="37B556B0"/>
    <w:rsid w:val="37B9754D"/>
    <w:rsid w:val="38122702"/>
    <w:rsid w:val="3B350B36"/>
    <w:rsid w:val="3C144E86"/>
    <w:rsid w:val="3D235915"/>
    <w:rsid w:val="3E8F3D46"/>
    <w:rsid w:val="3EB3014F"/>
    <w:rsid w:val="409F70BC"/>
    <w:rsid w:val="410C1F6F"/>
    <w:rsid w:val="446333FF"/>
    <w:rsid w:val="463E3EC6"/>
    <w:rsid w:val="475E61BD"/>
    <w:rsid w:val="48777B4E"/>
    <w:rsid w:val="49872F58"/>
    <w:rsid w:val="499C0B00"/>
    <w:rsid w:val="4A754AE4"/>
    <w:rsid w:val="4BB6417E"/>
    <w:rsid w:val="4BD7165F"/>
    <w:rsid w:val="4C190A18"/>
    <w:rsid w:val="4D024344"/>
    <w:rsid w:val="4DDD65AE"/>
    <w:rsid w:val="5055041F"/>
    <w:rsid w:val="510332B6"/>
    <w:rsid w:val="51BC69A8"/>
    <w:rsid w:val="51C67897"/>
    <w:rsid w:val="52366702"/>
    <w:rsid w:val="52C16B02"/>
    <w:rsid w:val="574C024D"/>
    <w:rsid w:val="57933326"/>
    <w:rsid w:val="585B234B"/>
    <w:rsid w:val="593A6196"/>
    <w:rsid w:val="5A252467"/>
    <w:rsid w:val="5B152C85"/>
    <w:rsid w:val="5B8B40D9"/>
    <w:rsid w:val="5BA74225"/>
    <w:rsid w:val="5D7834CA"/>
    <w:rsid w:val="5D965B61"/>
    <w:rsid w:val="5E403E3B"/>
    <w:rsid w:val="5EC205A4"/>
    <w:rsid w:val="603C168D"/>
    <w:rsid w:val="62A414BE"/>
    <w:rsid w:val="62A74555"/>
    <w:rsid w:val="64EA7169"/>
    <w:rsid w:val="65AD6180"/>
    <w:rsid w:val="66AA65DF"/>
    <w:rsid w:val="682B10A1"/>
    <w:rsid w:val="698072EC"/>
    <w:rsid w:val="6BD44B60"/>
    <w:rsid w:val="6C8B0FF9"/>
    <w:rsid w:val="6CC86DEF"/>
    <w:rsid w:val="6E8C2E06"/>
    <w:rsid w:val="6EA2087C"/>
    <w:rsid w:val="70A96C22"/>
    <w:rsid w:val="727B566C"/>
    <w:rsid w:val="728320F3"/>
    <w:rsid w:val="728B2B14"/>
    <w:rsid w:val="728C5E44"/>
    <w:rsid w:val="7416564C"/>
    <w:rsid w:val="75456869"/>
    <w:rsid w:val="76460BBB"/>
    <w:rsid w:val="77013BF3"/>
    <w:rsid w:val="77ED198E"/>
    <w:rsid w:val="785560A4"/>
    <w:rsid w:val="787A1DDF"/>
    <w:rsid w:val="78CF02C2"/>
    <w:rsid w:val="796B3A5E"/>
    <w:rsid w:val="7B1A3A9B"/>
    <w:rsid w:val="7F2419DE"/>
    <w:rsid w:val="7FA7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2902</Words>
  <Characters>3000</Characters>
  <Lines>0</Lines>
  <Paragraphs>0</Paragraphs>
  <TotalTime>5</TotalTime>
  <ScaleCrop>false</ScaleCrop>
  <LinksUpToDate>false</LinksUpToDate>
  <CharactersWithSpaces>3194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2021-05-20T00:23:00Z</dcterms:created>
  <dc:creator>Administrator</dc:creator>
  <cp:lastModifiedBy>上党区卫生健康和体育局</cp:lastModifiedBy>
  <cp:lastPrinted>2023-04-28T08:25:37Z</cp:lastPrinted>
  <dcterms:modified xsi:type="dcterms:W3CDTF">2023-04-28T08:29:43Z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54AAE16B795F474F9E0CC78C001A4F8E_13</vt:lpwstr>
  </property>
  <property fmtid="{D5CDD505-2E9C-101B-9397-08002B2CF9AE}" pid="4" name="KSOSaveFontToCloudKey">
    <vt:lpwstr>364648102_cloud</vt:lpwstr>
  </property>
</Properties>
</file>