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6FD0B">
      <w:pPr>
        <w:keepNext w:val="0"/>
        <w:keepLines w:val="0"/>
        <w:pageBreakBefore w:val="0"/>
        <w:widowControl w:val="0"/>
        <w:tabs>
          <w:tab w:val="left" w:pos="2692"/>
          <w:tab w:val="center" w:pos="44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shd w:val="clear" w:color="auto" w:fill="auto"/>
          <w:lang w:eastAsia="zh-CN"/>
        </w:rPr>
      </w:pPr>
    </w:p>
    <w:p w14:paraId="0150C790">
      <w:pPr>
        <w:keepNext w:val="0"/>
        <w:keepLines w:val="0"/>
        <w:pageBreakBefore w:val="0"/>
        <w:widowControl w:val="0"/>
        <w:tabs>
          <w:tab w:val="left" w:pos="2692"/>
          <w:tab w:val="center" w:pos="44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shd w:val="clear" w:color="auto" w:fill="auto"/>
          <w:lang w:eastAsia="zh-CN"/>
        </w:rPr>
      </w:pPr>
    </w:p>
    <w:p w14:paraId="4B742487">
      <w:pPr>
        <w:keepNext w:val="0"/>
        <w:keepLines w:val="0"/>
        <w:pageBreakBefore w:val="0"/>
        <w:widowControl w:val="0"/>
        <w:tabs>
          <w:tab w:val="left" w:pos="2692"/>
          <w:tab w:val="center" w:pos="44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shd w:val="clear" w:color="auto" w:fill="auto"/>
          <w:lang w:eastAsia="zh-CN"/>
        </w:rPr>
      </w:pPr>
    </w:p>
    <w:p w14:paraId="3295A043">
      <w:pPr>
        <w:keepNext w:val="0"/>
        <w:keepLines w:val="0"/>
        <w:pageBreakBefore w:val="0"/>
        <w:widowControl w:val="0"/>
        <w:tabs>
          <w:tab w:val="left" w:pos="2692"/>
          <w:tab w:val="center" w:pos="44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shd w:val="clear" w:color="auto" w:fill="auto"/>
          <w:lang w:eastAsia="zh-CN"/>
        </w:rPr>
      </w:pPr>
    </w:p>
    <w:p w14:paraId="241E2A91">
      <w:pPr>
        <w:keepNext w:val="0"/>
        <w:keepLines w:val="0"/>
        <w:pageBreakBefore w:val="0"/>
        <w:widowControl w:val="0"/>
        <w:tabs>
          <w:tab w:val="left" w:pos="2692"/>
          <w:tab w:val="center" w:pos="44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shd w:val="clear" w:color="auto" w:fill="auto"/>
          <w:lang w:eastAsia="zh-CN"/>
        </w:rPr>
      </w:pPr>
    </w:p>
    <w:p w14:paraId="1B480A0A">
      <w:pPr>
        <w:keepNext w:val="0"/>
        <w:keepLines w:val="0"/>
        <w:pageBreakBefore w:val="0"/>
        <w:widowControl w:val="0"/>
        <w:tabs>
          <w:tab w:val="left" w:pos="2692"/>
          <w:tab w:val="center" w:pos="44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shd w:val="clear" w:color="auto" w:fill="auto"/>
          <w:lang w:eastAsia="zh-CN"/>
        </w:rPr>
      </w:pPr>
    </w:p>
    <w:p w14:paraId="4D0CD8AB">
      <w:pPr>
        <w:keepNext w:val="0"/>
        <w:keepLines w:val="0"/>
        <w:pageBreakBefore w:val="0"/>
        <w:widowControl w:val="0"/>
        <w:tabs>
          <w:tab w:val="left" w:pos="2692"/>
          <w:tab w:val="center" w:pos="44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shd w:val="clear" w:color="auto" w:fill="auto"/>
          <w:lang w:eastAsia="zh-CN"/>
        </w:rPr>
      </w:pPr>
    </w:p>
    <w:p w14:paraId="00CD6DBF">
      <w:pPr>
        <w:keepNext w:val="0"/>
        <w:keepLines w:val="0"/>
        <w:pageBreakBefore w:val="0"/>
        <w:widowControl w:val="0"/>
        <w:tabs>
          <w:tab w:val="left" w:pos="2692"/>
          <w:tab w:val="center" w:pos="44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color w:val="000000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长上水字〔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号</w:t>
      </w:r>
    </w:p>
    <w:p w14:paraId="7BAB3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 w:cs="仿宋"/>
          <w:color w:val="auto"/>
          <w:sz w:val="44"/>
          <w:szCs w:val="44"/>
          <w:lang w:val="en-US" w:eastAsia="zh-CN"/>
        </w:rPr>
      </w:pPr>
    </w:p>
    <w:p w14:paraId="6095C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</w:rPr>
        <w:t>长治市上党区水利局</w:t>
      </w:r>
    </w:p>
    <w:p w14:paraId="6631ED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</w:rPr>
        <w:t>关于做好冬</w:t>
      </w:r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/>
        </w:rPr>
        <w:t>季农村饮水设施</w:t>
      </w:r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</w:rPr>
        <w:t>安全</w:t>
      </w:r>
    </w:p>
    <w:p w14:paraId="14ECF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</w:rPr>
        <w:t>管理工作的通知</w:t>
      </w:r>
    </w:p>
    <w:p w14:paraId="57EB8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eastAsia="zh-CN"/>
        </w:rPr>
      </w:pPr>
    </w:p>
    <w:p w14:paraId="11EAF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eastAsia="zh-CN"/>
        </w:rPr>
        <w:t>各乡镇、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街道、振兴新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eastAsia="zh-CN"/>
        </w:rPr>
        <w:t>区，</w:t>
      </w:r>
      <w:r>
        <w:rPr>
          <w:rFonts w:hint="eastAsia" w:eastAsia="仿宋" w:cs="Times New Roman"/>
          <w:b w:val="0"/>
          <w:bCs w:val="0"/>
          <w:sz w:val="32"/>
          <w:szCs w:val="32"/>
          <w:lang w:val="en-US" w:eastAsia="zh-CN"/>
        </w:rPr>
        <w:t>区黎都水务公司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eastAsia="zh-CN"/>
        </w:rPr>
        <w:t>：</w:t>
      </w:r>
    </w:p>
    <w:p w14:paraId="3FCC3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冬季来临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eastAsia="zh-CN"/>
        </w:rPr>
        <w:t>，天气渐冷，全区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将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eastAsia="zh-CN"/>
        </w:rPr>
        <w:t>不同程度开始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上冻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eastAsia="zh-CN"/>
        </w:rPr>
        <w:t>结冰，带来了巨大的安全隐患。为了进一步强化措施，落实责任，切实抓好冬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季农村供水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eastAsia="zh-CN"/>
        </w:rPr>
        <w:t>安全工作，现将有关事项通知如下：</w:t>
      </w:r>
    </w:p>
    <w:p w14:paraId="5A626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、落实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农村饮水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安全责任</w:t>
      </w:r>
    </w:p>
    <w:p w14:paraId="4B4F2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eastAsia="zh-CN"/>
        </w:rPr>
        <w:t>各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乡镇、街道、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及</w:t>
      </w:r>
      <w:r>
        <w:rPr>
          <w:rFonts w:hint="eastAsia" w:eastAsia="仿宋" w:cs="Times New Roman"/>
          <w:b w:val="0"/>
          <w:bCs w:val="0"/>
          <w:sz w:val="32"/>
          <w:szCs w:val="32"/>
          <w:lang w:val="en-US" w:eastAsia="zh-CN"/>
        </w:rPr>
        <w:t>区黎都水务公司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eastAsia="zh-CN"/>
        </w:rPr>
        <w:t>务必提高重视，按照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农村饮水安全管理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三个责任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eastAsia="zh-CN"/>
        </w:rPr>
        <w:t>”的要求，全面落实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各单位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eastAsia="zh-CN"/>
        </w:rPr>
        <w:t>主体责任，对辖区内的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农村饮水设施进行隐患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eastAsia="zh-CN"/>
        </w:rPr>
        <w:t>排查，进一步加强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农村饮水设施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eastAsia="zh-CN"/>
        </w:rPr>
        <w:t>安全管理。</w:t>
      </w:r>
    </w:p>
    <w:p w14:paraId="09766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、做好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供水管网、水表井及水表防冻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工作</w:t>
      </w:r>
    </w:p>
    <w:p w14:paraId="2835B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各乡镇、街道、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对所辖村的供水管网、水表井及水表严格管护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村委做好水表防冻宣传工作，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eastAsia="zh-CN"/>
        </w:rPr>
        <w:t>提醒广大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群众增强自我防范意识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做好防冻措施，保障供水管网、水表不因受冻而损坏。对因上冻导致损坏的供水管网、水表，村委及村民自行负责修理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eastAsia="zh-CN"/>
        </w:rPr>
        <w:t>。</w:t>
      </w:r>
    </w:p>
    <w:p w14:paraId="543A7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、做好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水仓安全管理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工作</w:t>
      </w:r>
    </w:p>
    <w:p w14:paraId="3D67E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eastAsia="zh-CN"/>
        </w:rPr>
        <w:t>各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乡镇、街道、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及</w:t>
      </w:r>
      <w:r>
        <w:rPr>
          <w:rFonts w:hint="eastAsia" w:eastAsia="仿宋" w:cs="Times New Roman"/>
          <w:b w:val="0"/>
          <w:bCs w:val="0"/>
          <w:sz w:val="32"/>
          <w:szCs w:val="32"/>
          <w:lang w:val="en-US" w:eastAsia="zh-CN"/>
        </w:rPr>
        <w:t>区黎都水务公司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做好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eastAsia="zh-CN"/>
        </w:rPr>
        <w:t>安全巡查工作，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对水仓做好安全管理，水仓入口、水仓阀门房等设施应配备锁具并派专人进行管理，杜绝安全事故发生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eastAsia="zh-CN"/>
        </w:rPr>
        <w:t>。</w:t>
      </w:r>
    </w:p>
    <w:p w14:paraId="5D3BA0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注意管水员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工作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安全</w:t>
      </w:r>
    </w:p>
    <w:p w14:paraId="406D53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eastAsia="zh-CN"/>
        </w:rPr>
        <w:t>各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乡镇、街道、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及各</w:t>
      </w:r>
      <w:r>
        <w:rPr>
          <w:rFonts w:hint="eastAsia" w:eastAsia="仿宋" w:cs="Times New Roman"/>
          <w:b w:val="0"/>
          <w:bCs w:val="0"/>
          <w:sz w:val="32"/>
          <w:szCs w:val="32"/>
          <w:lang w:val="en-US" w:eastAsia="zh-CN"/>
        </w:rPr>
        <w:t>区黎都水务公司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的管水员在日常巡查排查中，注意自身工作安全，外出排查最少要2人以上，如遇水表井深度超过1.5米，需充分通风后再进入。</w:t>
      </w:r>
    </w:p>
    <w:p w14:paraId="17E1D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请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eastAsia="zh-CN"/>
        </w:rPr>
        <w:t>各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乡镇、街道、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及</w:t>
      </w:r>
      <w:r>
        <w:rPr>
          <w:rFonts w:hint="eastAsia" w:eastAsia="仿宋" w:cs="Times New Roman"/>
          <w:b w:val="0"/>
          <w:bCs w:val="0"/>
          <w:sz w:val="32"/>
          <w:szCs w:val="32"/>
          <w:lang w:val="en-US" w:eastAsia="zh-CN"/>
        </w:rPr>
        <w:t>区黎都水务公司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高度重视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eastAsia="zh-CN"/>
        </w:rPr>
        <w:t>，确保农村冬季饮水安全。</w:t>
      </w:r>
    </w:p>
    <w:p w14:paraId="6BCD5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</w:pPr>
    </w:p>
    <w:p w14:paraId="2ABAB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</w:pPr>
    </w:p>
    <w:p w14:paraId="66DC2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 xml:space="preserve">                     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长治市上党区水利局</w:t>
      </w:r>
    </w:p>
    <w:p w14:paraId="0349D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480" w:firstLineChars="1400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20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eastAsia="仿宋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年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1月</w:t>
      </w:r>
      <w:r>
        <w:rPr>
          <w:rFonts w:hint="eastAsia" w:eastAsia="仿宋" w:cs="Times New Roman"/>
          <w:b w:val="0"/>
          <w:bCs w:val="0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日</w:t>
      </w:r>
    </w:p>
    <w:p w14:paraId="0E1357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280" w:firstLineChars="1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u w:val="none"/>
          <w:lang w:val="en-US" w:eastAsia="zh-CN"/>
        </w:rPr>
        <w:t xml:space="preserve">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7D6A7B"/>
    <w:rsid w:val="06A36C87"/>
    <w:rsid w:val="06DF5EF9"/>
    <w:rsid w:val="084972F7"/>
    <w:rsid w:val="0B676676"/>
    <w:rsid w:val="0C57284E"/>
    <w:rsid w:val="0D49488C"/>
    <w:rsid w:val="1B851185"/>
    <w:rsid w:val="253357AE"/>
    <w:rsid w:val="2BEE6F51"/>
    <w:rsid w:val="31A517E2"/>
    <w:rsid w:val="3A4410CB"/>
    <w:rsid w:val="412F10C8"/>
    <w:rsid w:val="418C35F9"/>
    <w:rsid w:val="509A0F4D"/>
    <w:rsid w:val="786E7BCB"/>
    <w:rsid w:val="78737FB8"/>
    <w:rsid w:val="787D6A7B"/>
    <w:rsid w:val="7A1563A6"/>
    <w:rsid w:val="7AE069B4"/>
    <w:rsid w:val="7F08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576</Words>
  <Characters>587</Characters>
  <Lines>0</Lines>
  <Paragraphs>0</Paragraphs>
  <TotalTime>6</TotalTime>
  <ScaleCrop>false</ScaleCrop>
  <LinksUpToDate>false</LinksUpToDate>
  <CharactersWithSpaces>610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2024-11-18T00:17:00Z</dcterms:created>
  <dc:creator>Administrator</dc:creator>
  <cp:lastModifiedBy>李越</cp:lastModifiedBy>
  <cp:lastPrinted>2024-11-25T02:07:00Z</cp:lastPrinted>
  <dcterms:modified xsi:type="dcterms:W3CDTF">2025-11-18T02:04:00Z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5DA00366C69E4E609FDBC6CECEF1D9E3_13</vt:lpwstr>
  </property>
  <property fmtid="{D5CDD505-2E9C-101B-9397-08002B2CF9AE}" pid="4" name="KSOTemplateDocerSaveRecord">
    <vt:lpwstr>eyJoZGlkIjoiM2RjMTM1NGYzNDE0NTUzY2FlZDhmNmE3NmU3NGViYWQifQ==</vt:lpwstr>
  </property>
</Properties>
</file>