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Theme="minorAscii" w:hAnsiTheme="minorAscii" w:eastAsiaTheme="minorEastAsia"/>
          <w:spacing w:val="20"/>
          <w:lang w:val="en-US" w:eastAsia="zh-CN"/>
        </w:rPr>
      </w:pPr>
      <w:r>
        <w:rPr>
          <w:rFonts w:hint="default" w:asciiTheme="minorAscii" w:hAnsiTheme="minorAscii" w:eastAsiaTheme="minorEastAsia"/>
          <w:spacing w:val="20"/>
          <w:lang w:eastAsia="zh-CN"/>
        </w:rPr>
        <w:t>长上发改价管</w:t>
      </w:r>
      <w:r>
        <w:rPr>
          <w:rFonts w:hint="eastAsia" w:asciiTheme="minorAscii" w:hAnsiTheme="minorAscii"/>
          <w:spacing w:val="20"/>
          <w:lang w:eastAsia="zh-CN"/>
        </w:rPr>
        <w:t>函</w:t>
      </w:r>
      <w:r>
        <w:rPr>
          <w:rFonts w:hint="default" w:asciiTheme="minorAscii" w:hAnsiTheme="minorAscii" w:eastAsiaTheme="minorEastAsia"/>
          <w:spacing w:val="20"/>
          <w:lang w:eastAsia="zh-CN"/>
        </w:rPr>
        <w:t>（</w:t>
      </w:r>
      <w:r>
        <w:rPr>
          <w:rFonts w:hint="default" w:asciiTheme="minorAscii" w:hAnsiTheme="minorAscii" w:eastAsiaTheme="minorEastAsia"/>
          <w:spacing w:val="20"/>
          <w:lang w:val="en-US" w:eastAsia="zh-CN"/>
        </w:rPr>
        <w:t>2022</w:t>
      </w:r>
      <w:r>
        <w:rPr>
          <w:rFonts w:hint="default" w:asciiTheme="minorAscii" w:hAnsiTheme="minorAscii" w:eastAsiaTheme="minorEastAsia"/>
          <w:spacing w:val="20"/>
          <w:lang w:eastAsia="zh-CN"/>
        </w:rPr>
        <w:t>）</w:t>
      </w:r>
      <w:r>
        <w:rPr>
          <w:rFonts w:hint="default" w:asciiTheme="minorAscii" w:hAnsiTheme="minorAscii" w:eastAsiaTheme="minorEastAsia"/>
          <w:spacing w:val="20"/>
          <w:lang w:val="en-US" w:eastAsia="zh-CN"/>
        </w:rPr>
        <w:t>6号</w:t>
      </w:r>
    </w:p>
    <w:p>
      <w:pPr>
        <w:jc w:val="center"/>
        <w:rPr>
          <w:rFonts w:hint="default" w:asciiTheme="minorAscii" w:hAnsiTheme="minorAscii" w:eastAsiaTheme="minorEastAsia"/>
          <w:b/>
          <w:bCs/>
          <w:spacing w:val="20"/>
          <w:sz w:val="36"/>
          <w:szCs w:val="36"/>
          <w:lang w:val="en-US" w:eastAsia="zh-CN"/>
        </w:rPr>
      </w:pPr>
    </w:p>
    <w:p>
      <w:pPr>
        <w:jc w:val="center"/>
        <w:rPr>
          <w:rFonts w:hint="default" w:asciiTheme="minorAscii" w:hAnsiTheme="minorAscii" w:eastAsiaTheme="minorEastAsia"/>
          <w:b/>
          <w:bCs/>
          <w:spacing w:val="20"/>
          <w:sz w:val="36"/>
          <w:szCs w:val="36"/>
          <w:lang w:val="en-US" w:eastAsia="zh-CN"/>
        </w:rPr>
      </w:pPr>
      <w:r>
        <w:rPr>
          <w:rFonts w:hint="default" w:asciiTheme="minorAscii" w:hAnsiTheme="minorAscii" w:eastAsiaTheme="minorEastAsia"/>
          <w:b/>
          <w:bCs/>
          <w:spacing w:val="20"/>
          <w:sz w:val="36"/>
          <w:szCs w:val="36"/>
          <w:lang w:val="en-US" w:eastAsia="zh-CN"/>
        </w:rPr>
        <w:t>长治市上党区中元物业管理有限公司前期</w:t>
      </w:r>
    </w:p>
    <w:p>
      <w:pPr>
        <w:jc w:val="center"/>
        <w:rPr>
          <w:rFonts w:hint="default" w:asciiTheme="minorAscii" w:hAnsiTheme="minorAscii" w:eastAsiaTheme="minorEastAsia"/>
          <w:b/>
          <w:bCs/>
          <w:spacing w:val="20"/>
          <w:sz w:val="36"/>
          <w:szCs w:val="36"/>
          <w:lang w:val="en-US" w:eastAsia="zh-CN"/>
        </w:rPr>
      </w:pPr>
    </w:p>
    <w:p>
      <w:pPr>
        <w:jc w:val="center"/>
        <w:rPr>
          <w:rFonts w:hint="default" w:asciiTheme="minorAscii" w:hAnsiTheme="minorAscii" w:eastAsiaTheme="minorEastAsia"/>
          <w:b/>
          <w:bCs/>
          <w:spacing w:val="20"/>
          <w:sz w:val="36"/>
          <w:szCs w:val="36"/>
          <w:lang w:val="en-US" w:eastAsia="zh-CN"/>
        </w:rPr>
      </w:pPr>
      <w:r>
        <w:rPr>
          <w:rFonts w:hint="default" w:asciiTheme="minorAscii" w:hAnsiTheme="minorAscii" w:eastAsiaTheme="minorEastAsia"/>
          <w:b/>
          <w:bCs/>
          <w:spacing w:val="20"/>
          <w:sz w:val="36"/>
          <w:szCs w:val="36"/>
          <w:lang w:val="en-US" w:eastAsia="zh-CN"/>
        </w:rPr>
        <w:t>物业等级服务价格承诺书</w:t>
      </w:r>
    </w:p>
    <w:p>
      <w:pPr>
        <w:jc w:val="center"/>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spacing w:val="20"/>
          <w:sz w:val="28"/>
          <w:szCs w:val="28"/>
          <w:lang w:val="en-US" w:eastAsia="zh-CN"/>
        </w:rPr>
      </w:pPr>
      <w:r>
        <w:rPr>
          <w:rFonts w:hint="eastAsia"/>
          <w:spacing w:val="20"/>
          <w:sz w:val="28"/>
          <w:szCs w:val="28"/>
          <w:lang w:val="en-US" w:eastAsia="zh-CN"/>
        </w:rPr>
        <w:t>长治市上党区中元物业管理有限公司，成立于2010年4月21日，法定代表人陈鲜红。公司注册地址：山西省长治市上党区韩店镇体育小区。</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Theme="minorEastAsia" w:hAnsiTheme="minorEastAsia" w:cstheme="minorEastAsia"/>
          <w:spacing w:val="20"/>
          <w:sz w:val="28"/>
          <w:szCs w:val="28"/>
          <w:lang w:val="en-US" w:eastAsia="zh-CN"/>
        </w:rPr>
      </w:pPr>
      <w:r>
        <w:rPr>
          <w:rFonts w:hint="eastAsia"/>
          <w:spacing w:val="20"/>
          <w:sz w:val="28"/>
          <w:szCs w:val="28"/>
          <w:lang w:val="en-US" w:eastAsia="zh-CN"/>
        </w:rPr>
        <w:t>根据《</w:t>
      </w:r>
      <w:r>
        <w:rPr>
          <w:rFonts w:hint="eastAsia" w:asciiTheme="minorEastAsia" w:hAnsiTheme="minorEastAsia" w:cstheme="minorEastAsia"/>
          <w:spacing w:val="20"/>
          <w:sz w:val="28"/>
          <w:szCs w:val="28"/>
          <w:lang w:val="en-US" w:eastAsia="zh-CN"/>
        </w:rPr>
        <w:t>中华人民共和国合同法》、《中华人民共和国物权法》和《物业管理条例》的有关规定，我公司受聘于上党区中元房地产开发有限公司，为中元体育二区提供前期物业服务。</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Theme="minorEastAsia" w:hAnsiTheme="minorEastAsia" w:cstheme="minorEastAsia"/>
          <w:spacing w:val="20"/>
          <w:sz w:val="28"/>
          <w:szCs w:val="28"/>
          <w:lang w:val="en-US" w:eastAsia="zh-CN"/>
        </w:rPr>
      </w:pPr>
      <w:r>
        <w:rPr>
          <w:rFonts w:hint="eastAsia" w:asciiTheme="minorEastAsia" w:hAnsiTheme="minorEastAsia" w:cstheme="minorEastAsia"/>
          <w:spacing w:val="20"/>
          <w:sz w:val="28"/>
          <w:szCs w:val="28"/>
          <w:lang w:val="en-US" w:eastAsia="zh-CN"/>
        </w:rPr>
        <w:t>按照《长治市发展和改革委员会关于长治市普通住宅小区前期物业服务价格承诺制度及相关事项的通知》</w:t>
      </w:r>
      <w:r>
        <w:rPr>
          <w:rFonts w:hint="eastAsia" w:ascii="SimSun" w:hAnsi="SimSun" w:eastAsia="SimSun" w:cs="SimSun"/>
          <w:spacing w:val="20"/>
          <w:sz w:val="28"/>
          <w:szCs w:val="28"/>
          <w:lang w:val="en-US" w:eastAsia="zh-CN"/>
        </w:rPr>
        <w:t>[</w:t>
      </w:r>
      <w:r>
        <w:rPr>
          <w:rFonts w:hint="eastAsia" w:asciiTheme="minorEastAsia" w:hAnsiTheme="minorEastAsia" w:cstheme="minorEastAsia"/>
          <w:spacing w:val="20"/>
          <w:sz w:val="28"/>
          <w:szCs w:val="28"/>
          <w:lang w:val="en-US" w:eastAsia="zh-CN"/>
        </w:rPr>
        <w:t>长发改价管发（2009）362号</w:t>
      </w:r>
      <w:r>
        <w:rPr>
          <w:rFonts w:hint="eastAsia" w:ascii="SimSun" w:hAnsi="SimSun" w:eastAsia="SimSun" w:cs="SimSun"/>
          <w:spacing w:val="20"/>
          <w:sz w:val="28"/>
          <w:szCs w:val="28"/>
          <w:lang w:val="en-US" w:eastAsia="zh-CN"/>
        </w:rPr>
        <w:t>]</w:t>
      </w:r>
      <w:r>
        <w:rPr>
          <w:rFonts w:hint="eastAsia" w:asciiTheme="minorEastAsia" w:hAnsiTheme="minorEastAsia" w:cstheme="minorEastAsia"/>
          <w:spacing w:val="20"/>
          <w:sz w:val="28"/>
          <w:szCs w:val="28"/>
          <w:lang w:val="en-US" w:eastAsia="zh-CN"/>
        </w:rPr>
        <w:t>的要求，我公司在服务中元二区时，认真履行《前期物业服务合同》及与业主签订的《物业服务协议》，严格按照承诺事项开展服务和收费工作，现将物业等级服务价格承诺如下：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640" w:firstLineChars="200"/>
        <w:textAlignment w:val="auto"/>
        <w:rPr>
          <w:rFonts w:hint="eastAsia" w:asciiTheme="minorEastAsia" w:hAnsiTheme="minorEastAsia" w:cstheme="minorEastAsia"/>
          <w:spacing w:val="20"/>
          <w:sz w:val="28"/>
          <w:szCs w:val="28"/>
          <w:u w:val="none"/>
          <w:lang w:val="en-US" w:eastAsia="zh-CN"/>
        </w:rPr>
      </w:pPr>
      <w:r>
        <w:rPr>
          <w:rFonts w:hint="eastAsia" w:asciiTheme="minorEastAsia" w:hAnsiTheme="minorEastAsia" w:cstheme="minorEastAsia"/>
          <w:spacing w:val="20"/>
          <w:sz w:val="28"/>
          <w:szCs w:val="28"/>
          <w:lang w:val="en-US" w:eastAsia="zh-CN"/>
        </w:rPr>
        <w:t>物业服务收费：我公司严格按照长发改价管发（2017）280号文件规定，按照长治市上党区住房和城乡建设局审定的</w:t>
      </w:r>
      <w:r>
        <w:rPr>
          <w:rFonts w:hint="eastAsia" w:asciiTheme="minorEastAsia" w:hAnsiTheme="minorEastAsia" w:cstheme="minorEastAsia"/>
          <w:spacing w:val="20"/>
          <w:sz w:val="28"/>
          <w:szCs w:val="28"/>
          <w:u w:val="none"/>
          <w:lang w:val="en-US" w:eastAsia="zh-CN"/>
        </w:rPr>
        <w:t>四级物业服务等级标准进行物业服务。对应执行的四级服务价格，在0.9元</w:t>
      </w:r>
      <w:r>
        <w:rPr>
          <w:rFonts w:hint="eastAsia" w:ascii="SimSun" w:hAnsi="SimSun" w:eastAsia="SimSun" w:cs="SimSun"/>
          <w:spacing w:val="20"/>
          <w:sz w:val="28"/>
          <w:szCs w:val="28"/>
          <w:u w:val="none"/>
          <w:lang w:val="en-US" w:eastAsia="zh-CN"/>
        </w:rPr>
        <w:t>/㎡</w:t>
      </w:r>
      <w:r>
        <w:rPr>
          <w:rFonts w:hint="eastAsia" w:asciiTheme="minorEastAsia" w:hAnsiTheme="minorEastAsia" w:cstheme="minorEastAsia"/>
          <w:spacing w:val="20"/>
          <w:sz w:val="28"/>
          <w:szCs w:val="28"/>
          <w:u w:val="none"/>
          <w:lang w:val="en-US" w:eastAsia="zh-CN"/>
        </w:rPr>
        <w:t>.月的基础上下浮，收费标准</w:t>
      </w:r>
      <w:bookmarkStart w:id="0" w:name="_GoBack"/>
      <w:bookmarkEnd w:id="0"/>
      <w:r>
        <w:rPr>
          <w:rFonts w:hint="eastAsia" w:asciiTheme="minorEastAsia" w:hAnsiTheme="minorEastAsia" w:cstheme="minorEastAsia"/>
          <w:spacing w:val="20"/>
          <w:sz w:val="28"/>
          <w:szCs w:val="28"/>
          <w:u w:val="none"/>
          <w:lang w:val="en-US" w:eastAsia="zh-CN"/>
        </w:rPr>
        <w:t>定为0.82元</w:t>
      </w:r>
      <w:r>
        <w:rPr>
          <w:rFonts w:hint="eastAsia" w:ascii="SimSun" w:hAnsi="SimSun" w:eastAsia="SimSun" w:cs="SimSun"/>
          <w:spacing w:val="20"/>
          <w:sz w:val="28"/>
          <w:szCs w:val="28"/>
          <w:u w:val="none"/>
          <w:lang w:val="en-US" w:eastAsia="zh-CN"/>
        </w:rPr>
        <w:t>/㎡</w:t>
      </w:r>
      <w:r>
        <w:rPr>
          <w:rFonts w:hint="eastAsia" w:asciiTheme="minorEastAsia" w:hAnsiTheme="minorEastAsia" w:cstheme="minorEastAsia"/>
          <w:spacing w:val="20"/>
          <w:sz w:val="28"/>
          <w:szCs w:val="28"/>
          <w:u w:val="none"/>
          <w:lang w:val="en-US" w:eastAsia="zh-CN"/>
        </w:rPr>
        <w:t>.月。</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640" w:firstLineChars="200"/>
        <w:textAlignment w:val="auto"/>
        <w:rPr>
          <w:rFonts w:hint="default" w:asciiTheme="minorEastAsia" w:hAnsiTheme="minorEastAsia" w:cstheme="minorEastAsia"/>
          <w:spacing w:val="20"/>
          <w:sz w:val="28"/>
          <w:szCs w:val="28"/>
          <w:u w:val="none"/>
          <w:lang w:val="en-US" w:eastAsia="zh-CN"/>
        </w:rPr>
      </w:pPr>
      <w:r>
        <w:rPr>
          <w:rFonts w:hint="eastAsia" w:asciiTheme="minorEastAsia" w:hAnsiTheme="minorEastAsia" w:cstheme="minorEastAsia"/>
          <w:spacing w:val="20"/>
          <w:sz w:val="28"/>
          <w:szCs w:val="28"/>
          <w:u w:val="none"/>
          <w:lang w:val="en-US" w:eastAsia="zh-CN"/>
        </w:rPr>
        <w:t>电梯运行服务费：包括电梯维修服务、电梯质检、运行用电等国家规定的费用，但不包括电梯的大修和更新改造费用。我公司严格执行长发改价管发（2017）280号文件规定的0.4元</w:t>
      </w:r>
      <w:r>
        <w:rPr>
          <w:rFonts w:hint="eastAsia" w:ascii="SimSun" w:hAnsi="SimSun" w:eastAsia="SimSun" w:cs="SimSun"/>
          <w:spacing w:val="20"/>
          <w:sz w:val="28"/>
          <w:szCs w:val="28"/>
          <w:u w:val="none"/>
          <w:lang w:val="en-US" w:eastAsia="zh-CN"/>
        </w:rPr>
        <w:t>/㎡</w:t>
      </w:r>
      <w:r>
        <w:rPr>
          <w:rFonts w:hint="eastAsia" w:asciiTheme="minorEastAsia" w:hAnsiTheme="minorEastAsia" w:cstheme="minorEastAsia"/>
          <w:spacing w:val="20"/>
          <w:sz w:val="28"/>
          <w:szCs w:val="28"/>
          <w:u w:val="none"/>
          <w:lang w:val="en-US" w:eastAsia="zh-CN"/>
        </w:rPr>
        <w:t>.月的最高指导价，在收取电梯运行费时，一层住户免收，2层至10层按0.3元/</w:t>
      </w:r>
      <w:r>
        <w:rPr>
          <w:rFonts w:hint="eastAsia" w:ascii="SimSun" w:hAnsi="SimSun" w:eastAsia="SimSun" w:cs="SimSun"/>
          <w:spacing w:val="20"/>
          <w:sz w:val="28"/>
          <w:szCs w:val="28"/>
          <w:u w:val="none"/>
          <w:lang w:val="en-US" w:eastAsia="zh-CN"/>
        </w:rPr>
        <w:t>㎡.月收取</w:t>
      </w:r>
      <w:r>
        <w:rPr>
          <w:rFonts w:hint="eastAsia" w:asciiTheme="minorEastAsia" w:hAnsiTheme="minorEastAsia" w:cstheme="minorEastAsia"/>
          <w:spacing w:val="20"/>
          <w:sz w:val="28"/>
          <w:szCs w:val="28"/>
          <w:u w:val="none"/>
          <w:lang w:val="en-US" w:eastAsia="zh-CN"/>
        </w:rPr>
        <w:t>，11层至20层按0.4元/</w:t>
      </w:r>
      <w:r>
        <w:rPr>
          <w:rFonts w:hint="eastAsia" w:ascii="SimSun" w:hAnsi="SimSun" w:eastAsia="SimSun" w:cs="SimSun"/>
          <w:spacing w:val="20"/>
          <w:sz w:val="28"/>
          <w:szCs w:val="28"/>
          <w:u w:val="none"/>
          <w:lang w:val="en-US" w:eastAsia="zh-CN"/>
        </w:rPr>
        <w:t>㎡.月收取，21层至29层按</w:t>
      </w:r>
      <w:r>
        <w:rPr>
          <w:rFonts w:hint="eastAsia" w:asciiTheme="minorEastAsia" w:hAnsiTheme="minorEastAsia" w:cstheme="minorEastAsia"/>
          <w:spacing w:val="20"/>
          <w:sz w:val="28"/>
          <w:szCs w:val="28"/>
          <w:u w:val="none"/>
          <w:lang w:val="en-US" w:eastAsia="zh-CN"/>
        </w:rPr>
        <w:t>0.5元/</w:t>
      </w:r>
      <w:r>
        <w:rPr>
          <w:rFonts w:hint="eastAsia" w:ascii="SimSun" w:hAnsi="SimSun" w:eastAsia="SimSun" w:cs="SimSun"/>
          <w:spacing w:val="20"/>
          <w:sz w:val="28"/>
          <w:szCs w:val="28"/>
          <w:u w:val="none"/>
          <w:lang w:val="en-US" w:eastAsia="zh-CN"/>
        </w:rPr>
        <w:t>㎡.月收取.</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640" w:firstLineChars="200"/>
        <w:textAlignment w:val="auto"/>
        <w:rPr>
          <w:rFonts w:hint="default" w:asciiTheme="minorEastAsia" w:hAnsiTheme="minorEastAsia" w:cstheme="minorEastAsia"/>
          <w:spacing w:val="20"/>
          <w:sz w:val="28"/>
          <w:szCs w:val="28"/>
          <w:u w:val="none"/>
          <w:lang w:val="en-US" w:eastAsia="zh-CN"/>
        </w:rPr>
      </w:pPr>
      <w:r>
        <w:rPr>
          <w:rFonts w:hint="eastAsia" w:asciiTheme="minorEastAsia" w:hAnsiTheme="minorEastAsia" w:cstheme="minorEastAsia"/>
          <w:spacing w:val="20"/>
          <w:sz w:val="28"/>
          <w:szCs w:val="28"/>
          <w:u w:val="none"/>
          <w:lang w:val="en-US" w:eastAsia="zh-CN"/>
        </w:rPr>
        <w:t>机动车停放服务费：住宅小区前期物业服务区域内有规划设计的配套车位的，机动车停放服务收费实行政府指导价。我公司严格按照长发改价管发（2017）280号文件“小区服务区域内有规划设计的配套车位的，机动车停放服务收费最高指导价标准，露天停车场40元</w:t>
      </w:r>
      <w:r>
        <w:rPr>
          <w:rFonts w:hint="eastAsia" w:ascii="SimSun" w:hAnsi="SimSun" w:eastAsia="SimSun" w:cs="SimSun"/>
          <w:spacing w:val="20"/>
          <w:sz w:val="28"/>
          <w:szCs w:val="28"/>
          <w:u w:val="none"/>
          <w:lang w:val="en-US" w:eastAsia="zh-CN"/>
        </w:rPr>
        <w:t>/</w:t>
      </w:r>
      <w:r>
        <w:rPr>
          <w:rFonts w:hint="eastAsia" w:asciiTheme="minorEastAsia" w:hAnsiTheme="minorEastAsia" w:cstheme="minorEastAsia"/>
          <w:spacing w:val="20"/>
          <w:sz w:val="28"/>
          <w:szCs w:val="28"/>
          <w:u w:val="none"/>
          <w:lang w:val="en-US" w:eastAsia="zh-CN"/>
        </w:rPr>
        <w:t>车位.月，非露天停车场60元</w:t>
      </w:r>
      <w:r>
        <w:rPr>
          <w:rFonts w:hint="eastAsia" w:ascii="SimSun" w:hAnsi="SimSun" w:eastAsia="SimSun" w:cs="SimSun"/>
          <w:spacing w:val="20"/>
          <w:sz w:val="28"/>
          <w:szCs w:val="28"/>
          <w:u w:val="none"/>
          <w:lang w:val="en-US" w:eastAsia="zh-CN"/>
        </w:rPr>
        <w:t>/</w:t>
      </w:r>
      <w:r>
        <w:rPr>
          <w:rFonts w:hint="eastAsia" w:asciiTheme="minorEastAsia" w:hAnsiTheme="minorEastAsia" w:cstheme="minorEastAsia"/>
          <w:spacing w:val="20"/>
          <w:sz w:val="28"/>
          <w:szCs w:val="28"/>
          <w:u w:val="none"/>
          <w:lang w:val="en-US" w:eastAsia="zh-CN"/>
        </w:rPr>
        <w:t>车位.月”之规定，具体收费标准为：1、规划内露天停车位收费标准为40元</w:t>
      </w:r>
      <w:r>
        <w:rPr>
          <w:rFonts w:hint="eastAsia" w:ascii="SimSun" w:hAnsi="SimSun" w:eastAsia="SimSun" w:cs="SimSun"/>
          <w:spacing w:val="20"/>
          <w:sz w:val="28"/>
          <w:szCs w:val="28"/>
          <w:u w:val="none"/>
          <w:lang w:val="en-US" w:eastAsia="zh-CN"/>
        </w:rPr>
        <w:t>/</w:t>
      </w:r>
      <w:r>
        <w:rPr>
          <w:rFonts w:hint="eastAsia" w:asciiTheme="minorEastAsia" w:hAnsiTheme="minorEastAsia" w:cstheme="minorEastAsia"/>
          <w:spacing w:val="20"/>
          <w:sz w:val="28"/>
          <w:szCs w:val="28"/>
          <w:u w:val="none"/>
          <w:lang w:val="en-US" w:eastAsia="zh-CN"/>
        </w:rPr>
        <w:t>车位.月。2、规划内地下车库收费标准为60元</w:t>
      </w:r>
      <w:r>
        <w:rPr>
          <w:rFonts w:hint="eastAsia" w:ascii="SimSun" w:hAnsi="SimSun" w:eastAsia="SimSun" w:cs="SimSun"/>
          <w:spacing w:val="20"/>
          <w:sz w:val="28"/>
          <w:szCs w:val="28"/>
          <w:u w:val="none"/>
          <w:lang w:val="en-US" w:eastAsia="zh-CN"/>
        </w:rPr>
        <w:t>/</w:t>
      </w:r>
      <w:r>
        <w:rPr>
          <w:rFonts w:hint="eastAsia" w:asciiTheme="minorEastAsia" w:hAnsiTheme="minorEastAsia" w:cstheme="minorEastAsia"/>
          <w:spacing w:val="20"/>
          <w:sz w:val="28"/>
          <w:szCs w:val="28"/>
          <w:u w:val="none"/>
          <w:lang w:val="en-US" w:eastAsia="zh-CN"/>
        </w:rPr>
        <w:t>车位.月。3、规划内便民临时停车位，小区业主40分钟内免费停放，超出40分钟按照1小时计费，收费标准为2元</w:t>
      </w:r>
      <w:r>
        <w:rPr>
          <w:rFonts w:hint="eastAsia" w:ascii="SimSun" w:hAnsi="SimSun" w:eastAsia="SimSun" w:cs="SimSun"/>
          <w:spacing w:val="20"/>
          <w:sz w:val="28"/>
          <w:szCs w:val="28"/>
          <w:u w:val="none"/>
          <w:lang w:val="en-US" w:eastAsia="zh-CN"/>
        </w:rPr>
        <w:t>/车位.小时，4、小区内消防通道及消防扑救场地禁止停车。</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640" w:firstLineChars="200"/>
        <w:textAlignment w:val="auto"/>
        <w:rPr>
          <w:rFonts w:hint="default" w:asciiTheme="minorEastAsia" w:hAnsiTheme="minorEastAsia" w:cstheme="minorEastAsia"/>
          <w:spacing w:val="20"/>
          <w:sz w:val="28"/>
          <w:szCs w:val="28"/>
          <w:u w:val="none"/>
          <w:lang w:val="en-US" w:eastAsia="zh-CN"/>
        </w:rPr>
      </w:pPr>
      <w:r>
        <w:rPr>
          <w:rFonts w:hint="eastAsia" w:ascii="SimSun" w:hAnsi="SimSun" w:eastAsia="SimSun" w:cs="SimSun"/>
          <w:spacing w:val="20"/>
          <w:sz w:val="28"/>
          <w:szCs w:val="28"/>
          <w:u w:val="none"/>
          <w:lang w:val="en-US" w:eastAsia="zh-CN"/>
        </w:rPr>
        <w:t>政府定价收费。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SimSun" w:hAnsi="SimSun" w:eastAsia="SimSun" w:cs="SimSun"/>
          <w:spacing w:val="20"/>
          <w:sz w:val="28"/>
          <w:szCs w:val="28"/>
          <w:u w:val="none"/>
          <w:lang w:val="en-US" w:eastAsia="zh-CN"/>
        </w:rPr>
      </w:pPr>
      <w:r>
        <w:rPr>
          <w:rFonts w:hint="eastAsia" w:ascii="SimSun" w:hAnsi="SimSun" w:eastAsia="SimSun" w:cs="SimSun"/>
          <w:spacing w:val="20"/>
          <w:sz w:val="28"/>
          <w:szCs w:val="28"/>
          <w:u w:val="none"/>
          <w:lang w:val="en-US" w:eastAsia="zh-CN"/>
        </w:rPr>
        <w:t>1、代收水费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lang w:val="en-US" w:eastAsia="zh-CN"/>
        </w:rPr>
        <w:t>按照长发改价管发（2020）311号文件，对居民生活用水，一级水量每户每月12m</w:t>
      </w:r>
      <w:r>
        <w:rPr>
          <w:rFonts w:hint="eastAsia" w:ascii="SimSun" w:hAnsi="SimSun" w:eastAsia="SimSun" w:cs="SimSun"/>
          <w:spacing w:val="20"/>
          <w:sz w:val="28"/>
          <w:szCs w:val="28"/>
          <w:u w:val="none"/>
          <w:vertAlign w:val="superscript"/>
          <w:lang w:val="en-US" w:eastAsia="zh-CN"/>
        </w:rPr>
        <w:t>3</w:t>
      </w:r>
      <w:r>
        <w:rPr>
          <w:rFonts w:hint="eastAsia" w:ascii="SimSun" w:hAnsi="SimSun" w:eastAsia="SimSun" w:cs="SimSun"/>
          <w:spacing w:val="20"/>
          <w:sz w:val="28"/>
          <w:szCs w:val="28"/>
          <w:u w:val="none"/>
          <w:vertAlign w:val="baseline"/>
          <w:lang w:val="en-US" w:eastAsia="zh-CN"/>
        </w:rPr>
        <w:t>(含12m</w:t>
      </w:r>
      <w:r>
        <w:rPr>
          <w:rFonts w:hint="eastAsia" w:ascii="SimSun" w:hAnsi="SimSun" w:eastAsia="SimSun" w:cs="SimSun"/>
          <w:spacing w:val="20"/>
          <w:sz w:val="28"/>
          <w:szCs w:val="28"/>
          <w:u w:val="none"/>
          <w:vertAlign w:val="superscript"/>
          <w:lang w:val="en-US" w:eastAsia="zh-CN"/>
        </w:rPr>
        <w:t>3</w:t>
      </w:r>
      <w:r>
        <w:rPr>
          <w:rFonts w:hint="eastAsia" w:ascii="SimSun" w:hAnsi="SimSun" w:eastAsia="SimSun" w:cs="SimSun"/>
          <w:spacing w:val="20"/>
          <w:sz w:val="28"/>
          <w:szCs w:val="28"/>
          <w:u w:val="none"/>
          <w:vertAlign w:val="baseline"/>
          <w:lang w:val="en-US" w:eastAsia="zh-CN"/>
        </w:rPr>
        <w:t>)以下，执行水价标准为3.75元/ m</w:t>
      </w:r>
      <w:r>
        <w:rPr>
          <w:rFonts w:hint="eastAsia" w:ascii="SimSun" w:hAnsi="SimSun" w:eastAsia="SimSun" w:cs="SimSun"/>
          <w:spacing w:val="20"/>
          <w:sz w:val="28"/>
          <w:szCs w:val="28"/>
          <w:u w:val="none"/>
          <w:vertAlign w:val="superscript"/>
          <w:lang w:val="en-US" w:eastAsia="zh-CN"/>
        </w:rPr>
        <w:t>3</w:t>
      </w:r>
      <w:r>
        <w:rPr>
          <w:rFonts w:hint="eastAsia" w:ascii="SimSun" w:hAnsi="SimSun" w:eastAsia="SimSun" w:cs="SimSun"/>
          <w:spacing w:val="20"/>
          <w:sz w:val="28"/>
          <w:szCs w:val="28"/>
          <w:u w:val="none"/>
          <w:vertAlign w:val="baseline"/>
          <w:lang w:val="en-US" w:eastAsia="zh-CN"/>
        </w:rPr>
        <w:t>(含0.95元的污水处理费)；二级水量每户每月</w:t>
      </w:r>
      <w:r>
        <w:rPr>
          <w:rFonts w:hint="eastAsia" w:ascii="SimSun" w:hAnsi="SimSun" w:eastAsia="SimSun" w:cs="SimSun"/>
          <w:spacing w:val="20"/>
          <w:sz w:val="28"/>
          <w:szCs w:val="28"/>
          <w:u w:val="none"/>
          <w:lang w:val="en-US" w:eastAsia="zh-CN"/>
        </w:rPr>
        <w:t>12m</w:t>
      </w:r>
      <w:r>
        <w:rPr>
          <w:rFonts w:hint="eastAsia" w:ascii="SimSun" w:hAnsi="SimSun" w:eastAsia="SimSun" w:cs="SimSun"/>
          <w:spacing w:val="20"/>
          <w:sz w:val="28"/>
          <w:szCs w:val="28"/>
          <w:u w:val="none"/>
          <w:vertAlign w:val="superscript"/>
          <w:lang w:val="en-US" w:eastAsia="zh-CN"/>
        </w:rPr>
        <w:t>3</w:t>
      </w:r>
      <w:r>
        <w:rPr>
          <w:rFonts w:hint="eastAsia" w:ascii="SimSun" w:hAnsi="SimSun" w:eastAsia="SimSun" w:cs="SimSun"/>
          <w:spacing w:val="20"/>
          <w:sz w:val="28"/>
          <w:szCs w:val="28"/>
          <w:u w:val="none"/>
          <w:vertAlign w:val="baseline"/>
          <w:lang w:val="en-US" w:eastAsia="zh-CN"/>
        </w:rPr>
        <w:t>至</w:t>
      </w:r>
      <w:r>
        <w:rPr>
          <w:rFonts w:hint="eastAsia" w:ascii="SimSun" w:hAnsi="SimSun" w:eastAsia="SimSun" w:cs="SimSun"/>
          <w:spacing w:val="20"/>
          <w:sz w:val="28"/>
          <w:szCs w:val="28"/>
          <w:u w:val="none"/>
          <w:lang w:val="en-US" w:eastAsia="zh-CN"/>
        </w:rPr>
        <w:t>20m</w:t>
      </w:r>
      <w:r>
        <w:rPr>
          <w:rFonts w:hint="eastAsia" w:ascii="SimSun" w:hAnsi="SimSun" w:eastAsia="SimSun" w:cs="SimSun"/>
          <w:spacing w:val="20"/>
          <w:sz w:val="28"/>
          <w:szCs w:val="28"/>
          <w:u w:val="none"/>
          <w:vertAlign w:val="superscript"/>
          <w:lang w:val="en-US" w:eastAsia="zh-CN"/>
        </w:rPr>
        <w:t>3</w:t>
      </w:r>
      <w:r>
        <w:rPr>
          <w:rFonts w:hint="eastAsia" w:ascii="SimSun" w:hAnsi="SimSun" w:eastAsia="SimSun" w:cs="SimSun"/>
          <w:spacing w:val="20"/>
          <w:sz w:val="28"/>
          <w:szCs w:val="28"/>
          <w:u w:val="none"/>
          <w:vertAlign w:val="baseline"/>
          <w:lang w:val="en-US" w:eastAsia="zh-CN"/>
        </w:rPr>
        <w:t>（含</w:t>
      </w:r>
      <w:r>
        <w:rPr>
          <w:rFonts w:hint="eastAsia" w:ascii="SimSun" w:hAnsi="SimSun" w:eastAsia="SimSun" w:cs="SimSun"/>
          <w:spacing w:val="20"/>
          <w:sz w:val="28"/>
          <w:szCs w:val="28"/>
          <w:u w:val="none"/>
          <w:lang w:val="en-US" w:eastAsia="zh-CN"/>
        </w:rPr>
        <w:t>20m</w:t>
      </w:r>
      <w:r>
        <w:rPr>
          <w:rFonts w:hint="eastAsia" w:ascii="SimSun" w:hAnsi="SimSun" w:eastAsia="SimSun" w:cs="SimSun"/>
          <w:spacing w:val="20"/>
          <w:sz w:val="28"/>
          <w:szCs w:val="28"/>
          <w:u w:val="none"/>
          <w:vertAlign w:val="superscript"/>
          <w:lang w:val="en-US" w:eastAsia="zh-CN"/>
        </w:rPr>
        <w:t>3</w:t>
      </w:r>
      <w:r>
        <w:rPr>
          <w:rFonts w:hint="eastAsia" w:ascii="SimSun" w:hAnsi="SimSun" w:eastAsia="SimSun" w:cs="SimSun"/>
          <w:spacing w:val="20"/>
          <w:sz w:val="28"/>
          <w:szCs w:val="28"/>
          <w:u w:val="none"/>
          <w:vertAlign w:val="baseline"/>
          <w:lang w:val="en-US" w:eastAsia="zh-CN"/>
        </w:rPr>
        <w:t>），执行水价标准为5.15元/ m</w:t>
      </w:r>
      <w:r>
        <w:rPr>
          <w:rFonts w:hint="eastAsia" w:ascii="SimSun" w:hAnsi="SimSun" w:eastAsia="SimSun" w:cs="SimSun"/>
          <w:spacing w:val="20"/>
          <w:sz w:val="28"/>
          <w:szCs w:val="28"/>
          <w:u w:val="none"/>
          <w:vertAlign w:val="superscript"/>
          <w:lang w:val="en-US" w:eastAsia="zh-CN"/>
        </w:rPr>
        <w:t>3</w:t>
      </w:r>
      <w:r>
        <w:rPr>
          <w:rFonts w:hint="eastAsia" w:ascii="SimSun" w:hAnsi="SimSun" w:eastAsia="SimSun" w:cs="SimSun"/>
          <w:spacing w:val="20"/>
          <w:sz w:val="28"/>
          <w:szCs w:val="28"/>
          <w:u w:val="none"/>
          <w:vertAlign w:val="baseline"/>
          <w:lang w:val="en-US" w:eastAsia="zh-CN"/>
        </w:rPr>
        <w:t>（含0.95元的污水处理费）；三级水量每户每月20m</w:t>
      </w:r>
      <w:r>
        <w:rPr>
          <w:rFonts w:hint="eastAsia" w:ascii="SimSun" w:hAnsi="SimSun" w:eastAsia="SimSun" w:cs="SimSun"/>
          <w:spacing w:val="20"/>
          <w:sz w:val="28"/>
          <w:szCs w:val="28"/>
          <w:u w:val="none"/>
          <w:vertAlign w:val="superscript"/>
          <w:lang w:val="en-US" w:eastAsia="zh-CN"/>
        </w:rPr>
        <w:t>3</w:t>
      </w:r>
      <w:r>
        <w:rPr>
          <w:rFonts w:hint="eastAsia" w:ascii="SimSun" w:hAnsi="SimSun" w:eastAsia="SimSun" w:cs="SimSun"/>
          <w:spacing w:val="20"/>
          <w:sz w:val="28"/>
          <w:szCs w:val="28"/>
          <w:u w:val="none"/>
          <w:vertAlign w:val="baseline"/>
          <w:lang w:val="en-US" w:eastAsia="zh-CN"/>
        </w:rPr>
        <w:t>以上，执行水价标准为9.35元/ m</w:t>
      </w:r>
      <w:r>
        <w:rPr>
          <w:rFonts w:hint="eastAsia" w:ascii="SimSun" w:hAnsi="SimSun" w:eastAsia="SimSun" w:cs="SimSun"/>
          <w:spacing w:val="20"/>
          <w:sz w:val="28"/>
          <w:szCs w:val="28"/>
          <w:u w:val="none"/>
          <w:vertAlign w:val="superscript"/>
          <w:lang w:val="en-US" w:eastAsia="zh-CN"/>
        </w:rPr>
        <w:t>3</w:t>
      </w:r>
      <w:r>
        <w:rPr>
          <w:rFonts w:hint="eastAsia" w:ascii="SimSun" w:hAnsi="SimSun" w:eastAsia="SimSun" w:cs="SimSun"/>
          <w:spacing w:val="20"/>
          <w:sz w:val="28"/>
          <w:szCs w:val="28"/>
          <w:u w:val="none"/>
          <w:vertAlign w:val="baseline"/>
          <w:lang w:val="en-US" w:eastAsia="zh-CN"/>
        </w:rPr>
        <w:t>（含0.95元的污水处理费）。对非居民用水，按6.6元/ m</w:t>
      </w:r>
      <w:r>
        <w:rPr>
          <w:rFonts w:hint="eastAsia" w:ascii="SimSun" w:hAnsi="SimSun" w:eastAsia="SimSun" w:cs="SimSun"/>
          <w:spacing w:val="20"/>
          <w:sz w:val="28"/>
          <w:szCs w:val="28"/>
          <w:u w:val="none"/>
          <w:vertAlign w:val="superscript"/>
          <w:lang w:val="en-US" w:eastAsia="zh-CN"/>
        </w:rPr>
        <w:t>3</w:t>
      </w:r>
      <w:r>
        <w:rPr>
          <w:rFonts w:hint="eastAsia" w:ascii="SimSun" w:hAnsi="SimSun" w:eastAsia="SimSun" w:cs="SimSun"/>
          <w:spacing w:val="20"/>
          <w:sz w:val="28"/>
          <w:szCs w:val="28"/>
          <w:u w:val="none"/>
          <w:vertAlign w:val="baseline"/>
          <w:lang w:val="en-US" w:eastAsia="zh-CN"/>
        </w:rPr>
        <w:t>收取（含1.4元/ m</w:t>
      </w:r>
      <w:r>
        <w:rPr>
          <w:rFonts w:hint="eastAsia" w:ascii="SimSun" w:hAnsi="SimSun" w:eastAsia="SimSun" w:cs="SimSun"/>
          <w:spacing w:val="20"/>
          <w:sz w:val="28"/>
          <w:szCs w:val="28"/>
          <w:u w:val="none"/>
          <w:vertAlign w:val="superscript"/>
          <w:lang w:val="en-US" w:eastAsia="zh-CN"/>
        </w:rPr>
        <w:t>3</w:t>
      </w:r>
      <w:r>
        <w:rPr>
          <w:rFonts w:hint="eastAsia" w:ascii="SimSun" w:hAnsi="SimSun" w:eastAsia="SimSun" w:cs="SimSun"/>
          <w:spacing w:val="20"/>
          <w:sz w:val="28"/>
          <w:szCs w:val="28"/>
          <w:u w:val="none"/>
          <w:vertAlign w:val="baseline"/>
          <w:lang w:val="en-US" w:eastAsia="zh-CN"/>
        </w:rPr>
        <w:t>的污水处理费，0.7元/ m</w:t>
      </w:r>
      <w:r>
        <w:rPr>
          <w:rFonts w:hint="eastAsia" w:ascii="SimSun" w:hAnsi="SimSun" w:eastAsia="SimSun" w:cs="SimSun"/>
          <w:spacing w:val="20"/>
          <w:sz w:val="28"/>
          <w:szCs w:val="28"/>
          <w:u w:val="none"/>
          <w:vertAlign w:val="superscript"/>
          <w:lang w:val="en-US" w:eastAsia="zh-CN"/>
        </w:rPr>
        <w:t>3</w:t>
      </w:r>
      <w:r>
        <w:rPr>
          <w:rFonts w:hint="eastAsia" w:ascii="SimSun" w:hAnsi="SimSun" w:eastAsia="SimSun" w:cs="SimSun"/>
          <w:spacing w:val="20"/>
          <w:sz w:val="28"/>
          <w:szCs w:val="28"/>
          <w:u w:val="none"/>
          <w:vertAlign w:val="baseline"/>
          <w:lang w:val="en-US" w:eastAsia="zh-CN"/>
        </w:rPr>
        <w:t>的水资源税）。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vertAlign w:val="baseline"/>
          <w:lang w:val="en-US" w:eastAsia="zh-CN"/>
        </w:rPr>
        <w:t>2、代收取暖费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vertAlign w:val="baseline"/>
          <w:lang w:val="en-US" w:eastAsia="zh-CN"/>
        </w:rPr>
        <w:t>按照长治市物价局长价管字（2010）132号文件，对上党区的居民供热价格按2.55元/㎡.月收取，对非居民按4.7元/㎡.月收取。</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640" w:firstLineChars="200"/>
        <w:textAlignment w:val="auto"/>
        <w:rPr>
          <w:rFonts w:hint="eastAsia"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vertAlign w:val="baseline"/>
          <w:lang w:val="en-US" w:eastAsia="zh-CN"/>
        </w:rPr>
        <w:t>代收垃圾处理费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vertAlign w:val="baseline"/>
          <w:lang w:val="en-US" w:eastAsia="zh-CN"/>
        </w:rPr>
        <w:t>按照长发改收费发（2022）258号文件，住宅收费标准为5元/户.月，其他商业服务业按1元/㎡.月的标准收取。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vertAlign w:val="baseline"/>
          <w:lang w:val="en-US" w:eastAsia="zh-CN"/>
        </w:rPr>
        <w:t>若市发改委对相关收费标准做调整，我公司将及时进行调整。</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640" w:firstLineChars="200"/>
        <w:textAlignment w:val="auto"/>
        <w:rPr>
          <w:rFonts w:hint="eastAsia"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vertAlign w:val="baseline"/>
          <w:lang w:val="en-US" w:eastAsia="zh-CN"/>
        </w:rPr>
        <w:t>自来水二次加压费。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vertAlign w:val="baseline"/>
          <w:lang w:val="en-US" w:eastAsia="zh-CN"/>
        </w:rPr>
        <w:t>按照长发改价管发（2017）280号文件，自来水二次加压费用暂按实际发生的分摊收取，幷定期向业主公示实际成本。我公司对二次加压发生的成本进行预收，待到每年度财务结算后，再对二次加压发生的成本进行公示，并对各住户决算。</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640" w:firstLineChars="200"/>
        <w:textAlignment w:val="auto"/>
        <w:rPr>
          <w:rFonts w:hint="eastAsia"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vertAlign w:val="baseline"/>
          <w:lang w:val="en-US" w:eastAsia="zh-CN"/>
        </w:rPr>
        <w:t>收取物业费及相关费用的起始时间。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vertAlign w:val="baseline"/>
          <w:lang w:val="en-US" w:eastAsia="zh-CN"/>
        </w:rPr>
        <w:t>我公司在小区基础设施完善，小区绿化完成，具备保安、保洁等物业服务条件后，按照业主实际接房日期开始收取物业服务等相关费用。对前期开发商与业主签订及承诺的有关预收物业费用的各项协议，在协议约定期限内，原协议及承诺高于核定标准及收费内容的，按照核定标准及收费内容执行；原协议及承诺低于核定标准及收费内容的，按照原协议及承诺执行。本小区物业收费从2022年8月15日起执行。</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640" w:firstLineChars="200"/>
        <w:textAlignment w:val="auto"/>
        <w:rPr>
          <w:rFonts w:hint="eastAsia"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vertAlign w:val="baseline"/>
          <w:lang w:val="en-US" w:eastAsia="zh-CN"/>
        </w:rPr>
        <w:t>以上为我公司向业主收取的全部费用，承诺事项外，不再收取其他任何费用。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640" w:firstLineChars="200"/>
        <w:textAlignment w:val="auto"/>
        <w:rPr>
          <w:rFonts w:hint="default"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vertAlign w:val="baseline"/>
          <w:lang w:val="en-US" w:eastAsia="zh-CN"/>
        </w:rPr>
        <w:t>此次承诺有效期为二年。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rPr>
          <w:rFonts w:hint="default" w:ascii="SimSun" w:hAnsi="SimSun" w:eastAsia="SimSun" w:cs="SimSun"/>
          <w:spacing w:val="20"/>
          <w:sz w:val="28"/>
          <w:szCs w:val="28"/>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rPr>
          <w:rFonts w:hint="default" w:ascii="SimSun" w:hAnsi="SimSun" w:eastAsia="SimSun" w:cs="SimSun"/>
          <w:spacing w:val="20"/>
          <w:sz w:val="28"/>
          <w:szCs w:val="28"/>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rPr>
          <w:rFonts w:hint="eastAsia"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vertAlign w:val="baseline"/>
          <w:lang w:val="en-US" w:eastAsia="zh-CN"/>
        </w:rPr>
        <w:t xml:space="preserve">               长治市上党区中元物业管理有限公司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rPr>
          <w:rFonts w:hint="eastAsia" w:ascii="SimSun" w:hAnsi="SimSun" w:eastAsia="SimSun" w:cs="SimSun"/>
          <w:spacing w:val="20"/>
          <w:sz w:val="28"/>
          <w:szCs w:val="28"/>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rPr>
          <w:rFonts w:hint="eastAsia" w:ascii="SimSun" w:hAnsi="SimSun" w:eastAsia="SimSun" w:cs="SimSun"/>
          <w:spacing w:val="20"/>
          <w:sz w:val="28"/>
          <w:szCs w:val="28"/>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rPr>
          <w:rFonts w:hint="default" w:ascii="SimSun" w:hAnsi="SimSun" w:eastAsia="SimSun" w:cs="SimSun"/>
          <w:spacing w:val="20"/>
          <w:sz w:val="28"/>
          <w:szCs w:val="28"/>
          <w:u w:val="none"/>
          <w:vertAlign w:val="baseline"/>
          <w:lang w:val="en-US" w:eastAsia="zh-CN"/>
        </w:rPr>
      </w:pPr>
      <w:r>
        <w:rPr>
          <w:rFonts w:hint="eastAsia" w:ascii="SimSun" w:hAnsi="SimSun" w:eastAsia="SimSun" w:cs="SimSun"/>
          <w:spacing w:val="20"/>
          <w:sz w:val="28"/>
          <w:szCs w:val="28"/>
          <w:u w:val="none"/>
          <w:vertAlign w:val="baseline"/>
          <w:lang w:val="en-US" w:eastAsia="zh-CN"/>
        </w:rPr>
        <w:t xml:space="preserve">                       2022年8月4日</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Theme="minorEastAsia" w:hAnsiTheme="minorEastAsia" w:eastAsiaTheme="minorEastAsia" w:cstheme="minorEastAsia"/>
          <w:spacing w:val="20"/>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A65AF"/>
    <w:multiLevelType w:val="singleLevel"/>
    <w:tmpl w:val="4DAA65AF"/>
    <w:lvl w:ilvl="0" w:tentative="0">
      <w:start w:val="3"/>
      <w:numFmt w:val="decimal"/>
      <w:suff w:val="nothing"/>
      <w:lvlText w:val="%1、"/>
      <w:lvlJc w:val="left"/>
    </w:lvl>
  </w:abstractNum>
  <w:abstractNum w:abstractNumId="1">
    <w:nsid w:val="6FFAA20A"/>
    <w:multiLevelType w:val="singleLevel"/>
    <w:tmpl w:val="6FFAA20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NzAzMzNiYjRkYTI0NzY3Yzg5NjEwMDhhYTg5YWYifQ=="/>
  </w:docVars>
  <w:rsids>
    <w:rsidRoot w:val="2F81775E"/>
    <w:rsid w:val="0C2B2249"/>
    <w:rsid w:val="14152417"/>
    <w:rsid w:val="189F0174"/>
    <w:rsid w:val="28265755"/>
    <w:rsid w:val="2F81775E"/>
    <w:rsid w:val="4E4B0A94"/>
    <w:rsid w:val="67A1383F"/>
    <w:rsid w:val="77A45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1544</Words>
  <Characters>1678</Characters>
  <Lines>0</Lines>
  <Paragraphs>0</Paragraphs>
  <TotalTime>28</TotalTime>
  <ScaleCrop>false</ScaleCrop>
  <LinksUpToDate>false</LinksUpToDate>
  <CharactersWithSpaces>1722</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2022-08-03T02:35:00Z</dcterms:created>
  <dc:creator>Administrator</dc:creator>
  <cp:lastModifiedBy>Administrator</cp:lastModifiedBy>
  <cp:lastPrinted>2022-08-17T08:26:00Z</cp:lastPrinted>
  <dcterms:modified xsi:type="dcterms:W3CDTF">2022-09-06T03:21:02Z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DC9F8BBC62FF40F78BFA6FDF94B17535</vt:lpwstr>
  </property>
</Properties>
</file>