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4D94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长治市上党区群众休闲活动广场二期（儿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童公园）项目规划设计方案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变更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的公示</w:t>
      </w:r>
    </w:p>
    <w:p w14:paraId="1DDF4BD0">
      <w:pPr>
        <w:widowControl/>
        <w:spacing w:line="6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一、项目名称：《长治市上党区群众休闲活动广场二期（儿童公园）项目规划设计方案》变更</w:t>
      </w:r>
    </w:p>
    <w:p w14:paraId="586B6CAC">
      <w:pPr>
        <w:numPr>
          <w:ilvl w:val="0"/>
          <w:numId w:val="0"/>
        </w:numPr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二、公示时间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日-202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日</w:t>
      </w:r>
    </w:p>
    <w:p w14:paraId="7AFC01AF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三、公示期间我局将有工作人员受理咨询，请广大市民在公示期间提出合理的意见和建议。 </w:t>
      </w:r>
    </w:p>
    <w:p w14:paraId="58611778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四、联系电话：0355-8089356 </w:t>
      </w:r>
    </w:p>
    <w:p w14:paraId="23CB89F2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特此公告</w:t>
      </w:r>
    </w:p>
    <w:p w14:paraId="3873C7B9"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br w:type="page"/>
      </w:r>
    </w:p>
    <w:p w14:paraId="509BEC04"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区位：</w:t>
      </w:r>
    </w:p>
    <w:p w14:paraId="04FE100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</w:t>
      </w:r>
      <w:r>
        <w:rPr>
          <w:rFonts w:hint="eastAsia" w:ascii="仿宋" w:hAnsi="仿宋" w:eastAsia="仿宋" w:cs="仿宋"/>
          <w:sz w:val="32"/>
          <w:szCs w:val="32"/>
        </w:rPr>
        <w:t>位于长治市上党区北侧，规划地块南侧紧邻规划正大南街（现状林荫街），北侧紧邻现状煤矿专用铁路，西侧紧邻规划三元里东区住宅区，东侧紧邻世纪苑小区。</w:t>
      </w:r>
    </w:p>
    <w:p w14:paraId="64FBCA2D"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项目概况：</w:t>
      </w:r>
    </w:p>
    <w:p w14:paraId="41291BD9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规划公园绿地定位为“外向性”的儿童公园，主要是为周边儿童服务。以“运动+亲子+教育+科普”为主题，结合场地现状打造健身运动场地和全龄儿童娱乐场地，规划将打造集体育健身、亲子互动、儿童教育、生态回归、公共服务等多种功能于一体的综合性多功能儿童公园。</w:t>
      </w:r>
    </w:p>
    <w:p w14:paraId="57B77EDF"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规划总平面图</w:t>
      </w:r>
    </w:p>
    <w:p w14:paraId="4845C053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76835</wp:posOffset>
            </wp:positionV>
            <wp:extent cx="6480810" cy="4221480"/>
            <wp:effectExtent l="0" t="0" r="11430" b="0"/>
            <wp:wrapNone/>
            <wp:docPr id="1" name="图片 1" descr="页面提取自－儿童公园规划设计方案2024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页面提取自－儿童公园规划设计方案2024.08"/>
                    <pic:cNvPicPr>
                      <a:picLocks noChangeAspect="1"/>
                    </pic:cNvPicPr>
                  </pic:nvPicPr>
                  <pic:blipFill>
                    <a:blip r:embed="rId4"/>
                    <a:srcRect t="7884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96185">
      <w:pPr>
        <w:rPr>
          <w:rFonts w:hint="default"/>
          <w:lang w:val="en-US" w:eastAsia="zh-CN"/>
        </w:rPr>
      </w:pPr>
    </w:p>
    <w:p w14:paraId="0BFB8ED9">
      <w:pPr>
        <w:pStyle w:val="2"/>
        <w:rPr>
          <w:rFonts w:hint="default"/>
          <w:lang w:val="en-US" w:eastAsia="zh-CN"/>
        </w:rPr>
      </w:pPr>
    </w:p>
    <w:p w14:paraId="07B62936">
      <w:pPr>
        <w:rPr>
          <w:rFonts w:hint="default"/>
          <w:lang w:val="en-US" w:eastAsia="zh-CN"/>
        </w:rPr>
      </w:pPr>
    </w:p>
    <w:p w14:paraId="2A4341EF">
      <w:pPr>
        <w:pStyle w:val="2"/>
        <w:rPr>
          <w:rFonts w:hint="default"/>
          <w:lang w:val="en-US" w:eastAsia="zh-CN"/>
        </w:rPr>
      </w:pPr>
    </w:p>
    <w:p w14:paraId="15480964">
      <w:pPr>
        <w:rPr>
          <w:rFonts w:hint="default"/>
          <w:lang w:val="en-US" w:eastAsia="zh-CN"/>
        </w:rPr>
      </w:pPr>
    </w:p>
    <w:p w14:paraId="447E7042">
      <w:pPr>
        <w:pStyle w:val="2"/>
        <w:rPr>
          <w:rFonts w:hint="default"/>
          <w:lang w:val="en-US" w:eastAsia="zh-CN"/>
        </w:rPr>
      </w:pPr>
    </w:p>
    <w:p w14:paraId="238370AD">
      <w:pPr>
        <w:rPr>
          <w:rFonts w:hint="default"/>
          <w:lang w:val="en-US" w:eastAsia="zh-CN"/>
        </w:rPr>
      </w:pPr>
    </w:p>
    <w:p w14:paraId="2D1EC94C">
      <w:pPr>
        <w:pStyle w:val="2"/>
        <w:rPr>
          <w:rFonts w:hint="default"/>
          <w:lang w:val="en-US" w:eastAsia="zh-CN"/>
        </w:rPr>
      </w:pPr>
    </w:p>
    <w:p w14:paraId="51BFCDDF">
      <w:pPr>
        <w:rPr>
          <w:rFonts w:hint="default"/>
          <w:lang w:val="en-US" w:eastAsia="zh-CN"/>
        </w:rPr>
      </w:pPr>
    </w:p>
    <w:p w14:paraId="4D536244">
      <w:pPr>
        <w:pStyle w:val="2"/>
        <w:rPr>
          <w:rFonts w:hint="default"/>
          <w:lang w:val="en-US" w:eastAsia="zh-CN"/>
        </w:rPr>
      </w:pPr>
    </w:p>
    <w:p w14:paraId="7CE16D20">
      <w:pPr>
        <w:rPr>
          <w:rFonts w:hint="default"/>
          <w:lang w:val="en-US" w:eastAsia="zh-CN"/>
        </w:rPr>
      </w:pPr>
    </w:p>
    <w:p w14:paraId="3A970CF2">
      <w:pPr>
        <w:pStyle w:val="2"/>
        <w:rPr>
          <w:rFonts w:hint="default"/>
          <w:lang w:val="en-US" w:eastAsia="zh-CN"/>
        </w:rPr>
      </w:pPr>
    </w:p>
    <w:p w14:paraId="558370BD">
      <w:pPr>
        <w:rPr>
          <w:rFonts w:hint="default"/>
          <w:lang w:val="en-US" w:eastAsia="zh-CN"/>
        </w:rPr>
      </w:pPr>
    </w:p>
    <w:p w14:paraId="54081182">
      <w:pPr>
        <w:pStyle w:val="2"/>
        <w:rPr>
          <w:rFonts w:hint="default"/>
          <w:lang w:val="en-US" w:eastAsia="zh-CN"/>
        </w:rPr>
      </w:pPr>
    </w:p>
    <w:p w14:paraId="09769B59">
      <w:pPr>
        <w:rPr>
          <w:rFonts w:hint="default"/>
          <w:lang w:val="en-US" w:eastAsia="zh-CN"/>
        </w:rPr>
      </w:pPr>
    </w:p>
    <w:p w14:paraId="11EC70AA">
      <w:pPr>
        <w:pStyle w:val="2"/>
        <w:rPr>
          <w:rFonts w:hint="default"/>
          <w:lang w:val="en-US" w:eastAsia="zh-CN"/>
        </w:rPr>
      </w:pPr>
    </w:p>
    <w:p w14:paraId="206CA9B5">
      <w:pPr>
        <w:rPr>
          <w:rFonts w:hint="default"/>
          <w:lang w:val="en-US" w:eastAsia="zh-CN"/>
        </w:rPr>
      </w:pPr>
    </w:p>
    <w:p w14:paraId="33C8647A">
      <w:pPr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规划效果图</w:t>
      </w:r>
    </w:p>
    <w:p w14:paraId="572DEFFA">
      <w:pPr>
        <w:pStyle w:val="2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148590</wp:posOffset>
            </wp:positionV>
            <wp:extent cx="6231255" cy="3505200"/>
            <wp:effectExtent l="0" t="0" r="1905" b="0"/>
            <wp:wrapNone/>
            <wp:docPr id="2" name="图片 1" descr="01_2 -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1_2 - Phot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125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BF30B">
      <w:pPr>
        <w:rPr>
          <w:rFonts w:hint="default"/>
          <w:lang w:val="en-US" w:eastAsia="zh-CN"/>
        </w:rPr>
      </w:pPr>
    </w:p>
    <w:p w14:paraId="770EC05D">
      <w:pPr>
        <w:pStyle w:val="2"/>
        <w:rPr>
          <w:rFonts w:hint="default"/>
          <w:lang w:val="en-US" w:eastAsia="zh-CN"/>
        </w:rPr>
      </w:pPr>
    </w:p>
    <w:p w14:paraId="5C040CE8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D93F0"/>
    <w:multiLevelType w:val="singleLevel"/>
    <w:tmpl w:val="392D93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TAzMWY0ZDc5MTMwZWJiZDM1ZTg2MzkzZjZjNjUifQ=="/>
  </w:docVars>
  <w:rsids>
    <w:rsidRoot w:val="10C52736"/>
    <w:rsid w:val="10C52736"/>
    <w:rsid w:val="466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1"/>
    <w:next w:val="1"/>
    <w:qFormat/>
    <w:uiPriority w:val="0"/>
    <w:pPr>
      <w:spacing w:line="360" w:lineRule="auto"/>
      <w:ind w:left="0" w:leftChars="0" w:firstLine="420" w:firstLineChars="200"/>
    </w:pPr>
    <w:rPr>
      <w:rFonts w:ascii="Times New Roman" w:hAnsi="Times New Roman" w:eastAsia="宋体"/>
      <w:spacing w:val="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387</Characters>
  <Lines>0</Lines>
  <Paragraphs>0</Paragraphs>
  <TotalTime>10</TotalTime>
  <ScaleCrop>false</ScaleCrop>
  <LinksUpToDate>false</LinksUpToDate>
  <CharactersWithSpaces>389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2024-10-15T05:00:00Z</dcterms:created>
  <dc:creator>D^C</dc:creator>
  <cp:lastModifiedBy>；</cp:lastModifiedBy>
  <cp:lastPrinted>2024-10-17T07:41:44Z</cp:lastPrinted>
  <dcterms:modified xsi:type="dcterms:W3CDTF">2024-10-17T07:45:14Z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2BB8D94529374CC3A520C7436893BB07_13</vt:lpwstr>
  </property>
</Properties>
</file>