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5631A">
      <w:pPr>
        <w:spacing w:line="380" w:lineRule="exact"/>
        <w:ind w:firstLine="4480" w:firstLineChars="14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14:paraId="71FE05DB">
      <w:pPr>
        <w:spacing w:line="380" w:lineRule="exact"/>
        <w:ind w:firstLine="4480" w:firstLineChars="1400"/>
        <w:rPr>
          <w:rFonts w:ascii="仿宋_GB2312" w:hAnsi="Times New Roman" w:eastAsia="仿宋_GB2312" w:cs="Times New Roman"/>
          <w:sz w:val="32"/>
          <w:szCs w:val="32"/>
        </w:rPr>
      </w:pPr>
    </w:p>
    <w:p w14:paraId="3C4CB2E8">
      <w:pPr>
        <w:spacing w:line="380" w:lineRule="exact"/>
        <w:ind w:firstLine="4480" w:firstLineChars="1400"/>
        <w:rPr>
          <w:rFonts w:ascii="仿宋_GB2312" w:hAnsi="Times New Roman" w:eastAsia="仿宋_GB2312" w:cs="Times New Roman"/>
          <w:sz w:val="32"/>
          <w:szCs w:val="32"/>
        </w:rPr>
      </w:pPr>
    </w:p>
    <w:p w14:paraId="38A89CA8">
      <w:pPr>
        <w:spacing w:line="380" w:lineRule="exact"/>
        <w:ind w:firstLine="4480" w:firstLineChars="1400"/>
        <w:rPr>
          <w:rFonts w:ascii="仿宋_GB2312" w:hAnsi="Times New Roman" w:eastAsia="仿宋_GB2312" w:cs="Times New Roman"/>
          <w:sz w:val="32"/>
          <w:szCs w:val="32"/>
        </w:rPr>
      </w:pPr>
    </w:p>
    <w:p w14:paraId="1A7F735D">
      <w:pPr>
        <w:spacing w:line="380" w:lineRule="exact"/>
        <w:ind w:firstLine="4480" w:firstLineChars="1400"/>
        <w:rPr>
          <w:rFonts w:ascii="仿宋_GB2312" w:hAnsi="Times New Roman" w:eastAsia="仿宋_GB2312" w:cs="Times New Roman"/>
          <w:sz w:val="32"/>
          <w:szCs w:val="32"/>
        </w:rPr>
      </w:pPr>
    </w:p>
    <w:p w14:paraId="17E6E2F5">
      <w:pPr>
        <w:spacing w:line="380" w:lineRule="exact"/>
        <w:ind w:firstLine="4480" w:firstLineChars="1400"/>
        <w:rPr>
          <w:rFonts w:ascii="仿宋_GB2312" w:hAnsi="Times New Roman" w:eastAsia="仿宋_GB2312" w:cs="Times New Roman"/>
          <w:sz w:val="32"/>
          <w:szCs w:val="32"/>
        </w:rPr>
      </w:pPr>
    </w:p>
    <w:p w14:paraId="5D410515">
      <w:pPr>
        <w:spacing w:line="380" w:lineRule="exact"/>
        <w:ind w:firstLine="4480" w:firstLineChars="1400"/>
        <w:rPr>
          <w:rFonts w:ascii="仿宋_GB2312" w:hAnsi="Times New Roman" w:eastAsia="仿宋_GB2312" w:cs="Times New Roman"/>
          <w:sz w:val="32"/>
          <w:szCs w:val="32"/>
        </w:rPr>
      </w:pPr>
    </w:p>
    <w:p w14:paraId="5B761520">
      <w:pPr>
        <w:spacing w:line="380" w:lineRule="exact"/>
        <w:ind w:firstLine="4480" w:firstLineChars="1400"/>
        <w:rPr>
          <w:rFonts w:ascii="仿宋_GB2312" w:hAnsi="Times New Roman" w:eastAsia="仿宋_GB2312" w:cs="Times New Roman"/>
          <w:sz w:val="32"/>
          <w:szCs w:val="32"/>
        </w:rPr>
      </w:pPr>
    </w:p>
    <w:p w14:paraId="22EFB926">
      <w:pPr>
        <w:spacing w:line="380" w:lineRule="exact"/>
        <w:ind w:firstLine="4480" w:firstLineChars="1400"/>
        <w:rPr>
          <w:rFonts w:ascii="仿宋_GB2312" w:hAnsi="Times New Roman" w:eastAsia="仿宋_GB2312" w:cs="Times New Roman"/>
          <w:sz w:val="32"/>
          <w:szCs w:val="32"/>
        </w:rPr>
      </w:pPr>
    </w:p>
    <w:p w14:paraId="26686F23">
      <w:pPr>
        <w:spacing w:line="380" w:lineRule="exact"/>
        <w:ind w:firstLine="4480" w:firstLineChars="1400"/>
        <w:rPr>
          <w:rFonts w:ascii="仿宋_GB2312" w:hAnsi="Times New Roman" w:eastAsia="仿宋_GB2312" w:cs="Times New Roman"/>
          <w:sz w:val="32"/>
          <w:szCs w:val="32"/>
        </w:rPr>
      </w:pPr>
    </w:p>
    <w:p w14:paraId="54C9E6FB">
      <w:pPr>
        <w:spacing w:line="380" w:lineRule="exact"/>
        <w:ind w:firstLine="4480" w:firstLineChars="1400"/>
        <w:rPr>
          <w:rFonts w:ascii="仿宋_GB2312" w:hAnsi="Times New Roman" w:eastAsia="仿宋_GB2312" w:cs="Times New Roman"/>
          <w:sz w:val="32"/>
          <w:szCs w:val="32"/>
        </w:rPr>
      </w:pPr>
    </w:p>
    <w:p w14:paraId="034DC6AC">
      <w:pPr>
        <w:jc w:val="center"/>
        <w:rPr>
          <w:rFonts w:ascii="仿宋" w:hAnsi="仿宋" w:eastAsia="仿宋" w:cs="仿宋_GB2312"/>
          <w:sz w:val="32"/>
          <w:szCs w:val="32"/>
        </w:rPr>
      </w:pPr>
      <w:r>
        <w:rPr>
          <w:rFonts w:hint="eastAsia" w:ascii="仿宋" w:hAnsi="仿宋" w:eastAsia="仿宋"/>
          <w:sz w:val="32"/>
          <w:szCs w:val="32"/>
        </w:rPr>
        <w:t>长上自然资发</w:t>
      </w: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25</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170</w:t>
      </w:r>
      <w:r>
        <w:rPr>
          <w:rFonts w:hint="eastAsia" w:ascii="仿宋" w:hAnsi="仿宋" w:eastAsia="仿宋" w:cs="仿宋_GB2312"/>
          <w:sz w:val="32"/>
          <w:szCs w:val="32"/>
        </w:rPr>
        <w:t>号</w:t>
      </w:r>
    </w:p>
    <w:p w14:paraId="6E063529">
      <w:pPr>
        <w:spacing w:line="380" w:lineRule="exact"/>
        <w:ind w:firstLine="4480" w:firstLineChars="1400"/>
        <w:rPr>
          <w:rFonts w:ascii="仿宋_GB2312" w:hAnsi="Times New Roman" w:eastAsia="仿宋_GB2312" w:cs="Times New Roman"/>
          <w:sz w:val="32"/>
          <w:szCs w:val="32"/>
        </w:rPr>
      </w:pPr>
    </w:p>
    <w:p w14:paraId="7EF765C7">
      <w:pPr>
        <w:spacing w:line="640" w:lineRule="exact"/>
        <w:jc w:val="center"/>
        <w:rPr>
          <w:rFonts w:ascii="方正小标宋简体" w:eastAsia="方正小标宋简体"/>
          <w:b/>
          <w:bCs/>
          <w:sz w:val="44"/>
          <w:szCs w:val="44"/>
        </w:rPr>
      </w:pPr>
      <w:r>
        <w:rPr>
          <w:rFonts w:hint="eastAsia" w:ascii="方正小标宋简体" w:eastAsia="方正小标宋简体"/>
          <w:b/>
          <w:bCs/>
          <w:sz w:val="44"/>
          <w:szCs w:val="44"/>
        </w:rPr>
        <w:t>长治市上党区自然资源局</w:t>
      </w:r>
    </w:p>
    <w:p w14:paraId="06F244D7">
      <w:pPr>
        <w:spacing w:line="640" w:lineRule="exact"/>
        <w:jc w:val="center"/>
        <w:rPr>
          <w:rFonts w:ascii="方正小标宋简体" w:eastAsia="方正小标宋简体"/>
          <w:b/>
          <w:bCs/>
          <w:sz w:val="44"/>
          <w:szCs w:val="44"/>
        </w:rPr>
      </w:pPr>
      <w:r>
        <w:rPr>
          <w:rFonts w:hint="eastAsia" w:ascii="方正小标宋简体" w:eastAsia="方正小标宋简体"/>
          <w:b/>
          <w:bCs/>
          <w:sz w:val="44"/>
          <w:szCs w:val="44"/>
        </w:rPr>
        <w:t>关于</w:t>
      </w:r>
      <w:r>
        <w:rPr>
          <w:rFonts w:hint="eastAsia" w:ascii="方正小标宋简体" w:eastAsia="方正小标宋简体"/>
          <w:b/>
          <w:bCs/>
          <w:sz w:val="44"/>
          <w:szCs w:val="44"/>
          <w:lang w:val="en-US" w:eastAsia="zh-CN"/>
        </w:rPr>
        <w:t>印发《</w:t>
      </w:r>
      <w:r>
        <w:rPr>
          <w:rFonts w:hint="eastAsia" w:ascii="方正小标宋简体" w:eastAsia="方正小标宋简体"/>
          <w:b/>
          <w:bCs/>
          <w:sz w:val="44"/>
          <w:szCs w:val="44"/>
        </w:rPr>
        <w:t>长治市上党区自然资源局</w:t>
      </w:r>
      <w:r>
        <w:rPr>
          <w:rFonts w:hint="eastAsia" w:ascii="方正小标宋简体" w:hAnsi="方正小标宋简体" w:eastAsia="方正小标宋简体" w:cs="方正小标宋简体"/>
          <w:b/>
          <w:bCs/>
          <w:sz w:val="44"/>
          <w:szCs w:val="44"/>
          <w:lang w:val="en-US" w:eastAsia="zh-CN"/>
        </w:rPr>
        <w:t>优化营商环境作风整顿实施方案</w:t>
      </w:r>
      <w:r>
        <w:rPr>
          <w:rFonts w:hint="eastAsia" w:ascii="方正小标宋简体" w:eastAsia="方正小标宋简体"/>
          <w:b/>
          <w:bCs/>
          <w:sz w:val="44"/>
          <w:szCs w:val="44"/>
          <w:lang w:val="en-US" w:eastAsia="zh-CN"/>
        </w:rPr>
        <w:t>》</w:t>
      </w:r>
      <w:r>
        <w:rPr>
          <w:rFonts w:hint="eastAsia" w:ascii="方正小标宋简体" w:eastAsia="方正小标宋简体"/>
          <w:b/>
          <w:bCs/>
          <w:sz w:val="44"/>
          <w:szCs w:val="44"/>
        </w:rPr>
        <w:t>的通知</w:t>
      </w:r>
    </w:p>
    <w:p w14:paraId="3FC5C1FF">
      <w:pPr>
        <w:spacing w:line="640" w:lineRule="exact"/>
        <w:jc w:val="center"/>
        <w:rPr>
          <w:rFonts w:ascii="仿宋" w:hAnsi="仿宋" w:eastAsia="仿宋"/>
          <w:bCs/>
          <w:sz w:val="32"/>
          <w:szCs w:val="32"/>
        </w:rPr>
      </w:pPr>
    </w:p>
    <w:p w14:paraId="0E2CDB24">
      <w:pPr>
        <w:spacing w:line="600" w:lineRule="exact"/>
        <w:jc w:val="left"/>
        <w:rPr>
          <w:rFonts w:ascii="仿宋" w:hAnsi="仿宋" w:eastAsia="仿宋" w:cs="仿宋"/>
          <w:b/>
          <w:sz w:val="32"/>
          <w:szCs w:val="32"/>
        </w:rPr>
      </w:pPr>
      <w:r>
        <w:rPr>
          <w:rFonts w:hint="eastAsia" w:ascii="仿宋" w:hAnsi="仿宋" w:eastAsia="仿宋" w:cs="仿宋"/>
          <w:b/>
          <w:sz w:val="32"/>
          <w:szCs w:val="32"/>
          <w:lang w:val="en-US" w:eastAsia="zh-CN"/>
        </w:rPr>
        <w:t>各股室、事业单位、自然资源所</w:t>
      </w:r>
      <w:r>
        <w:rPr>
          <w:rFonts w:hint="eastAsia" w:ascii="仿宋" w:hAnsi="仿宋" w:eastAsia="仿宋" w:cs="仿宋"/>
          <w:b/>
          <w:sz w:val="32"/>
          <w:szCs w:val="32"/>
        </w:rPr>
        <w:t>：</w:t>
      </w:r>
    </w:p>
    <w:p w14:paraId="62A04FD8">
      <w:pPr>
        <w:spacing w:line="64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现将《长治市上党区自然资源局优化营商环境作风整顿实施方案》印发给你们，请认真贯彻执行。</w:t>
      </w:r>
    </w:p>
    <w:p w14:paraId="6DFC2439">
      <w:pPr>
        <w:spacing w:line="600" w:lineRule="exact"/>
        <w:ind w:firstLine="4480" w:firstLineChars="1400"/>
        <w:jc w:val="left"/>
        <w:rPr>
          <w:rFonts w:ascii="仿宋" w:hAnsi="仿宋" w:eastAsia="仿宋" w:cs="仿宋"/>
          <w:sz w:val="32"/>
          <w:szCs w:val="32"/>
        </w:rPr>
      </w:pPr>
    </w:p>
    <w:p w14:paraId="55D94E21">
      <w:pPr>
        <w:spacing w:line="600" w:lineRule="exact"/>
        <w:ind w:firstLine="4480" w:firstLineChars="1400"/>
        <w:jc w:val="left"/>
        <w:rPr>
          <w:rFonts w:ascii="仿宋" w:hAnsi="仿宋" w:eastAsia="仿宋" w:cs="仿宋"/>
          <w:sz w:val="32"/>
          <w:szCs w:val="32"/>
        </w:rPr>
      </w:pPr>
    </w:p>
    <w:p w14:paraId="0E8CAE70">
      <w:pPr>
        <w:spacing w:line="600" w:lineRule="exact"/>
        <w:ind w:firstLine="4480" w:firstLineChars="1400"/>
        <w:jc w:val="left"/>
        <w:rPr>
          <w:rFonts w:ascii="仿宋" w:hAnsi="仿宋" w:eastAsia="仿宋" w:cs="仿宋"/>
          <w:sz w:val="32"/>
          <w:szCs w:val="32"/>
        </w:rPr>
      </w:pPr>
      <w:r>
        <w:rPr>
          <w:rFonts w:hint="eastAsia" w:ascii="仿宋" w:hAnsi="仿宋" w:eastAsia="仿宋" w:cs="仿宋"/>
          <w:sz w:val="32"/>
          <w:szCs w:val="32"/>
        </w:rPr>
        <w:t xml:space="preserve"> 长治市上党区自然资源局  </w:t>
      </w:r>
    </w:p>
    <w:p w14:paraId="63B19D30">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14:paraId="553E8BA8">
      <w:pPr>
        <w:jc w:val="center"/>
        <w:rPr>
          <w:rFonts w:ascii="黑体" w:hAnsi="黑体" w:eastAsia="黑体"/>
          <w:sz w:val="44"/>
          <w:szCs w:val="44"/>
        </w:rPr>
      </w:pPr>
    </w:p>
    <w:p w14:paraId="41AB6A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4C2F8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1B8E7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bCs/>
          <w:sz w:val="44"/>
          <w:szCs w:val="44"/>
        </w:rPr>
      </w:pPr>
      <w:r>
        <w:rPr>
          <w:rFonts w:hint="eastAsia" w:ascii="方正小标宋简体" w:eastAsia="方正小标宋简体"/>
          <w:b/>
          <w:bCs/>
          <w:sz w:val="44"/>
          <w:szCs w:val="44"/>
        </w:rPr>
        <w:t>长治市上党区自然资源局</w:t>
      </w:r>
    </w:p>
    <w:p w14:paraId="0A4EF2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bCs/>
          <w:sz w:val="44"/>
          <w:szCs w:val="44"/>
        </w:rPr>
      </w:pPr>
      <w:r>
        <w:rPr>
          <w:rFonts w:hint="eastAsia" w:ascii="方正小标宋简体" w:hAnsi="方正小标宋简体" w:eastAsia="方正小标宋简体" w:cs="方正小标宋简体"/>
          <w:b/>
          <w:bCs/>
          <w:sz w:val="44"/>
          <w:szCs w:val="44"/>
          <w:lang w:val="en-US" w:eastAsia="zh-CN"/>
        </w:rPr>
        <w:t>优化营商环境作风整顿实施方案</w:t>
      </w:r>
    </w:p>
    <w:p w14:paraId="57FE8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B9C3D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为落实市委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区委</w:t>
      </w:r>
      <w:r>
        <w:rPr>
          <w:rFonts w:hint="eastAsia" w:ascii="仿宋_GB2312" w:hAnsi="仿宋_GB2312" w:eastAsia="仿宋_GB2312" w:cs="仿宋_GB2312"/>
          <w:sz w:val="32"/>
          <w:szCs w:val="32"/>
        </w:rPr>
        <w:t>关于优化营商环境工作决策部署，坚决打好打赢整顿作风优化发展环境攻坚战，决定在长治市上党区自然资源局开展持续优化营商环境作风整顿工作，制定本实施方案。</w:t>
      </w:r>
    </w:p>
    <w:p w14:paraId="5A94C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大黑简体" w:hAnsi="方正大黑简体" w:eastAsia="方正大黑简体" w:cs="方正大黑简体"/>
          <w:sz w:val="32"/>
          <w:szCs w:val="32"/>
        </w:rPr>
      </w:pPr>
      <w:r>
        <w:rPr>
          <w:rFonts w:hint="eastAsia" w:ascii="方正大黑简体" w:hAnsi="方正大黑简体" w:eastAsia="方正大黑简体" w:cs="方正大黑简体"/>
          <w:sz w:val="32"/>
          <w:szCs w:val="32"/>
        </w:rPr>
        <w:t>一、指导思想</w:t>
      </w:r>
      <w:bookmarkStart w:id="0" w:name="_GoBack"/>
      <w:bookmarkEnd w:id="0"/>
    </w:p>
    <w:p w14:paraId="54A69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学习贯彻党的二十大和二十届二中、三中全会精神，全面落实习近平总书记关于优化营商环境的重要论述，牢固树立以人民为中心的发展思想，以服务企业和群众为出发点和落脚点，聚焦自然资源领域营商环境中的突出问题，以作风整顿为突破口，强化责任担当，提升服务效能，为推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经济社会高质量发展提供坚实的自然资源保障。</w:t>
      </w:r>
    </w:p>
    <w:p w14:paraId="3EF1D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大黑简体" w:hAnsi="方正大黑简体" w:eastAsia="方正大黑简体" w:cs="方正大黑简体"/>
          <w:sz w:val="32"/>
          <w:szCs w:val="32"/>
          <w:lang w:val="en-US" w:eastAsia="zh-CN"/>
        </w:rPr>
      </w:pPr>
      <w:r>
        <w:rPr>
          <w:rFonts w:hint="eastAsia" w:ascii="方正大黑简体" w:hAnsi="方正大黑简体" w:eastAsia="方正大黑简体" w:cs="方正大黑简体"/>
          <w:sz w:val="32"/>
          <w:szCs w:val="32"/>
          <w:lang w:val="en-US" w:eastAsia="zh-CN"/>
        </w:rPr>
        <w:t>二、组织领导</w:t>
      </w:r>
    </w:p>
    <w:p w14:paraId="314781C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成立长治市上党区自然资源局优化营商环境作风整顿工作专班。</w:t>
      </w:r>
    </w:p>
    <w:p w14:paraId="4972E5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长： </w:t>
      </w:r>
      <w:r>
        <w:rPr>
          <w:rFonts w:hint="eastAsia" w:ascii="仿宋_GB2312" w:hAnsi="仿宋_GB2312" w:eastAsia="仿宋_GB2312" w:cs="仿宋_GB2312"/>
          <w:sz w:val="32"/>
          <w:szCs w:val="32"/>
          <w:lang w:val="en-US" w:eastAsia="zh-CN"/>
        </w:rPr>
        <w:t xml:space="preserve">张晓飞 </w:t>
      </w:r>
      <w:r>
        <w:rPr>
          <w:rFonts w:hint="eastAsia" w:ascii="仿宋_GB2312" w:hAnsi="仿宋_GB2312" w:eastAsia="仿宋_GB2312" w:cs="仿宋_GB2312"/>
          <w:sz w:val="32"/>
          <w:szCs w:val="32"/>
        </w:rPr>
        <w:t xml:space="preserve"> 党组书记、局长</w:t>
      </w:r>
    </w:p>
    <w:p w14:paraId="663C35D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val="en-US" w:eastAsia="zh-CN"/>
        </w:rPr>
        <w:t xml:space="preserve"> 韩红忠  副局长</w:t>
      </w:r>
    </w:p>
    <w:p w14:paraId="1A0E49F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 机关各股室、事业单位、自然资源所</w:t>
      </w:r>
    </w:p>
    <w:p w14:paraId="4671255E">
      <w:pPr>
        <w:numPr>
          <w:ilvl w:val="0"/>
          <w:numId w:val="1"/>
        </w:numPr>
        <w:ind w:firstLine="640" w:firstLineChars="200"/>
        <w:rPr>
          <w:rFonts w:hint="eastAsia" w:ascii="方正大黑简体" w:hAnsi="方正大黑简体" w:eastAsia="方正大黑简体" w:cs="方正大黑简体"/>
          <w:sz w:val="32"/>
          <w:szCs w:val="32"/>
          <w:lang w:val="en-US" w:eastAsia="zh-CN"/>
        </w:rPr>
      </w:pPr>
      <w:r>
        <w:rPr>
          <w:rFonts w:hint="eastAsia" w:ascii="方正大黑简体" w:hAnsi="方正大黑简体" w:eastAsia="方正大黑简体" w:cs="方正大黑简体"/>
          <w:sz w:val="32"/>
          <w:szCs w:val="32"/>
          <w:lang w:val="en-US" w:eastAsia="zh-CN"/>
        </w:rPr>
        <w:t>整顿重点</w:t>
      </w:r>
    </w:p>
    <w:p w14:paraId="6D9D0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集中攻坚解决群众反映强烈、影响营商环境、自身建设不足等三方面10类作风问题。</w:t>
      </w:r>
    </w:p>
    <w:p w14:paraId="082F1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（一）群众反映强烈方面</w:t>
      </w:r>
    </w:p>
    <w:p w14:paraId="074DDE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1、漠视群众、见怪不怪问题。</w:t>
      </w:r>
      <w:r>
        <w:rPr>
          <w:rFonts w:hint="eastAsia" w:ascii="仿宋_GB2312" w:hAnsi="仿宋_GB2312" w:eastAsia="仿宋_GB2312" w:cs="仿宋_GB2312"/>
          <w:sz w:val="32"/>
          <w:szCs w:val="32"/>
          <w:lang w:val="en-US" w:eastAsia="zh-CN"/>
        </w:rPr>
        <w:t>群众观念淡薄，服务意识不强，漠不关心群众；不站在群众角度思考问题，不倾听群众意见，不理会群众呼声；对群众的困难视而不见、麻木不仁、无动于衷；对长期积累的矛盾推、躲、拖，不愿触碰，致使矛盾叠加激化。</w:t>
      </w:r>
    </w:p>
    <w:p w14:paraId="513511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2、折腾群众、衙门习气问题。</w:t>
      </w:r>
      <w:r>
        <w:rPr>
          <w:rFonts w:hint="eastAsia" w:ascii="仿宋_GB2312" w:hAnsi="仿宋_GB2312" w:eastAsia="仿宋_GB2312" w:cs="仿宋_GB2312"/>
          <w:sz w:val="32"/>
          <w:szCs w:val="32"/>
          <w:lang w:val="en-US" w:eastAsia="zh-CN"/>
        </w:rPr>
        <w:t>态度不端，居高临下，把为民服务看作群众求他办事；对待群众咨询和办事不积极、不主动，该说明的不说清楚，该办理的不办理；办事信息不公开，群众办事不方便，咨询热线、自助查询终端、政务网站等作用发挥不够，有的形同虚设。</w:t>
      </w:r>
    </w:p>
    <w:p w14:paraId="205231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3、伤害群众、滥用职权问题。</w:t>
      </w:r>
      <w:r>
        <w:rPr>
          <w:rFonts w:hint="eastAsia" w:ascii="仿宋_GB2312" w:hAnsi="仿宋_GB2312" w:eastAsia="仿宋_GB2312" w:cs="仿宋_GB2312"/>
          <w:sz w:val="32"/>
          <w:szCs w:val="32"/>
          <w:lang w:val="en-US" w:eastAsia="zh-CN"/>
        </w:rPr>
        <w:t>粗暴执法、随意执法，伤害群众感情；亲疏有别、执法不公，差异化对待群众；利用政策解释权巧立名目、伺机揩油；吃拿卡要、谋取私利，侵害群众权益；有案不立、有诉不理、拖案不查、查案不结、久执不果。</w:t>
      </w:r>
    </w:p>
    <w:p w14:paraId="00564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（二）影响营商环境方面</w:t>
      </w:r>
    </w:p>
    <w:p w14:paraId="23A20C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1、失责失信、不依法行政问题。</w:t>
      </w:r>
      <w:r>
        <w:rPr>
          <w:rFonts w:hint="eastAsia" w:ascii="仿宋_GB2312" w:hAnsi="仿宋_GB2312" w:eastAsia="仿宋_GB2312" w:cs="仿宋_GB2312"/>
          <w:sz w:val="32"/>
          <w:szCs w:val="32"/>
          <w:lang w:val="en-US" w:eastAsia="zh-CN"/>
        </w:rPr>
        <w:t>不讲诚信，招商引资随意许愿，责任不履行、承诺不兑现，新官不理旧账；行政执法自由裁量权过大，执法随意性强；不守规不守法，企业投诉处理不及时，对行政复议、仲裁和法院判决结果选择执行、消极执行、拒不执行，致使企业和投资者正当权益受到损害，严重影响公信力。</w:t>
      </w:r>
    </w:p>
    <w:p w14:paraId="20148A4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2、政策梗阻、弄权勒卡问题。</w:t>
      </w:r>
      <w:r>
        <w:rPr>
          <w:rFonts w:hint="eastAsia" w:ascii="仿宋_GB2312" w:hAnsi="仿宋_GB2312" w:eastAsia="仿宋_GB2312" w:cs="仿宋_GB2312"/>
          <w:sz w:val="32"/>
          <w:szCs w:val="32"/>
          <w:lang w:val="en-US" w:eastAsia="zh-CN"/>
        </w:rPr>
        <w:t>执行国家和省、市、区利企政策暗箱操作，打折扣、搞变通，优惠政策停在纸上、扶持资金闲在账上；以稽查、执法名义变相报复、勒索企业，变相参与经营活动与民争利；不给好处不办事，给了好处乱办事；利用行政审批、证照办理寻租，暗示推荐中介服务，勾结“黑中介”非法谋利。</w:t>
      </w:r>
    </w:p>
    <w:p w14:paraId="5B5D78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3、流程不优、信息壁垒问题。</w:t>
      </w:r>
      <w:r>
        <w:rPr>
          <w:rFonts w:hint="eastAsia" w:ascii="仿宋_GB2312" w:hAnsi="仿宋_GB2312" w:eastAsia="仿宋_GB2312" w:cs="仿宋_GB2312"/>
          <w:sz w:val="32"/>
          <w:szCs w:val="32"/>
          <w:lang w:val="en-US" w:eastAsia="zh-CN"/>
        </w:rPr>
        <w:t>审批服务流程不优，跨部门审批环节多时间长，并联审批不畅；部门不联动、系统不联通数据不开放，该公开的不公开，能共享的不共享；“互联网+政务服务”滞后，网上办事不便，“多次跑”“往返跑”情况较多。</w:t>
      </w:r>
    </w:p>
    <w:p w14:paraId="3E2C4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（三）自身建设不足方面</w:t>
      </w:r>
    </w:p>
    <w:p w14:paraId="63B02B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1、能力不足、不在状态问题。</w:t>
      </w:r>
      <w:r>
        <w:rPr>
          <w:rFonts w:hint="eastAsia" w:ascii="仿宋_GB2312" w:hAnsi="仿宋_GB2312" w:eastAsia="仿宋_GB2312" w:cs="仿宋_GB2312"/>
          <w:sz w:val="32"/>
          <w:szCs w:val="32"/>
          <w:lang w:val="en-US" w:eastAsia="zh-CN"/>
        </w:rPr>
        <w:t>本领不强、业务不精，工作拿不出办法、打不开局面；基本功不扎实，底数不清、情况不明；工作标准低，自我感觉良好，政策研究不透，决策“拍脑门”脱高实际；对新形势新问题不敏感、不研究，指导和推动工作拿不出新思路、新措施，适应新时代、贯彻新理念、推动事业创新发展的能力不足。</w:t>
      </w:r>
    </w:p>
    <w:p w14:paraId="7AA831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2、不负责、不担当问题。</w:t>
      </w:r>
      <w:r>
        <w:rPr>
          <w:rFonts w:hint="eastAsia" w:ascii="仿宋_GB2312" w:hAnsi="仿宋_GB2312" w:eastAsia="仿宋_GB2312" w:cs="仿宋_GB2312"/>
          <w:sz w:val="32"/>
          <w:szCs w:val="32"/>
          <w:lang w:val="en-US" w:eastAsia="zh-CN"/>
        </w:rPr>
        <w:t>拖沓敷衍、懒政怠政，“履责”变“推责”；该决策的不及时决策，该管的事不认真管，该干的工作不主动干；对职责权限内的工作，不请示不办，不批示不办；以批代管、只批不管、不批不管、以罚代管；对不出彩不露脸的工作不用力，对有困难有矛盾的任务不敢碰硬，有的甚至做虚功、想歪点子、耍假把式。</w:t>
      </w:r>
    </w:p>
    <w:p w14:paraId="4A3AB7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3、形式主义、官僚主义问题。</w:t>
      </w:r>
      <w:r>
        <w:rPr>
          <w:rFonts w:hint="eastAsia" w:ascii="仿宋_GB2312" w:hAnsi="仿宋_GB2312" w:eastAsia="仿宋_GB2312" w:cs="仿宋_GB2312"/>
          <w:sz w:val="32"/>
          <w:szCs w:val="32"/>
          <w:lang w:val="en-US" w:eastAsia="zh-CN"/>
        </w:rPr>
        <w:t>表态多调门高、行动少落实差，改革政策“空转”，不研究解决问题；调查研究不深入，听取汇报多，发现问题少；文山会海泛滥，以会议贯彻会议，以文件落实文件；数字造假、虚报浮夸，搞材料政绩、文字经验、形象工程；不深入基层，不联系群众，摆架子、耍态度。</w:t>
      </w:r>
    </w:p>
    <w:p w14:paraId="3326FE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4、一些工作严重不落实问题。</w:t>
      </w:r>
      <w:r>
        <w:rPr>
          <w:rFonts w:hint="eastAsia" w:ascii="仿宋_GB2312" w:hAnsi="仿宋_GB2312" w:eastAsia="仿宋_GB2312" w:cs="仿宋_GB2312"/>
          <w:sz w:val="32"/>
          <w:szCs w:val="32"/>
          <w:lang w:val="en-US" w:eastAsia="zh-CN"/>
        </w:rPr>
        <w:t>不想抓落实、不敢抓落实、不真抓落实；定的事不落实，反复强调的事不落实，督办整改的事不落实；对于上级部署持怀疑态度，拖着不落实；对于困难多阻力大的，找理由不落实；执行决策不坚决，推动工作不用力，落实打折扣；压力传导层层递减，责任落实不到位。</w:t>
      </w:r>
    </w:p>
    <w:p w14:paraId="52369937">
      <w:pPr>
        <w:numPr>
          <w:ilvl w:val="0"/>
          <w:numId w:val="1"/>
        </w:numPr>
        <w:ind w:firstLine="640" w:firstLineChars="200"/>
        <w:rPr>
          <w:rFonts w:hint="eastAsia" w:ascii="方正大黑简体" w:hAnsi="方正大黑简体" w:eastAsia="方正大黑简体" w:cs="方正大黑简体"/>
          <w:sz w:val="32"/>
          <w:szCs w:val="32"/>
          <w:lang w:val="en-US" w:eastAsia="zh-CN"/>
        </w:rPr>
      </w:pPr>
      <w:r>
        <w:rPr>
          <w:rFonts w:hint="eastAsia" w:ascii="方正大黑简体" w:hAnsi="方正大黑简体" w:eastAsia="方正大黑简体" w:cs="方正大黑简体"/>
          <w:sz w:val="32"/>
          <w:szCs w:val="32"/>
          <w:lang w:val="en-US" w:eastAsia="zh-CN"/>
        </w:rPr>
        <w:t>阶段安排及整改举措</w:t>
      </w:r>
    </w:p>
    <w:p w14:paraId="56A7B5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此次专项整治从今年8月1日开始、12月底基本结束，不划阶段、不分环节，坚持属地为主，全面排查，把自查自纠、检视问题、整改落实贯穿专项行动全过程。</w:t>
      </w:r>
    </w:p>
    <w:p w14:paraId="6417C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各工作专班成员要按照方案要求，通过意见箱和投诉受理的方式广泛收集线索，同时开展自查，对自查找出的存在问题以及完善制度、优化流程、作风改进方面的典型做法及时上报工作专班。</w:t>
      </w:r>
    </w:p>
    <w:p w14:paraId="77E95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（一）抓实正向激励引导</w:t>
      </w:r>
    </w:p>
    <w:p w14:paraId="4EBC988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1、典型示范引领。</w:t>
      </w:r>
      <w:r>
        <w:rPr>
          <w:rFonts w:hint="eastAsia" w:ascii="仿宋_GB2312" w:hAnsi="仿宋_GB2312" w:eastAsia="仿宋_GB2312" w:cs="仿宋_GB2312"/>
          <w:sz w:val="32"/>
          <w:szCs w:val="32"/>
          <w:lang w:val="en-US" w:eastAsia="zh-CN"/>
        </w:rPr>
        <w:t>认真总结各行业各条线各板块克服困难、变被动为主动、推动改革发展、改善民生福祉的好经验、好做法和先进事迹，大张旗鼓地宣传表彰，激励引领党员干部崇尚实干、只争朝夕、奋发有为，为振兴发展多作贡献。</w:t>
      </w:r>
    </w:p>
    <w:p w14:paraId="71B0942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2、树立干事创业导向。</w:t>
      </w:r>
      <w:r>
        <w:rPr>
          <w:rFonts w:hint="eastAsia" w:ascii="仿宋_GB2312" w:hAnsi="仿宋_GB2312" w:eastAsia="仿宋_GB2312" w:cs="仿宋_GB2312"/>
          <w:sz w:val="32"/>
          <w:szCs w:val="32"/>
          <w:lang w:val="en-US" w:eastAsia="zh-CN"/>
        </w:rPr>
        <w:t>对实绩突出、担当有为的优秀干部大胆提拔重用，对工作后进、不适应岗位要求的及时调整，让干得好的有动力，干得差的有压力，引导党员干部干在实处、走在前列。</w:t>
      </w:r>
    </w:p>
    <w:p w14:paraId="50254C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lang w:val="en-US" w:eastAsia="zh-CN"/>
        </w:rPr>
        <w:t>为担当者担当。</w:t>
      </w:r>
      <w:r>
        <w:rPr>
          <w:rFonts w:hint="eastAsia" w:ascii="仿宋_GB2312" w:hAnsi="仿宋_GB2312" w:eastAsia="仿宋_GB2312" w:cs="仿宋_GB2312"/>
          <w:sz w:val="32"/>
          <w:szCs w:val="32"/>
          <w:lang w:val="en-US" w:eastAsia="zh-CN"/>
        </w:rPr>
        <w:t>落实好容错纠错机制，为敢想的人“开绿灯”，为敢干的人“兜住底”，激励广大党员干部敢为人先、敢闯新路，放开手脚干事创业。</w:t>
      </w:r>
    </w:p>
    <w:p w14:paraId="3547E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（二）抓实干部作风整治</w:t>
      </w:r>
    </w:p>
    <w:p w14:paraId="359F11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1、精准发现问题：</w:t>
      </w:r>
      <w:r>
        <w:rPr>
          <w:rFonts w:hint="eastAsia" w:ascii="仿宋_GB2312" w:hAnsi="仿宋_GB2312" w:eastAsia="仿宋_GB2312" w:cs="仿宋_GB2312"/>
          <w:sz w:val="32"/>
          <w:szCs w:val="32"/>
          <w:lang w:val="en-US" w:eastAsia="zh-CN"/>
        </w:rPr>
        <w:t>落实市、区委部署，结合群众身边不正之风和腐败问题集中整治“建设项目用地保障提速增效”和“不动产登记‘难’”两项重点工作。坚持刀刃向内，聚焦自然资源系统在优化营商环境中出现的服务态度恶劣、审批效率低下、策执行偏差、吃拿卡要等作风问题，以及因工作失误导致企业禾益受损、项目推进受阻等，进一步找准党员干部队伍存在的不落实、不研究、不作为、不在状态、不守纪律突出问题，切实做到早发现早解决，避免小问题拖成大问题，小矛盾酿成大隐患。</w:t>
      </w:r>
    </w:p>
    <w:p w14:paraId="70F3D5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2、着力深化整改：</w:t>
      </w:r>
      <w:r>
        <w:rPr>
          <w:rFonts w:hint="eastAsia" w:ascii="仿宋_GB2312" w:hAnsi="仿宋_GB2312" w:eastAsia="仿宋_GB2312" w:cs="仿宋_GB2312"/>
          <w:sz w:val="32"/>
          <w:szCs w:val="32"/>
          <w:lang w:val="en-US" w:eastAsia="zh-CN"/>
        </w:rPr>
        <w:t>对问题的整改，既要注重治标，更要坚持治本，不能就事论事，应付了事，既要分析根源危害，又要举一反三，查找堵塞制度漏洞，切实把整改工作做实。</w:t>
      </w:r>
    </w:p>
    <w:p w14:paraId="363AA1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3、建立长效机制：</w:t>
      </w:r>
      <w:r>
        <w:rPr>
          <w:rFonts w:hint="eastAsia" w:ascii="仿宋_GB2312" w:hAnsi="仿宋_GB2312" w:eastAsia="仿宋_GB2312" w:cs="仿宋_GB2312"/>
          <w:sz w:val="32"/>
          <w:szCs w:val="32"/>
          <w:lang w:val="en-US" w:eastAsia="zh-CN"/>
        </w:rPr>
        <w:t>针对营商环境方面存在的突出问题，全面梳理现有制度，深入剖析制度漏洞产生的根源。建立健全相关制度机制，比如完善审批制度，明确审批流程各环节的职责、标准和时限，杜绝体外循环、暗箱操作等现象；制定重大项目、重点企业服务保障制度，建立跟踪服务机制，确保服务工作及时、高效。同时，加强对制度执行情况的监督检查，定期对制度执行效果进行评估，及时调整和完善制度，堵塞制度漏洞，规范权力运行，形成长效管理机制。</w:t>
      </w:r>
    </w:p>
    <w:p w14:paraId="597080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4、严肃通报问责：</w:t>
      </w:r>
      <w:r>
        <w:rPr>
          <w:rFonts w:hint="eastAsia" w:ascii="仿宋_GB2312" w:hAnsi="仿宋_GB2312" w:eastAsia="仿宋_GB2312" w:cs="仿宋_GB2312"/>
          <w:sz w:val="32"/>
          <w:szCs w:val="32"/>
          <w:lang w:val="en-US" w:eastAsia="zh-CN"/>
        </w:rPr>
        <w:t>对作风问题反复发生、拒不整改的，既要追究直接责任，也要追究领导责任。对媒体曝光、领导批示的问题，不认真整改或整改不到位的，要一查到底，既要追责问责，又要公开通报，不断释放整顿作风优化营商环境不获全胜绝不收兵的强烈信号。</w:t>
      </w:r>
    </w:p>
    <w:p w14:paraId="21891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大黑简体" w:hAnsi="方正大黑简体" w:eastAsia="方正大黑简体" w:cs="方正大黑简体"/>
          <w:sz w:val="32"/>
          <w:szCs w:val="32"/>
          <w:lang w:val="en-US" w:eastAsia="zh-CN"/>
        </w:rPr>
      </w:pPr>
      <w:r>
        <w:rPr>
          <w:rFonts w:hint="eastAsia" w:ascii="方正大黑简体" w:hAnsi="方正大黑简体" w:eastAsia="方正大黑简体" w:cs="方正大黑简体"/>
          <w:sz w:val="32"/>
          <w:szCs w:val="32"/>
          <w:lang w:val="en-US" w:eastAsia="zh-CN"/>
        </w:rPr>
        <w:t>五、工作要求</w:t>
      </w:r>
    </w:p>
    <w:p w14:paraId="42959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提高思想认识。深刻认识实施营商环境领域作风整顿对于优化营商环境工作的重要意义，牢固树立“营商环境好不好、群众企业说了算”理念，切实把企业群众的问题诉求作为重要的工作导向，全力以赴为企业发展添砖加瓦、铺路架桥，为全区经济社会高质量发展营造一流的营商环境。</w:t>
      </w:r>
    </w:p>
    <w:p w14:paraId="763D4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抓住工作重点。作风整顿的重点要看落实政策快不快、配套措施实不实、服务质量高不高、企业反映好不好。既注重发现问题、研究问题、解决问题，也要充分利用解决问题的契机做好建章立制，及时总结提炼成功做法，并上升到制度层面固化下来。要对标国内一流水平，加大工作创新力度，力争出台一批含金量高的政策措施，真正打造更具吸引力的营商环境。</w:t>
      </w:r>
    </w:p>
    <w:p w14:paraId="3AC451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F2FBBF-8129-4F77-A536-7BF434DE50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2EE2582-4DDA-44AD-8311-31D2187D3F09}"/>
  </w:font>
  <w:font w:name="仿宋_GB2312">
    <w:altName w:val="仿宋"/>
    <w:panose1 w:val="02010609030101010101"/>
    <w:charset w:val="86"/>
    <w:family w:val="auto"/>
    <w:pitch w:val="default"/>
    <w:sig w:usb0="00000000" w:usb1="00000000" w:usb2="00000000" w:usb3="00000000" w:csb0="00040000" w:csb1="00000000"/>
    <w:embedRegular r:id="rId3" w:fontKey="{0EC4994F-5CE3-4540-9EED-9B65F6518A5C}"/>
  </w:font>
  <w:font w:name="仿宋">
    <w:panose1 w:val="02010609060101010101"/>
    <w:charset w:val="86"/>
    <w:family w:val="modern"/>
    <w:pitch w:val="default"/>
    <w:sig w:usb0="800002BF" w:usb1="38CF7CFA" w:usb2="00000016" w:usb3="00000000" w:csb0="00040001" w:csb1="00000000"/>
    <w:embedRegular r:id="rId4" w:fontKey="{540E273E-03CF-4615-9957-D66C79D281AD}"/>
  </w:font>
  <w:font w:name="方正小标宋简体">
    <w:panose1 w:val="02000000000000000000"/>
    <w:charset w:val="86"/>
    <w:family w:val="auto"/>
    <w:pitch w:val="default"/>
    <w:sig w:usb0="00000001" w:usb1="08000000" w:usb2="00000000" w:usb3="00000000" w:csb0="00040000" w:csb1="00000000"/>
    <w:embedRegular r:id="rId5" w:fontKey="{F485D16D-3A7D-425B-9F88-EC404C7F71E0}"/>
  </w:font>
  <w:font w:name="方正大黑简体">
    <w:panose1 w:val="02000000000000000000"/>
    <w:charset w:val="86"/>
    <w:family w:val="auto"/>
    <w:pitch w:val="default"/>
    <w:sig w:usb0="A00002BF" w:usb1="184F6CFA" w:usb2="00000012" w:usb3="00000000" w:csb0="00040001" w:csb1="00000000"/>
    <w:embedRegular r:id="rId6" w:fontKey="{15C200A3-E863-49B1-B4FF-48DEBD98573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9061D"/>
    <w:multiLevelType w:val="singleLevel"/>
    <w:tmpl w:val="EB19061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U1MDk0NWI2NTk1ODQ0YTUwZTUzOGFmMmU4OTE0M2MifQ=="/>
  </w:docVars>
  <w:rsids>
    <w:rsidRoot w:val="004C5C07"/>
    <w:rsid w:val="00046F5E"/>
    <w:rsid w:val="000934B4"/>
    <w:rsid w:val="000C491A"/>
    <w:rsid w:val="000D1F31"/>
    <w:rsid w:val="001E4408"/>
    <w:rsid w:val="002438FE"/>
    <w:rsid w:val="002878D9"/>
    <w:rsid w:val="002A4E84"/>
    <w:rsid w:val="00300BEC"/>
    <w:rsid w:val="00304DF0"/>
    <w:rsid w:val="00423A71"/>
    <w:rsid w:val="004C5B4C"/>
    <w:rsid w:val="004C5C07"/>
    <w:rsid w:val="004F7052"/>
    <w:rsid w:val="00521A5A"/>
    <w:rsid w:val="005379F8"/>
    <w:rsid w:val="00550B5E"/>
    <w:rsid w:val="00554892"/>
    <w:rsid w:val="00573E8E"/>
    <w:rsid w:val="007B41E3"/>
    <w:rsid w:val="00985B81"/>
    <w:rsid w:val="00987DA7"/>
    <w:rsid w:val="00997AB6"/>
    <w:rsid w:val="00AA5DA3"/>
    <w:rsid w:val="00B328A1"/>
    <w:rsid w:val="00BD0E24"/>
    <w:rsid w:val="00CE14BF"/>
    <w:rsid w:val="00CF6058"/>
    <w:rsid w:val="00E83207"/>
    <w:rsid w:val="00EA1FE4"/>
    <w:rsid w:val="00EC2CAF"/>
    <w:rsid w:val="00ED5307"/>
    <w:rsid w:val="00F03174"/>
    <w:rsid w:val="00F8556D"/>
    <w:rsid w:val="024D411E"/>
    <w:rsid w:val="03830824"/>
    <w:rsid w:val="038A1BB2"/>
    <w:rsid w:val="06E415DA"/>
    <w:rsid w:val="0D985275"/>
    <w:rsid w:val="0E7923CB"/>
    <w:rsid w:val="128B03D1"/>
    <w:rsid w:val="130322F6"/>
    <w:rsid w:val="13441D7E"/>
    <w:rsid w:val="15787ABD"/>
    <w:rsid w:val="15F66C34"/>
    <w:rsid w:val="19431FD1"/>
    <w:rsid w:val="19986D8A"/>
    <w:rsid w:val="1CA23CF7"/>
    <w:rsid w:val="1FC41970"/>
    <w:rsid w:val="1FCD30FB"/>
    <w:rsid w:val="21D51E77"/>
    <w:rsid w:val="221457F7"/>
    <w:rsid w:val="25A466AC"/>
    <w:rsid w:val="27427F2B"/>
    <w:rsid w:val="284303FE"/>
    <w:rsid w:val="335C2374"/>
    <w:rsid w:val="37E53149"/>
    <w:rsid w:val="398F6C40"/>
    <w:rsid w:val="3BC66F24"/>
    <w:rsid w:val="3D1E390A"/>
    <w:rsid w:val="3E412892"/>
    <w:rsid w:val="3F9D36D7"/>
    <w:rsid w:val="41053F46"/>
    <w:rsid w:val="425F778B"/>
    <w:rsid w:val="42AE5C8C"/>
    <w:rsid w:val="43960ACF"/>
    <w:rsid w:val="45192BB0"/>
    <w:rsid w:val="453446CB"/>
    <w:rsid w:val="470B1261"/>
    <w:rsid w:val="486F26F2"/>
    <w:rsid w:val="49AB48CC"/>
    <w:rsid w:val="4ACE01A4"/>
    <w:rsid w:val="4AEC6DA7"/>
    <w:rsid w:val="4C0D46FC"/>
    <w:rsid w:val="4C15710C"/>
    <w:rsid w:val="4C9C6BF9"/>
    <w:rsid w:val="4DAD3AA0"/>
    <w:rsid w:val="50F70BD7"/>
    <w:rsid w:val="515B223B"/>
    <w:rsid w:val="56682C5A"/>
    <w:rsid w:val="56B12CD3"/>
    <w:rsid w:val="58474AF1"/>
    <w:rsid w:val="59C75E61"/>
    <w:rsid w:val="5B1F29CE"/>
    <w:rsid w:val="5E190CDE"/>
    <w:rsid w:val="651B533C"/>
    <w:rsid w:val="66733F8B"/>
    <w:rsid w:val="676E4B40"/>
    <w:rsid w:val="69C663AC"/>
    <w:rsid w:val="6B4E3AEC"/>
    <w:rsid w:val="6BB77761"/>
    <w:rsid w:val="6FBE49C3"/>
    <w:rsid w:val="70A44806"/>
    <w:rsid w:val="70FC676C"/>
    <w:rsid w:val="72F83160"/>
    <w:rsid w:val="78467DA2"/>
    <w:rsid w:val="78A771BA"/>
    <w:rsid w:val="78CE2999"/>
    <w:rsid w:val="7ABE7F0F"/>
    <w:rsid w:val="7B737828"/>
    <w:rsid w:val="7BC168A4"/>
    <w:rsid w:val="7BD57A5F"/>
    <w:rsid w:val="7CE64029"/>
    <w:rsid w:val="7D9F6837"/>
    <w:rsid w:val="7F452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3221</Words>
  <Characters>3229</Characters>
  <Lines>5</Lines>
  <Paragraphs>1</Paragraphs>
  <TotalTime>83</TotalTime>
  <ScaleCrop>false</ScaleCrop>
  <LinksUpToDate>false</LinksUpToDate>
  <CharactersWithSpaces>3274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2024-09-06T02:12:00Z</dcterms:created>
  <dc:creator>微软用户</dc:creator>
  <cp:lastModifiedBy>人生、如戏</cp:lastModifiedBy>
  <cp:lastPrinted>2025-08-08T08:52:40Z</cp:lastPrinted>
  <dcterms:modified xsi:type="dcterms:W3CDTF">2025-08-08T09:08:40Z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3056FD2ADC1D46F8AF4FF2F7C02487EC_12</vt:lpwstr>
  </property>
  <property fmtid="{D5CDD505-2E9C-101B-9397-08002B2CF9AE}" pid="4" name="KSOTemplateDocerSaveRecord">
    <vt:lpwstr>eyJoZGlkIjoiOWU1MDk0NWI2NTk1ODQ0YTUwZTUzOGFmMmU4OTE0M2MiLCJ1c2VySWQiOiI0NDc0Nzc4NTgifQ==</vt:lpwstr>
  </property>
</Properties>
</file>