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873" w:beforeLines="600" w:line="600" w:lineRule="exact"/>
        <w:jc w:val="center"/>
        <w:textAlignment w:val="auto"/>
        <w:rPr>
          <w:rFonts w:hint="eastAsia" w:ascii="方正小标宋简体" w:hAnsi="仿宋" w:eastAsia="方正小标宋简体"/>
          <w:sz w:val="44"/>
          <w:szCs w:val="44"/>
        </w:rPr>
      </w:pPr>
      <w:r>
        <w:rPr>
          <w:rFonts w:hint="eastAsia" w:ascii="方正小标宋简体" w:hAnsi="仿宋" w:eastAsia="方正小标宋简体"/>
          <w:sz w:val="44"/>
          <w:szCs w:val="44"/>
        </w:rPr>
        <w:t>长治市上党区工业和信息化局</w:t>
      </w:r>
    </w:p>
    <w:p>
      <w:pPr>
        <w:spacing w:line="600" w:lineRule="exact"/>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关于做好“五一”期间</w:t>
      </w:r>
      <w:r>
        <w:rPr>
          <w:rFonts w:hint="eastAsia" w:ascii="方正小标宋简体" w:hAnsi="仿宋" w:eastAsia="方正小标宋简体"/>
          <w:sz w:val="44"/>
          <w:szCs w:val="44"/>
          <w:lang w:eastAsia="zh-CN"/>
        </w:rPr>
        <w:t>安全防范</w:t>
      </w:r>
      <w:r>
        <w:rPr>
          <w:rFonts w:hint="eastAsia" w:ascii="方正小标宋简体" w:hAnsi="仿宋" w:eastAsia="方正小标宋简体"/>
          <w:sz w:val="44"/>
          <w:szCs w:val="44"/>
        </w:rPr>
        <w:t>工作的通知</w:t>
      </w:r>
    </w:p>
    <w:p>
      <w:pPr>
        <w:keepNext w:val="0"/>
        <w:keepLines w:val="0"/>
        <w:pageBreakBefore w:val="0"/>
        <w:widowControl w:val="0"/>
        <w:kinsoku/>
        <w:wordWrap/>
        <w:overflowPunct/>
        <w:topLinePunct w:val="0"/>
        <w:autoSpaceDE/>
        <w:autoSpaceDN/>
        <w:bidi w:val="0"/>
        <w:adjustRightInd/>
        <w:snapToGrid/>
        <w:spacing w:before="313" w:beforeLines="100"/>
        <w:textAlignment w:val="auto"/>
        <w:rPr>
          <w:rFonts w:hint="eastAsia" w:ascii="仿宋" w:hAnsi="仿宋" w:eastAsia="仿宋"/>
          <w:sz w:val="32"/>
          <w:szCs w:val="32"/>
          <w:lang w:eastAsia="zh-CN"/>
        </w:rPr>
      </w:pPr>
      <w:r>
        <w:rPr>
          <w:rFonts w:hint="eastAsia" w:ascii="仿宋" w:hAnsi="仿宋" w:eastAsia="仿宋"/>
          <w:sz w:val="32"/>
          <w:szCs w:val="32"/>
          <w:lang w:eastAsia="zh-CN"/>
        </w:rPr>
        <w:t>各企业：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eastAsia="zh-CN"/>
        </w:rPr>
        <w:t>为认真贯彻落实习近平总书记</w:t>
      </w:r>
      <w:bookmarkStart w:id="0" w:name="_GoBack"/>
      <w:bookmarkEnd w:id="0"/>
      <w:r>
        <w:rPr>
          <w:rFonts w:hint="eastAsia" w:ascii="仿宋" w:hAnsi="仿宋" w:eastAsia="仿宋"/>
          <w:sz w:val="32"/>
          <w:szCs w:val="32"/>
          <w:lang w:eastAsia="zh-CN"/>
        </w:rPr>
        <w:t>关于安全生产重要论述和党的二十大精神，按照</w:t>
      </w:r>
      <w:r>
        <w:rPr>
          <w:rFonts w:hint="eastAsia" w:ascii="仿宋" w:hAnsi="仿宋" w:eastAsia="仿宋"/>
          <w:sz w:val="32"/>
          <w:szCs w:val="32"/>
          <w:lang w:val="en-US" w:eastAsia="zh-CN"/>
        </w:rPr>
        <w:t>4月25日全国安全防范视频会议精神，全省安委会第二次全体（扩大）会议要求和近期市委、市政府和区委、区政府关于安全生产工作的会议及决策部署，切实做好“五一”期间工信系统安全生产工作，营造祥和稳定的社会环境，确保全区工业经济安全形势稳定。现就有关要求通知如下：</w:t>
      </w:r>
    </w:p>
    <w:p>
      <w:pPr>
        <w:ind w:firstLine="640" w:firstLineChars="200"/>
        <w:rPr>
          <w:rFonts w:hint="eastAsia" w:ascii="黑体" w:hAnsi="黑体" w:eastAsia="黑体"/>
          <w:sz w:val="32"/>
          <w:szCs w:val="32"/>
          <w:lang w:eastAsia="zh-CN"/>
        </w:rPr>
      </w:pPr>
      <w:r>
        <w:rPr>
          <w:rFonts w:hint="eastAsia" w:ascii="黑体" w:hAnsi="黑体" w:eastAsia="黑体"/>
          <w:sz w:val="32"/>
          <w:szCs w:val="32"/>
        </w:rPr>
        <w:t>一、</w:t>
      </w:r>
      <w:r>
        <w:rPr>
          <w:rFonts w:hint="eastAsia" w:ascii="黑体" w:hAnsi="黑体" w:eastAsia="黑体"/>
          <w:sz w:val="32"/>
          <w:szCs w:val="32"/>
          <w:lang w:eastAsia="zh-CN"/>
        </w:rPr>
        <w:t>提高认识，加强组织领导</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做好“五一”期间安全生产工作，是当前安全生产工作的一项重要任务。随着气温转暖，疫情防控进入新阶段，生产经营活动全面复苏，人流、车流、物流“回潮”，安全事故进入易发高发期，各企业要进一步提高政治站位，从讲政治、讲党性、讲大局的高度，深刻认识抓好当前安全防范工作的极端重要性，要深入学习贯彻习近平总书记关于安全生产的重要论述和重要指示批示精神，坚决贯彻落实好党中央国务院、省委省政府、市委市政府和区委区政府关于加强“五一”期间安全生产的一系列部署要求，进一步加强组织领导，强化安全意识、层层落实安全责任，制定严密防范措施，从严从实抓好安全生产</w:t>
      </w:r>
      <w:r>
        <w:rPr>
          <w:rFonts w:hint="eastAsia" w:ascii="仿宋" w:hAnsi="仿宋" w:eastAsia="仿宋" w:cs="仿宋"/>
          <w:sz w:val="32"/>
          <w:szCs w:val="32"/>
          <w:lang w:val="en-US" w:eastAsia="zh-CN"/>
        </w:rPr>
        <w:t>工作，守住守牢安全生产底线红线，以实际行动防范生产安全事故发生。</w:t>
      </w:r>
    </w:p>
    <w:p>
      <w:pPr>
        <w:numPr>
          <w:ilvl w:val="0"/>
          <w:numId w:val="1"/>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职责明晰，加强隐患排查</w:t>
      </w:r>
    </w:p>
    <w:p>
      <w:pPr>
        <w:numPr>
          <w:ilvl w:val="0"/>
          <w:numId w:val="0"/>
        </w:numPr>
        <w:ind w:firstLine="640" w:firstLineChars="200"/>
        <w:rPr>
          <w:rFonts w:hint="eastAsia" w:ascii="仿宋" w:hAnsi="仿宋" w:eastAsia="仿宋"/>
          <w:sz w:val="32"/>
          <w:szCs w:val="32"/>
        </w:rPr>
      </w:pPr>
      <w:r>
        <w:rPr>
          <w:rFonts w:hint="eastAsia" w:ascii="仿宋" w:hAnsi="仿宋" w:eastAsia="仿宋"/>
          <w:sz w:val="32"/>
          <w:szCs w:val="32"/>
        </w:rPr>
        <w:t>各企业要加强现场安全管理和隐患排查自查，强化假期安全教育，严防各类事故发生。</w:t>
      </w:r>
      <w:r>
        <w:rPr>
          <w:rFonts w:hint="eastAsia" w:ascii="仿宋" w:hAnsi="仿宋" w:eastAsia="仿宋"/>
          <w:sz w:val="32"/>
          <w:szCs w:val="32"/>
          <w:lang w:eastAsia="zh-CN"/>
        </w:rPr>
        <w:t>区工信局“五一”期间要对所监管行业企业</w:t>
      </w:r>
      <w:r>
        <w:rPr>
          <w:rFonts w:hint="eastAsia" w:ascii="仿宋" w:hAnsi="仿宋" w:eastAsia="仿宋"/>
          <w:sz w:val="32"/>
          <w:szCs w:val="32"/>
        </w:rPr>
        <w:t>开展</w:t>
      </w:r>
      <w:r>
        <w:rPr>
          <w:rFonts w:hint="eastAsia" w:ascii="仿宋" w:hAnsi="仿宋" w:eastAsia="仿宋"/>
          <w:sz w:val="32"/>
          <w:szCs w:val="32"/>
          <w:lang w:eastAsia="zh-CN"/>
        </w:rPr>
        <w:t>抽查</w:t>
      </w:r>
      <w:r>
        <w:rPr>
          <w:rFonts w:hint="eastAsia" w:ascii="仿宋" w:hAnsi="仿宋" w:eastAsia="仿宋"/>
          <w:sz w:val="32"/>
          <w:szCs w:val="32"/>
        </w:rPr>
        <w:t>检查。</w:t>
      </w:r>
    </w:p>
    <w:p>
      <w:pPr>
        <w:numPr>
          <w:ilvl w:val="0"/>
          <w:numId w:val="0"/>
        </w:numPr>
        <w:ind w:firstLine="640" w:firstLineChars="200"/>
        <w:rPr>
          <w:rFonts w:hint="eastAsia" w:ascii="仿宋" w:hAnsi="仿宋" w:eastAsia="仿宋"/>
          <w:sz w:val="32"/>
          <w:szCs w:val="32"/>
        </w:rPr>
      </w:pPr>
      <w:r>
        <w:rPr>
          <w:rFonts w:hint="eastAsia" w:ascii="仿宋" w:hAnsi="仿宋" w:eastAsia="仿宋"/>
          <w:sz w:val="32"/>
          <w:szCs w:val="32"/>
        </w:rPr>
        <w:t>（一）规上地面工业企业、民爆器材经销企业等安全检查。</w:t>
      </w:r>
    </w:p>
    <w:p>
      <w:pPr>
        <w:ind w:firstLine="640" w:firstLineChars="200"/>
        <w:rPr>
          <w:rFonts w:hint="eastAsia" w:ascii="仿宋" w:hAnsi="仿宋" w:eastAsia="仿宋"/>
          <w:sz w:val="32"/>
          <w:szCs w:val="32"/>
        </w:rPr>
      </w:pPr>
      <w:r>
        <w:rPr>
          <w:rFonts w:hint="eastAsia" w:ascii="仿宋" w:hAnsi="仿宋" w:eastAsia="仿宋"/>
          <w:sz w:val="32"/>
          <w:szCs w:val="32"/>
        </w:rPr>
        <w:t>责任领导：张建飞</w:t>
      </w:r>
    </w:p>
    <w:p>
      <w:pPr>
        <w:ind w:firstLine="640" w:firstLineChars="200"/>
        <w:rPr>
          <w:rFonts w:hint="eastAsia" w:ascii="仿宋" w:hAnsi="仿宋" w:eastAsia="仿宋"/>
          <w:sz w:val="32"/>
          <w:szCs w:val="32"/>
        </w:rPr>
      </w:pPr>
      <w:r>
        <w:rPr>
          <w:rFonts w:hint="eastAsia" w:ascii="仿宋" w:hAnsi="仿宋" w:eastAsia="仿宋"/>
          <w:sz w:val="32"/>
          <w:szCs w:val="32"/>
        </w:rPr>
        <w:t>责任科室：安全科</w:t>
      </w:r>
    </w:p>
    <w:p>
      <w:pPr>
        <w:ind w:firstLine="640" w:firstLineChars="200"/>
        <w:rPr>
          <w:rFonts w:hint="eastAsia" w:ascii="仿宋" w:hAnsi="仿宋" w:eastAsia="仿宋"/>
          <w:sz w:val="32"/>
          <w:szCs w:val="32"/>
        </w:rPr>
      </w:pPr>
      <w:r>
        <w:rPr>
          <w:rFonts w:hint="eastAsia" w:ascii="仿宋" w:hAnsi="仿宋" w:eastAsia="仿宋"/>
          <w:sz w:val="32"/>
          <w:szCs w:val="32"/>
        </w:rPr>
        <w:t>检查人员</w:t>
      </w:r>
      <w:r>
        <w:rPr>
          <w:rFonts w:ascii="仿宋" w:hAnsi="仿宋" w:eastAsia="仿宋"/>
          <w:sz w:val="32"/>
          <w:szCs w:val="32"/>
        </w:rPr>
        <w:t>:</w:t>
      </w:r>
      <w:r>
        <w:rPr>
          <w:rFonts w:hint="eastAsia" w:ascii="仿宋" w:hAnsi="仿宋" w:eastAsia="仿宋"/>
          <w:sz w:val="32"/>
          <w:szCs w:val="32"/>
        </w:rPr>
        <w:t xml:space="preserve"> 张建飞 张海妮 原  凯 贾佳茜</w:t>
      </w:r>
    </w:p>
    <w:p>
      <w:pPr>
        <w:ind w:firstLine="640" w:firstLineChars="200"/>
        <w:rPr>
          <w:rFonts w:hint="eastAsia" w:ascii="仿宋" w:hAnsi="仿宋" w:eastAsia="仿宋"/>
          <w:sz w:val="32"/>
          <w:szCs w:val="32"/>
        </w:rPr>
      </w:pPr>
      <w:r>
        <w:rPr>
          <w:rFonts w:hint="eastAsia" w:ascii="仿宋" w:hAnsi="仿宋" w:eastAsia="仿宋"/>
          <w:sz w:val="32"/>
          <w:szCs w:val="32"/>
        </w:rPr>
        <w:t>（二）</w:t>
      </w:r>
      <w:r>
        <w:rPr>
          <w:rFonts w:ascii="仿宋" w:hAnsi="仿宋" w:eastAsia="仿宋"/>
          <w:sz w:val="32"/>
          <w:szCs w:val="32"/>
        </w:rPr>
        <w:t>大型商场超市、</w:t>
      </w:r>
      <w:r>
        <w:rPr>
          <w:rFonts w:hint="eastAsia" w:ascii="仿宋" w:hAnsi="仿宋" w:eastAsia="仿宋"/>
          <w:sz w:val="32"/>
          <w:szCs w:val="32"/>
        </w:rPr>
        <w:t>住宿、餐饮、成品油市场等安全</w:t>
      </w:r>
      <w:r>
        <w:rPr>
          <w:rFonts w:ascii="仿宋" w:hAnsi="仿宋" w:eastAsia="仿宋"/>
          <w:sz w:val="32"/>
          <w:szCs w:val="32"/>
        </w:rPr>
        <w:t>检查</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rPr>
        <w:t>责任领导：申  远</w:t>
      </w:r>
    </w:p>
    <w:p>
      <w:pPr>
        <w:ind w:firstLine="640" w:firstLineChars="200"/>
        <w:rPr>
          <w:rFonts w:hint="eastAsia" w:ascii="仿宋" w:hAnsi="仿宋" w:eastAsia="仿宋"/>
          <w:sz w:val="32"/>
          <w:szCs w:val="32"/>
        </w:rPr>
      </w:pPr>
      <w:r>
        <w:rPr>
          <w:rFonts w:hint="eastAsia" w:ascii="仿宋" w:hAnsi="仿宋" w:eastAsia="仿宋"/>
          <w:sz w:val="32"/>
          <w:szCs w:val="32"/>
        </w:rPr>
        <w:t>责任科室：商贸科</w:t>
      </w:r>
    </w:p>
    <w:p>
      <w:pPr>
        <w:ind w:firstLine="640" w:firstLineChars="200"/>
        <w:rPr>
          <w:rFonts w:hint="eastAsia" w:ascii="仿宋" w:hAnsi="仿宋" w:eastAsia="仿宋"/>
          <w:sz w:val="32"/>
          <w:szCs w:val="32"/>
        </w:rPr>
      </w:pPr>
      <w:r>
        <w:rPr>
          <w:rFonts w:hint="eastAsia" w:ascii="仿宋" w:hAnsi="仿宋" w:eastAsia="仿宋"/>
          <w:sz w:val="32"/>
          <w:szCs w:val="32"/>
        </w:rPr>
        <w:t>检查人员</w:t>
      </w:r>
      <w:r>
        <w:rPr>
          <w:rFonts w:ascii="仿宋" w:hAnsi="仿宋" w:eastAsia="仿宋"/>
          <w:sz w:val="32"/>
          <w:szCs w:val="32"/>
        </w:rPr>
        <w:t>:</w:t>
      </w:r>
      <w:r>
        <w:rPr>
          <w:rFonts w:hint="eastAsia" w:ascii="仿宋" w:hAnsi="仿宋" w:eastAsia="仿宋"/>
          <w:sz w:val="32"/>
          <w:szCs w:val="32"/>
        </w:rPr>
        <w:t xml:space="preserve"> 申  远  董晓军 </w:t>
      </w:r>
      <w:r>
        <w:rPr>
          <w:rFonts w:hint="eastAsia" w:ascii="仿宋" w:hAnsi="仿宋" w:eastAsia="仿宋"/>
          <w:sz w:val="32"/>
          <w:szCs w:val="32"/>
          <w:lang w:val="en-US" w:eastAsia="zh-CN"/>
        </w:rPr>
        <w:t xml:space="preserve"> </w:t>
      </w:r>
      <w:r>
        <w:rPr>
          <w:rFonts w:hint="eastAsia" w:ascii="仿宋" w:hAnsi="仿宋" w:eastAsia="仿宋"/>
          <w:sz w:val="32"/>
          <w:szCs w:val="32"/>
        </w:rPr>
        <w:t>李晓德</w:t>
      </w:r>
    </w:p>
    <w:p>
      <w:pPr>
        <w:ind w:firstLine="2240" w:firstLineChars="700"/>
        <w:rPr>
          <w:rFonts w:hint="eastAsia" w:ascii="仿宋" w:hAnsi="仿宋" w:eastAsia="仿宋" w:cs="宋体"/>
          <w:color w:val="333333"/>
          <w:kern w:val="0"/>
          <w:sz w:val="32"/>
          <w:szCs w:val="32"/>
        </w:rPr>
      </w:pPr>
      <w:r>
        <w:rPr>
          <w:rFonts w:hint="eastAsia" w:ascii="仿宋" w:hAnsi="仿宋" w:eastAsia="仿宋"/>
          <w:sz w:val="32"/>
          <w:szCs w:val="32"/>
        </w:rPr>
        <w:t>袁玉荣  李风风</w:t>
      </w:r>
    </w:p>
    <w:p>
      <w:pPr>
        <w:pStyle w:val="5"/>
        <w:numPr>
          <w:ilvl w:val="0"/>
          <w:numId w:val="0"/>
        </w:numPr>
        <w:shd w:val="clear" w:color="auto" w:fill="FFFFFF"/>
        <w:spacing w:before="0" w:beforeAutospacing="0" w:after="0" w:afterAutospacing="0"/>
        <w:ind w:leftChars="200" w:firstLine="640" w:firstLineChars="200"/>
        <w:rPr>
          <w:rFonts w:hint="eastAsia" w:ascii="黑体" w:hAnsi="黑体" w:eastAsia="黑体"/>
          <w:color w:val="333333"/>
          <w:sz w:val="32"/>
          <w:szCs w:val="32"/>
          <w:lang w:eastAsia="zh-CN"/>
        </w:rPr>
      </w:pPr>
      <w:r>
        <w:rPr>
          <w:rFonts w:hint="eastAsia" w:ascii="黑体" w:hAnsi="黑体" w:eastAsia="黑体"/>
          <w:color w:val="333333"/>
          <w:sz w:val="32"/>
          <w:szCs w:val="32"/>
          <w:lang w:eastAsia="zh-CN"/>
        </w:rPr>
        <w:t>三、严格值守，加强信息报送</w:t>
      </w:r>
    </w:p>
    <w:p>
      <w:pPr>
        <w:pStyle w:val="5"/>
        <w:numPr>
          <w:ilvl w:val="0"/>
          <w:numId w:val="0"/>
        </w:numPr>
        <w:shd w:val="clear" w:color="auto" w:fill="FFFFFF"/>
        <w:spacing w:before="0" w:beforeAutospacing="0" w:after="0" w:afterAutospacing="0"/>
        <w:ind w:leftChars="200" w:firstLine="640" w:firstLineChars="200"/>
        <w:rPr>
          <w:rFonts w:hint="eastAsia" w:ascii="仿宋" w:hAnsi="仿宋" w:eastAsia="仿宋"/>
          <w:color w:val="333333"/>
          <w:sz w:val="32"/>
          <w:szCs w:val="32"/>
        </w:rPr>
      </w:pPr>
      <w:r>
        <w:rPr>
          <w:rFonts w:hint="eastAsia" w:ascii="仿宋" w:hAnsi="仿宋" w:eastAsia="仿宋"/>
          <w:color w:val="333333"/>
          <w:sz w:val="32"/>
          <w:szCs w:val="32"/>
        </w:rPr>
        <w:t>“五一”期间，各企业要建立信息沟通和事故响应联动机制：一是加强应急值守，做好节日放假期间的应急值守工作，做到24小时领导带队值班。遇有重特大事故或紧急情况，领导干部和有关人员要按规定及时赶赴现场组织抢险和处置，确保社会稳定。二是畅通信息，对发生的各类事故，要及时、准确、如实向上一级及有关部门报告，依法处置。</w:t>
      </w:r>
    </w:p>
    <w:p>
      <w:pPr>
        <w:widowControl/>
        <w:shd w:val="clear" w:color="auto" w:fill="FFFFFF"/>
        <w:spacing w:line="560" w:lineRule="atLeast"/>
        <w:ind w:firstLine="640"/>
        <w:jc w:val="left"/>
        <w:rPr>
          <w:rFonts w:hint="eastAsia" w:ascii="仿宋" w:hAnsi="仿宋" w:eastAsia="仿宋" w:cs="宋体"/>
          <w:color w:val="333333"/>
          <w:kern w:val="0"/>
          <w:sz w:val="32"/>
          <w:szCs w:val="32"/>
        </w:rPr>
      </w:pPr>
    </w:p>
    <w:p>
      <w:pPr>
        <w:widowControl/>
        <w:shd w:val="clear" w:color="auto" w:fill="FFFFFF"/>
        <w:spacing w:line="560" w:lineRule="atLeast"/>
        <w:ind w:firstLine="640"/>
        <w:jc w:val="left"/>
        <w:rPr>
          <w:rFonts w:hint="eastAsia" w:ascii="仿宋" w:hAnsi="仿宋" w:eastAsia="仿宋" w:cs="宋体"/>
          <w:color w:val="333333"/>
          <w:kern w:val="0"/>
          <w:sz w:val="32"/>
          <w:szCs w:val="32"/>
        </w:rPr>
      </w:pPr>
    </w:p>
    <w:p>
      <w:pPr>
        <w:widowControl/>
        <w:shd w:val="clear" w:color="auto" w:fill="FFFFFF"/>
        <w:spacing w:line="560" w:lineRule="atLeast"/>
        <w:ind w:firstLine="640"/>
        <w:jc w:val="left"/>
        <w:rPr>
          <w:rFonts w:hint="eastAsia" w:ascii="仿宋" w:hAnsi="仿宋" w:eastAsia="仿宋" w:cs="宋体"/>
          <w:color w:val="333333"/>
          <w:kern w:val="0"/>
          <w:sz w:val="32"/>
          <w:szCs w:val="32"/>
        </w:rPr>
      </w:pPr>
    </w:p>
    <w:p>
      <w:pPr>
        <w:ind w:firstLine="3040" w:firstLineChars="950"/>
        <w:rPr>
          <w:rFonts w:hint="eastAsia" w:ascii="仿宋" w:hAnsi="仿宋" w:eastAsia="仿宋"/>
          <w:sz w:val="32"/>
          <w:szCs w:val="32"/>
        </w:rPr>
      </w:pPr>
      <w:r>
        <w:rPr>
          <w:rFonts w:hint="eastAsia" w:ascii="仿宋" w:hAnsi="仿宋" w:eastAsia="仿宋"/>
          <w:sz w:val="32"/>
          <w:szCs w:val="32"/>
        </w:rPr>
        <w:t>长治市上党区工业和信息化局</w:t>
      </w:r>
    </w:p>
    <w:p>
      <w:pPr>
        <w:ind w:firstLine="4000" w:firstLineChars="1250"/>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年4月</w:t>
      </w:r>
      <w:r>
        <w:rPr>
          <w:rFonts w:hint="eastAsia" w:ascii="仿宋" w:hAnsi="仿宋" w:eastAsia="仿宋"/>
          <w:sz w:val="32"/>
          <w:szCs w:val="32"/>
          <w:lang w:val="en-US" w:eastAsia="zh-CN"/>
        </w:rPr>
        <w:t>28</w:t>
      </w:r>
      <w:r>
        <w:rPr>
          <w:rFonts w:hint="eastAsia" w:ascii="仿宋" w:hAnsi="仿宋" w:eastAsia="仿宋"/>
          <w:sz w:val="32"/>
          <w:szCs w:val="32"/>
        </w:rPr>
        <w:t>日</w:t>
      </w:r>
    </w:p>
    <w:sectPr>
      <w:headerReference r:id="rId3" w:type="default"/>
      <w:footerReference r:id="rId5" w:type="default"/>
      <w:headerReference r:id="rId4" w:type="even"/>
      <w:footerReference r:id="rId6" w:type="even"/>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lang/>
      </w:rPr>
      <w:t>2</w:t>
    </w:r>
    <w:r>
      <w:rPr>
        <w:rStyle w:val="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15859C"/>
    <w:multiLevelType w:val="singleLevel"/>
    <w:tmpl w:val="2F15859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wYzk1Y2VkOThkZmY0OWZlNzMyZTM1YzA1ODQ0MGEifQ=="/>
  </w:docVars>
  <w:rsids>
    <w:rsidRoot w:val="00FB56DC"/>
    <w:rsid w:val="00023C91"/>
    <w:rsid w:val="000A75DF"/>
    <w:rsid w:val="001332D0"/>
    <w:rsid w:val="00150C55"/>
    <w:rsid w:val="00167DD1"/>
    <w:rsid w:val="001A4C47"/>
    <w:rsid w:val="001A6669"/>
    <w:rsid w:val="00211F20"/>
    <w:rsid w:val="00223A3A"/>
    <w:rsid w:val="00226807"/>
    <w:rsid w:val="00260A45"/>
    <w:rsid w:val="00297ED8"/>
    <w:rsid w:val="002D5CDE"/>
    <w:rsid w:val="00315565"/>
    <w:rsid w:val="00361029"/>
    <w:rsid w:val="003A3C46"/>
    <w:rsid w:val="003A53E7"/>
    <w:rsid w:val="003B19E4"/>
    <w:rsid w:val="003E3CBE"/>
    <w:rsid w:val="004714CA"/>
    <w:rsid w:val="004B192F"/>
    <w:rsid w:val="004E0D0A"/>
    <w:rsid w:val="00562F8B"/>
    <w:rsid w:val="00567F94"/>
    <w:rsid w:val="005B2A61"/>
    <w:rsid w:val="00610BE4"/>
    <w:rsid w:val="00625394"/>
    <w:rsid w:val="00650B9B"/>
    <w:rsid w:val="00680AFA"/>
    <w:rsid w:val="00681B4E"/>
    <w:rsid w:val="006B1C78"/>
    <w:rsid w:val="006E61D5"/>
    <w:rsid w:val="007176B9"/>
    <w:rsid w:val="007274E8"/>
    <w:rsid w:val="0078785A"/>
    <w:rsid w:val="007904F6"/>
    <w:rsid w:val="007A15ED"/>
    <w:rsid w:val="007D0494"/>
    <w:rsid w:val="00822F2D"/>
    <w:rsid w:val="00843A93"/>
    <w:rsid w:val="0086736E"/>
    <w:rsid w:val="008A7CC5"/>
    <w:rsid w:val="008B74F8"/>
    <w:rsid w:val="008C56F4"/>
    <w:rsid w:val="00905488"/>
    <w:rsid w:val="0093369E"/>
    <w:rsid w:val="00956DF1"/>
    <w:rsid w:val="009840BE"/>
    <w:rsid w:val="009C7460"/>
    <w:rsid w:val="009D417C"/>
    <w:rsid w:val="00AA5F81"/>
    <w:rsid w:val="00AB283D"/>
    <w:rsid w:val="00B02637"/>
    <w:rsid w:val="00B3501E"/>
    <w:rsid w:val="00B46899"/>
    <w:rsid w:val="00BA5E56"/>
    <w:rsid w:val="00BB1F1E"/>
    <w:rsid w:val="00C3503B"/>
    <w:rsid w:val="00C74852"/>
    <w:rsid w:val="00CD3FBC"/>
    <w:rsid w:val="00D139D3"/>
    <w:rsid w:val="00D50DEC"/>
    <w:rsid w:val="00E309DB"/>
    <w:rsid w:val="00E421A2"/>
    <w:rsid w:val="00E550B3"/>
    <w:rsid w:val="00E93B4C"/>
    <w:rsid w:val="00F23192"/>
    <w:rsid w:val="00F6459F"/>
    <w:rsid w:val="00F96C5F"/>
    <w:rsid w:val="00FB56DC"/>
    <w:rsid w:val="00FE795F"/>
    <w:rsid w:val="01457570"/>
    <w:rsid w:val="0E663782"/>
    <w:rsid w:val="11DA205E"/>
    <w:rsid w:val="12527D3F"/>
    <w:rsid w:val="12BA7692"/>
    <w:rsid w:val="156264EB"/>
    <w:rsid w:val="170B4961"/>
    <w:rsid w:val="1B8371BB"/>
    <w:rsid w:val="1DB418AE"/>
    <w:rsid w:val="2179144A"/>
    <w:rsid w:val="2246211E"/>
    <w:rsid w:val="2F3204A9"/>
    <w:rsid w:val="348924A4"/>
    <w:rsid w:val="38286B82"/>
    <w:rsid w:val="3862667F"/>
    <w:rsid w:val="3902751A"/>
    <w:rsid w:val="4077259B"/>
    <w:rsid w:val="422E137F"/>
    <w:rsid w:val="42D251E4"/>
    <w:rsid w:val="49E1317B"/>
    <w:rsid w:val="4D112348"/>
    <w:rsid w:val="4EA76741"/>
    <w:rsid w:val="4ECC61A8"/>
    <w:rsid w:val="4F602D94"/>
    <w:rsid w:val="4F8C3B89"/>
    <w:rsid w:val="4FFE506C"/>
    <w:rsid w:val="5433491E"/>
    <w:rsid w:val="573572FB"/>
    <w:rsid w:val="59664BEB"/>
    <w:rsid w:val="5DE31224"/>
    <w:rsid w:val="5FB44474"/>
    <w:rsid w:val="5FF064C5"/>
    <w:rsid w:val="602F5EC1"/>
    <w:rsid w:val="65FB00E6"/>
    <w:rsid w:val="6B1D44A8"/>
    <w:rsid w:val="6B43739A"/>
    <w:rsid w:val="6F8034CB"/>
    <w:rsid w:val="7E4C76AB"/>
    <w:rsid w:val="7EAC62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character" w:styleId="8">
    <w:name w:val="page number"/>
    <w:basedOn w:val="7"/>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 China</Company>
  <Pages>3</Pages>
  <Words>890</Words>
  <Characters>896</Characters>
  <Lines>8</Lines>
  <Paragraphs>2</Paragraphs>
  <TotalTime>14</TotalTime>
  <ScaleCrop>false</ScaleCrop>
  <LinksUpToDate>false</LinksUpToDate>
  <CharactersWithSpaces>913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2022-05-03T00:32:00Z</dcterms:created>
  <dc:creator>微软用户</dc:creator>
  <cp:lastModifiedBy>记得</cp:lastModifiedBy>
  <cp:lastPrinted>2023-04-28T03:42:02Z</cp:lastPrinted>
  <dcterms:modified xsi:type="dcterms:W3CDTF">2023-08-09T08:16:49Z</dcterms:modified>
  <dc:title>“五一”劳动节即将来临，</dc:title>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5D81EAFB14D84899A0190362A2D6CA66_13</vt:lpwstr>
  </property>
</Properties>
</file>