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上党区向阳小学</w:t>
      </w:r>
    </w:p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食品安全突发事件应急</w:t>
      </w:r>
      <w:r>
        <w:rPr>
          <w:rFonts w:hint="eastAsia"/>
          <w:b/>
          <w:bCs/>
          <w:sz w:val="40"/>
          <w:szCs w:val="40"/>
          <w:lang w:eastAsia="zh-CN"/>
        </w:rPr>
        <w:t>处置</w:t>
      </w:r>
      <w:r>
        <w:rPr>
          <w:rFonts w:hint="eastAsia"/>
          <w:b/>
          <w:bCs/>
          <w:sz w:val="40"/>
          <w:szCs w:val="40"/>
        </w:rPr>
        <w:t>预案</w:t>
      </w:r>
    </w:p>
    <w:p>
      <w:pPr>
        <w:ind w:firstLine="420" w:firstLineChars="200"/>
        <w:rPr>
          <w:rFonts w:hint="eastAsia"/>
          <w:sz w:val="21"/>
          <w:szCs w:val="21"/>
          <w:lang w:eastAsia="zh-CN"/>
        </w:rPr>
      </w:pP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为切实</w:t>
      </w:r>
      <w:r>
        <w:rPr>
          <w:rFonts w:hint="eastAsia"/>
          <w:sz w:val="28"/>
          <w:szCs w:val="28"/>
          <w:lang w:eastAsia="zh-CN"/>
        </w:rPr>
        <w:t>提高我校对食堂食品安全突发事件的应急救援能力，根据《中华人民</w:t>
      </w:r>
      <w:r>
        <w:rPr>
          <w:rFonts w:hint="eastAsia"/>
          <w:sz w:val="28"/>
          <w:szCs w:val="28"/>
          <w:lang w:val="en-US" w:eastAsia="zh-CN"/>
        </w:rPr>
        <w:t>共</w:t>
      </w:r>
      <w:r>
        <w:rPr>
          <w:rFonts w:hint="eastAsia"/>
          <w:sz w:val="28"/>
          <w:szCs w:val="28"/>
          <w:lang w:eastAsia="zh-CN"/>
        </w:rPr>
        <w:t>和</w:t>
      </w:r>
      <w:r>
        <w:rPr>
          <w:rFonts w:hint="eastAsia"/>
          <w:sz w:val="28"/>
          <w:szCs w:val="28"/>
          <w:lang w:val="en-US" w:eastAsia="zh-CN"/>
        </w:rPr>
        <w:t>国</w:t>
      </w:r>
      <w:r>
        <w:rPr>
          <w:rFonts w:hint="eastAsia"/>
          <w:sz w:val="28"/>
          <w:szCs w:val="28"/>
          <w:lang w:eastAsia="zh-CN"/>
        </w:rPr>
        <w:t>食品安全法》、《餐厅服务许可管理办法》、《餐厅服务食品安全监督管理办法》</w:t>
      </w:r>
      <w:r>
        <w:rPr>
          <w:rFonts w:hint="eastAsia"/>
          <w:sz w:val="28"/>
          <w:szCs w:val="28"/>
          <w:lang w:val="en-US" w:eastAsia="zh-CN"/>
        </w:rPr>
        <w:t>和上级相关文件</w:t>
      </w:r>
      <w:r>
        <w:rPr>
          <w:rFonts w:hint="eastAsia"/>
          <w:sz w:val="28"/>
          <w:szCs w:val="28"/>
          <w:lang w:eastAsia="zh-CN"/>
        </w:rPr>
        <w:t>要求，</w:t>
      </w:r>
      <w:r>
        <w:rPr>
          <w:rFonts w:hint="eastAsia"/>
          <w:sz w:val="28"/>
          <w:szCs w:val="28"/>
          <w:lang w:val="en-US" w:eastAsia="zh-CN"/>
        </w:rPr>
        <w:t>结合我校实际，</w:t>
      </w:r>
      <w:r>
        <w:rPr>
          <w:rFonts w:hint="eastAsia"/>
          <w:sz w:val="28"/>
          <w:szCs w:val="28"/>
          <w:lang w:eastAsia="zh-CN"/>
        </w:rPr>
        <w:t>特制定</w:t>
      </w:r>
      <w:r>
        <w:rPr>
          <w:rFonts w:hint="eastAsia"/>
          <w:sz w:val="28"/>
          <w:szCs w:val="28"/>
          <w:lang w:val="en-US" w:eastAsia="zh-CN"/>
        </w:rPr>
        <w:t>本</w:t>
      </w:r>
      <w:r>
        <w:rPr>
          <w:rFonts w:hint="eastAsia"/>
          <w:sz w:val="28"/>
          <w:szCs w:val="28"/>
          <w:lang w:eastAsia="zh-CN"/>
        </w:rPr>
        <w:t>预案。</w:t>
      </w:r>
    </w:p>
    <w:p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rFonts w:hint="eastAsia"/>
          <w:b/>
          <w:bCs/>
          <w:sz w:val="28"/>
          <w:szCs w:val="28"/>
          <w:lang w:val="en-US" w:eastAsia="zh-CN"/>
        </w:rPr>
        <w:t>组织</w:t>
      </w:r>
      <w:r>
        <w:rPr>
          <w:rFonts w:hint="eastAsia"/>
          <w:b/>
          <w:bCs/>
          <w:sz w:val="28"/>
          <w:szCs w:val="28"/>
        </w:rPr>
        <w:t xml:space="preserve">机构 </w:t>
      </w:r>
      <w:r>
        <w:rPr>
          <w:rFonts w:hint="eastAsia"/>
          <w:sz w:val="28"/>
          <w:szCs w:val="28"/>
        </w:rPr>
        <w:t xml:space="preserve"> 　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上党区向阳小学食品安全突发事件应急</w:t>
      </w:r>
      <w:r>
        <w:rPr>
          <w:rFonts w:hint="eastAsia"/>
          <w:sz w:val="28"/>
          <w:szCs w:val="28"/>
          <w:lang w:val="en-US" w:eastAsia="zh-CN"/>
        </w:rPr>
        <w:t>救援</w:t>
      </w:r>
      <w:r>
        <w:rPr>
          <w:rFonts w:hint="eastAsia"/>
          <w:sz w:val="28"/>
          <w:szCs w:val="28"/>
          <w:lang w:eastAsia="zh-CN"/>
        </w:rPr>
        <w:t>领导小组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长： </w:t>
      </w:r>
      <w:r>
        <w:rPr>
          <w:rFonts w:hint="eastAsia"/>
          <w:sz w:val="28"/>
          <w:szCs w:val="28"/>
          <w:lang w:eastAsia="zh-CN"/>
        </w:rPr>
        <w:t>王爱玲（校长）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总指挥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　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副组长： </w:t>
      </w:r>
      <w:r>
        <w:rPr>
          <w:rFonts w:hint="eastAsia"/>
          <w:sz w:val="28"/>
          <w:szCs w:val="28"/>
          <w:lang w:val="en-US" w:eastAsia="zh-CN"/>
        </w:rPr>
        <w:t xml:space="preserve">解兰宣  </w:t>
      </w:r>
      <w:r>
        <w:rPr>
          <w:rFonts w:hint="eastAsia"/>
          <w:sz w:val="28"/>
          <w:szCs w:val="28"/>
          <w:lang w:eastAsia="zh-CN"/>
        </w:rPr>
        <w:t>杜育平</w:t>
      </w:r>
      <w:r>
        <w:rPr>
          <w:rFonts w:hint="eastAsia"/>
          <w:sz w:val="28"/>
          <w:szCs w:val="28"/>
          <w:lang w:val="en-US" w:eastAsia="zh-CN"/>
        </w:rPr>
        <w:t xml:space="preserve">  常华明</w:t>
      </w:r>
      <w:r>
        <w:rPr>
          <w:rFonts w:hint="eastAsia"/>
          <w:sz w:val="28"/>
          <w:szCs w:val="28"/>
        </w:rPr>
        <w:t xml:space="preserve">  　　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员：</w:t>
      </w:r>
      <w:r>
        <w:rPr>
          <w:rFonts w:hint="eastAsia"/>
          <w:sz w:val="28"/>
          <w:szCs w:val="28"/>
          <w:lang w:val="en-US" w:eastAsia="zh-CN"/>
        </w:rPr>
        <w:t xml:space="preserve"> 申军鹏、</w:t>
      </w:r>
      <w:r>
        <w:rPr>
          <w:rFonts w:hint="eastAsia"/>
          <w:sz w:val="28"/>
          <w:szCs w:val="28"/>
          <w:lang w:eastAsia="zh-CN"/>
        </w:rPr>
        <w:t>郝联红、</w:t>
      </w:r>
      <w:r>
        <w:rPr>
          <w:rFonts w:hint="eastAsia"/>
          <w:sz w:val="28"/>
          <w:szCs w:val="28"/>
          <w:lang w:val="en-US" w:eastAsia="zh-CN"/>
        </w:rPr>
        <w:t>张保清、裴伟红、陈霞、牛凯、 张国忠及相关班主任、食堂人员、生活教师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(下辖各工作小组，组长由学校相关中层领导兼任)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、医疗救护组：  　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长：</w:t>
      </w:r>
      <w:r>
        <w:rPr>
          <w:rFonts w:hint="eastAsia"/>
          <w:sz w:val="28"/>
          <w:szCs w:val="28"/>
          <w:lang w:eastAsia="zh-CN"/>
        </w:rPr>
        <w:t>申军鹏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员：</w:t>
      </w:r>
      <w:r>
        <w:rPr>
          <w:rFonts w:hint="eastAsia"/>
          <w:sz w:val="28"/>
          <w:szCs w:val="28"/>
          <w:lang w:eastAsia="zh-CN"/>
        </w:rPr>
        <w:t>郝联红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郭云及相关生活教师</w:t>
      </w:r>
      <w:r>
        <w:rPr>
          <w:rFonts w:hint="eastAsia"/>
          <w:sz w:val="28"/>
          <w:szCs w:val="28"/>
        </w:rPr>
        <w:t xml:space="preserve">  　　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家属安抚组：  　　</w:t>
      </w:r>
    </w:p>
    <w:p>
      <w:pPr>
        <w:numPr>
          <w:ilvl w:val="0"/>
          <w:numId w:val="0"/>
        </w:num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长：</w:t>
      </w:r>
      <w:r>
        <w:rPr>
          <w:rFonts w:hint="eastAsia"/>
          <w:sz w:val="28"/>
          <w:szCs w:val="28"/>
          <w:lang w:eastAsia="zh-CN"/>
        </w:rPr>
        <w:t>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员：</w:t>
      </w:r>
      <w:r>
        <w:rPr>
          <w:rFonts w:hint="eastAsia"/>
          <w:sz w:val="28"/>
          <w:szCs w:val="28"/>
          <w:lang w:eastAsia="zh-CN"/>
        </w:rPr>
        <w:t>张敏</w:t>
      </w:r>
      <w:r>
        <w:rPr>
          <w:rFonts w:hint="eastAsia"/>
          <w:sz w:val="28"/>
          <w:szCs w:val="28"/>
          <w:lang w:val="en-US" w:eastAsia="zh-CN"/>
        </w:rPr>
        <w:t>及相关班主任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现场保护组：  　　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长：</w:t>
      </w:r>
      <w:r>
        <w:rPr>
          <w:rFonts w:hint="eastAsia"/>
          <w:sz w:val="28"/>
          <w:szCs w:val="28"/>
          <w:lang w:eastAsia="zh-CN"/>
        </w:rPr>
        <w:t>张保清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员：</w:t>
      </w:r>
      <w:r>
        <w:rPr>
          <w:rFonts w:hint="eastAsia"/>
          <w:sz w:val="28"/>
          <w:szCs w:val="28"/>
          <w:lang w:eastAsia="zh-CN"/>
        </w:rPr>
        <w:t>张国忠</w:t>
      </w:r>
      <w:r>
        <w:rPr>
          <w:rFonts w:hint="eastAsia"/>
          <w:sz w:val="28"/>
          <w:szCs w:val="28"/>
          <w:lang w:val="en-US" w:eastAsia="zh-CN"/>
        </w:rPr>
        <w:t xml:space="preserve">  冯晓太</w:t>
      </w:r>
      <w:r>
        <w:rPr>
          <w:rFonts w:hint="eastAsia"/>
          <w:sz w:val="28"/>
          <w:szCs w:val="28"/>
        </w:rPr>
        <w:t>　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秩序维护组  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长：</w:t>
      </w:r>
      <w:r>
        <w:rPr>
          <w:rFonts w:hint="eastAsia"/>
          <w:sz w:val="28"/>
          <w:szCs w:val="28"/>
          <w:lang w:eastAsia="zh-CN"/>
        </w:rPr>
        <w:t>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员：</w:t>
      </w:r>
      <w:r>
        <w:rPr>
          <w:rFonts w:hint="eastAsia"/>
          <w:sz w:val="28"/>
          <w:szCs w:val="28"/>
          <w:lang w:val="en-US" w:eastAsia="zh-CN"/>
        </w:rPr>
        <w:t xml:space="preserve"> 和贝贝、关湘君</w:t>
      </w:r>
      <w:r>
        <w:rPr>
          <w:rFonts w:hint="eastAsia"/>
          <w:sz w:val="28"/>
          <w:szCs w:val="28"/>
        </w:rPr>
        <w:t xml:space="preserve">  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信息上报组：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组长:</w:t>
      </w:r>
      <w:r>
        <w:rPr>
          <w:rFonts w:hint="eastAsia"/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裴伟红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成员：叶慧琴  董文静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eastAsia="zh-CN"/>
        </w:rPr>
        <w:t>二、</w:t>
      </w:r>
      <w:r>
        <w:rPr>
          <w:rFonts w:hint="eastAsia"/>
          <w:b/>
          <w:bCs/>
          <w:sz w:val="28"/>
          <w:szCs w:val="28"/>
          <w:lang w:val="en-US" w:eastAsia="zh-CN"/>
        </w:rPr>
        <w:t>工作</w:t>
      </w:r>
      <w:r>
        <w:rPr>
          <w:rFonts w:hint="eastAsia"/>
          <w:b/>
          <w:bCs/>
          <w:sz w:val="28"/>
          <w:szCs w:val="28"/>
        </w:rPr>
        <w:t xml:space="preserve">职责 </w:t>
      </w:r>
      <w:r>
        <w:rPr>
          <w:rFonts w:hint="eastAsia"/>
          <w:sz w:val="28"/>
          <w:szCs w:val="28"/>
        </w:rPr>
        <w:t xml:space="preserve"> 　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、当发生食品安全</w:t>
      </w:r>
      <w:r>
        <w:rPr>
          <w:rFonts w:hint="eastAsia"/>
          <w:sz w:val="28"/>
          <w:szCs w:val="28"/>
          <w:lang w:eastAsia="zh-CN"/>
        </w:rPr>
        <w:t>突发事件</w:t>
      </w:r>
      <w:r>
        <w:rPr>
          <w:rFonts w:hint="eastAsia"/>
          <w:sz w:val="28"/>
          <w:szCs w:val="28"/>
        </w:rPr>
        <w:t>时，应立即向就近医疗机构发出医疗求援，拨打“120”医疗抢救电话。要及时果断将发病人员送到医院抢救。主动向医疗人员报告发病情况，做好秩序维护等工作。  　　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、统一指挥食品安全</w:t>
      </w:r>
      <w:r>
        <w:rPr>
          <w:rFonts w:hint="eastAsia"/>
          <w:sz w:val="28"/>
          <w:szCs w:val="28"/>
          <w:lang w:eastAsia="zh-CN"/>
        </w:rPr>
        <w:t>突发事件</w:t>
      </w:r>
      <w:r>
        <w:rPr>
          <w:rFonts w:hint="eastAsia"/>
          <w:sz w:val="28"/>
          <w:szCs w:val="28"/>
        </w:rPr>
        <w:t>处理，协调各方力量进行应急救援，控制事态发展。统一组织事故善后处理工作，落实整改措施，尽快恢复学校正常教育、教学秩序。  　</w:t>
      </w:r>
    </w:p>
    <w:p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  <w:lang w:val="en-US" w:eastAsia="zh-CN"/>
        </w:rPr>
        <w:t>工作流程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ind w:left="279" w:leftChars="133"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信息上报</w:t>
      </w:r>
      <w:r>
        <w:rPr>
          <w:rFonts w:hint="eastAsia"/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>----人员调度----医疗救援（医疗求救）---病源保护--联系家长----信息公开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三、应急处</w:t>
      </w:r>
      <w:r>
        <w:rPr>
          <w:rFonts w:hint="eastAsia"/>
          <w:b/>
          <w:bCs/>
          <w:sz w:val="28"/>
          <w:szCs w:val="28"/>
          <w:lang w:val="en-US" w:eastAsia="zh-CN"/>
        </w:rPr>
        <w:t>置措施：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　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en-US" w:eastAsia="zh-CN"/>
        </w:rPr>
        <w:t>及时上</w:t>
      </w:r>
      <w:r>
        <w:rPr>
          <w:rFonts w:hint="eastAsia"/>
          <w:sz w:val="28"/>
          <w:szCs w:val="28"/>
        </w:rPr>
        <w:t>报。食品卫生安全事故发生后必须及时报告。具体为：师生发现少量(5人以下)轻度症状(如呕吐、腹泻)及时打举报电话向学校</w:t>
      </w:r>
      <w:r>
        <w:rPr>
          <w:rFonts w:hint="eastAsia"/>
          <w:sz w:val="28"/>
          <w:szCs w:val="28"/>
          <w:lang w:val="en-US" w:eastAsia="zh-CN"/>
        </w:rPr>
        <w:t>领导</w:t>
      </w:r>
      <w:r>
        <w:rPr>
          <w:rFonts w:hint="eastAsia"/>
          <w:sz w:val="28"/>
          <w:szCs w:val="28"/>
        </w:rPr>
        <w:t>小组</w:t>
      </w:r>
      <w:r>
        <w:rPr>
          <w:rFonts w:hint="eastAsia"/>
          <w:sz w:val="28"/>
          <w:szCs w:val="28"/>
          <w:lang w:val="en-US" w:eastAsia="zh-CN"/>
        </w:rPr>
        <w:t>副组长</w:t>
      </w:r>
      <w:r>
        <w:rPr>
          <w:rFonts w:hint="eastAsia"/>
          <w:sz w:val="28"/>
          <w:szCs w:val="28"/>
        </w:rPr>
        <w:t>报告，再由</w:t>
      </w:r>
      <w:r>
        <w:rPr>
          <w:rFonts w:hint="eastAsia"/>
          <w:sz w:val="28"/>
          <w:szCs w:val="28"/>
          <w:lang w:eastAsia="zh-CN"/>
        </w:rPr>
        <w:t>领导</w:t>
      </w:r>
      <w:r>
        <w:rPr>
          <w:rFonts w:hint="eastAsia"/>
          <w:sz w:val="28"/>
          <w:szCs w:val="28"/>
        </w:rPr>
        <w:t>小组逐级报告;发现较严重食品卫生事故(指出现严重食物中毒症状者或出现5人以上相同症状的群体发病情况，下同)，应立即向领导小组(组长)报告，</w:t>
      </w:r>
      <w:r>
        <w:rPr>
          <w:rFonts w:hint="eastAsia"/>
          <w:sz w:val="28"/>
          <w:szCs w:val="28"/>
          <w:lang w:val="en-US" w:eastAsia="zh-CN"/>
        </w:rPr>
        <w:t>再</w:t>
      </w:r>
      <w:r>
        <w:rPr>
          <w:rFonts w:hint="eastAsia"/>
          <w:sz w:val="28"/>
          <w:szCs w:val="28"/>
        </w:rPr>
        <w:t>由领导小组向上级教育</w:t>
      </w:r>
      <w:r>
        <w:rPr>
          <w:rFonts w:hint="eastAsia"/>
          <w:sz w:val="28"/>
          <w:szCs w:val="28"/>
          <w:lang w:val="en-US" w:eastAsia="zh-CN"/>
        </w:rPr>
        <w:t>行政主管</w:t>
      </w:r>
      <w:r>
        <w:rPr>
          <w:rFonts w:hint="eastAsia"/>
          <w:sz w:val="28"/>
          <w:szCs w:val="28"/>
        </w:rPr>
        <w:t>部门及当地政府报告，同时立即启动学校食品卫生安全应急预案。在事故处理中根据实际情况建立定时报告制度。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信息上报组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  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医疗</w:t>
      </w:r>
      <w:r>
        <w:rPr>
          <w:rFonts w:hint="eastAsia"/>
          <w:sz w:val="28"/>
          <w:szCs w:val="28"/>
        </w:rPr>
        <w:t xml:space="preserve">救援。一旦发生较严重学校食品卫生安全事故，由校长负责救援指挥。立即启动学校应急预案，按照预备方案，各就各位，组织救援行动。初步摸清症状，群体发病的还应彻查事故原因，排查发病人员，并建立动态姓名册，防止遗漏。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医疗救护组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 　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3、医疗求</w:t>
      </w:r>
      <w:r>
        <w:rPr>
          <w:rFonts w:hint="eastAsia"/>
          <w:sz w:val="28"/>
          <w:szCs w:val="28"/>
          <w:lang w:val="en-US" w:eastAsia="zh-CN"/>
        </w:rPr>
        <w:t>救</w:t>
      </w:r>
      <w:r>
        <w:rPr>
          <w:rFonts w:hint="eastAsia"/>
          <w:sz w:val="28"/>
          <w:szCs w:val="28"/>
        </w:rPr>
        <w:t>。学校发生较严重食品卫生安全事故，立即向就近医疗机构和卫生防疫部门发出医疗求援，并拨打“120”医疗抢救电话。要及时果断将发病人员送到医院抢救。主动向医疗人员报告发病情况，做好秩序维护等工作。  　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医疗救护组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联系家长。学校发生较严重食品卫生安全事故，应及时与发病学生家长取得联系，如实说明发病情况，不盲目猜测。做好学生家长思想安抚，防止过激行为发生。设立家校联络处，及时解答家长提出的问题，力所能及地为家长做好服务工作。</w:t>
      </w:r>
      <w:r>
        <w:rPr>
          <w:rFonts w:hint="eastAsia"/>
          <w:sz w:val="28"/>
          <w:szCs w:val="28"/>
          <w:lang w:val="en-US" w:eastAsia="zh-CN"/>
        </w:rPr>
        <w:t>(家属安抚组)</w:t>
      </w:r>
      <w:r>
        <w:rPr>
          <w:rFonts w:hint="eastAsia"/>
          <w:sz w:val="28"/>
          <w:szCs w:val="28"/>
        </w:rPr>
        <w:t xml:space="preserve">  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5、病源保护。学校发生较严重食品卫生安全事故后，应立即封存食堂菜肴</w:t>
      </w:r>
      <w:r>
        <w:rPr>
          <w:rFonts w:hint="eastAsia"/>
          <w:sz w:val="28"/>
          <w:szCs w:val="28"/>
          <w:lang w:eastAsia="zh-CN"/>
        </w:rPr>
        <w:t>留</w:t>
      </w:r>
      <w:r>
        <w:rPr>
          <w:rFonts w:hint="eastAsia"/>
          <w:sz w:val="28"/>
          <w:szCs w:val="28"/>
        </w:rPr>
        <w:t>样、可疑食品，以便及时查找致病原因。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现场保护组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 　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6、人员调度。事故应急处理人员由领导小组组长统一调度，具体安排，明确分工，落实职责，听从指挥，确保到位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(领导组组长)</w:t>
      </w:r>
      <w:r>
        <w:rPr>
          <w:rFonts w:hint="eastAsia"/>
          <w:sz w:val="28"/>
          <w:szCs w:val="28"/>
        </w:rPr>
        <w:t xml:space="preserve"> 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7、信息公开。保障广大师生和家长在事故发生和处理过程中的知情权，及时、准确做好信息公开，并如实向上级部门汇报，不瞒报、谎报。对一些谣传及时澄清，避免不必要的误解。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信息上报组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  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　</w:t>
      </w:r>
      <w:r>
        <w:rPr>
          <w:rFonts w:hint="eastAsia"/>
          <w:b/>
          <w:bCs/>
          <w:sz w:val="28"/>
          <w:szCs w:val="28"/>
        </w:rPr>
        <w:t>四、食品安全突发事件应急</w:t>
      </w:r>
      <w:r>
        <w:rPr>
          <w:rFonts w:hint="eastAsia"/>
          <w:b/>
          <w:bCs/>
          <w:sz w:val="28"/>
          <w:szCs w:val="28"/>
          <w:lang w:val="en-US" w:eastAsia="zh-CN"/>
        </w:rPr>
        <w:t>处置</w:t>
      </w:r>
      <w:r>
        <w:rPr>
          <w:rFonts w:hint="eastAsia"/>
          <w:b/>
          <w:bCs/>
          <w:sz w:val="28"/>
          <w:szCs w:val="28"/>
        </w:rPr>
        <w:t xml:space="preserve">责任追究  </w:t>
      </w:r>
      <w:r>
        <w:rPr>
          <w:rFonts w:hint="eastAsia"/>
          <w:sz w:val="28"/>
          <w:szCs w:val="28"/>
        </w:rPr>
        <w:t>　　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对发生以下行为的视其情节轻重予以责任追究：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en-US" w:eastAsia="zh-CN"/>
        </w:rPr>
        <w:t>因工作失误</w:t>
      </w:r>
      <w:r>
        <w:rPr>
          <w:rFonts w:hint="eastAsia"/>
          <w:sz w:val="28"/>
          <w:szCs w:val="28"/>
        </w:rPr>
        <w:t>导致事故</w:t>
      </w:r>
      <w:r>
        <w:rPr>
          <w:rFonts w:hint="eastAsia"/>
          <w:sz w:val="28"/>
          <w:szCs w:val="28"/>
          <w:lang w:val="en-US" w:eastAsia="zh-CN"/>
        </w:rPr>
        <w:t>发生的</w:t>
      </w:r>
      <w:r>
        <w:rPr>
          <w:rFonts w:hint="eastAsia"/>
          <w:sz w:val="28"/>
          <w:szCs w:val="28"/>
        </w:rPr>
        <w:t>。  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2、对事故瞒报、谎报和</w:t>
      </w:r>
      <w:r>
        <w:rPr>
          <w:rFonts w:hint="eastAsia"/>
          <w:sz w:val="28"/>
          <w:szCs w:val="28"/>
          <w:lang w:val="en-US" w:eastAsia="zh-CN"/>
        </w:rPr>
        <w:t>迟</w:t>
      </w:r>
      <w:r>
        <w:rPr>
          <w:rFonts w:hint="eastAsia"/>
          <w:sz w:val="28"/>
          <w:szCs w:val="28"/>
        </w:rPr>
        <w:t>报的。  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3、对事故处</w:t>
      </w:r>
      <w:r>
        <w:rPr>
          <w:rFonts w:hint="eastAsia"/>
          <w:sz w:val="28"/>
          <w:szCs w:val="28"/>
          <w:lang w:val="en-US" w:eastAsia="zh-CN"/>
        </w:rPr>
        <w:t>置</w:t>
      </w:r>
      <w:r>
        <w:rPr>
          <w:rFonts w:hint="eastAsia"/>
          <w:sz w:val="28"/>
          <w:szCs w:val="28"/>
        </w:rPr>
        <w:t>中的玩忽职守、推</w:t>
      </w:r>
      <w:r>
        <w:rPr>
          <w:rFonts w:hint="eastAsia"/>
          <w:sz w:val="28"/>
          <w:szCs w:val="28"/>
          <w:lang w:val="en-US" w:eastAsia="zh-CN"/>
        </w:rPr>
        <w:t>诿</w:t>
      </w:r>
      <w:r>
        <w:rPr>
          <w:rFonts w:hint="eastAsia"/>
          <w:sz w:val="28"/>
          <w:szCs w:val="28"/>
        </w:rPr>
        <w:t>扯皮等影响应急方案顺利实施的。  　　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4、其它影响干扰应急处置行为的。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4"/>
        <w:ind w:left="840" w:firstLine="4480" w:firstLineChars="1600"/>
        <w:rPr>
          <w:rFonts w:hint="eastAsia"/>
          <w:sz w:val="28"/>
          <w:szCs w:val="28"/>
          <w:lang w:eastAsia="zh-CN"/>
        </w:rPr>
      </w:pPr>
    </w:p>
    <w:p>
      <w:pPr>
        <w:pStyle w:val="4"/>
        <w:ind w:left="840" w:firstLine="4480" w:firstLineChars="1600"/>
        <w:rPr>
          <w:rFonts w:hint="eastAsia"/>
          <w:sz w:val="28"/>
          <w:szCs w:val="28"/>
          <w:lang w:eastAsia="zh-CN"/>
        </w:rPr>
      </w:pPr>
    </w:p>
    <w:p>
      <w:pPr>
        <w:pStyle w:val="4"/>
        <w:ind w:left="840" w:firstLine="4480" w:firstLineChars="1600"/>
        <w:rPr>
          <w:rFonts w:hint="eastAsia"/>
          <w:sz w:val="28"/>
          <w:szCs w:val="28"/>
          <w:lang w:eastAsia="zh-CN"/>
        </w:rPr>
      </w:pPr>
    </w:p>
    <w:p>
      <w:pPr>
        <w:pStyle w:val="4"/>
        <w:ind w:left="840" w:firstLine="4480" w:firstLineChars="1600"/>
        <w:rPr>
          <w:rFonts w:hint="eastAsia"/>
          <w:sz w:val="28"/>
          <w:szCs w:val="28"/>
          <w:lang w:eastAsia="zh-CN"/>
        </w:rPr>
      </w:pPr>
    </w:p>
    <w:p>
      <w:pPr>
        <w:pStyle w:val="4"/>
        <w:ind w:firstLine="4760" w:firstLineChars="1700"/>
        <w:rPr>
          <w:rFonts w:hint="eastAsia"/>
          <w:sz w:val="28"/>
          <w:szCs w:val="28"/>
          <w:lang w:eastAsia="zh-CN"/>
        </w:rPr>
      </w:pPr>
    </w:p>
    <w:p>
      <w:pPr>
        <w:pStyle w:val="4"/>
        <w:ind w:firstLine="4760" w:firstLineChars="17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2021年8月31日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0B6FF"/>
    <w:multiLevelType w:val="singleLevel"/>
    <w:tmpl w:val="47E0B6F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59"/>
    <w:rsid w:val="000E3054"/>
    <w:rsid w:val="00145F7B"/>
    <w:rsid w:val="001C689B"/>
    <w:rsid w:val="00754BBA"/>
    <w:rsid w:val="00B33A59"/>
    <w:rsid w:val="00C24792"/>
    <w:rsid w:val="0623601E"/>
    <w:rsid w:val="14387CA4"/>
    <w:rsid w:val="1A122D8E"/>
    <w:rsid w:val="1B252DF9"/>
    <w:rsid w:val="29414DED"/>
    <w:rsid w:val="30016124"/>
    <w:rsid w:val="31D15C7C"/>
    <w:rsid w:val="326E5186"/>
    <w:rsid w:val="33FC7B78"/>
    <w:rsid w:val="381D602F"/>
    <w:rsid w:val="3BA272F3"/>
    <w:rsid w:val="41151CD6"/>
    <w:rsid w:val="41DC1178"/>
    <w:rsid w:val="420F722E"/>
    <w:rsid w:val="43744AA6"/>
    <w:rsid w:val="46AA127E"/>
    <w:rsid w:val="498273B5"/>
    <w:rsid w:val="4A1813E8"/>
    <w:rsid w:val="4B723A83"/>
    <w:rsid w:val="50344639"/>
    <w:rsid w:val="52EF73A8"/>
    <w:rsid w:val="530C3345"/>
    <w:rsid w:val="582D7B43"/>
    <w:rsid w:val="58E827D1"/>
    <w:rsid w:val="5C251CC0"/>
    <w:rsid w:val="5F226C4A"/>
    <w:rsid w:val="604E7750"/>
    <w:rsid w:val="61E627D8"/>
    <w:rsid w:val="622D6154"/>
    <w:rsid w:val="66AE60F7"/>
    <w:rsid w:val="6BA75B7E"/>
    <w:rsid w:val="71AB4295"/>
    <w:rsid w:val="72C864E0"/>
    <w:rsid w:val="751D02F7"/>
    <w:rsid w:val="79FF1155"/>
    <w:rsid w:val="7BFB5D2A"/>
    <w:rsid w:val="7EF36A91"/>
    <w:rsid w:val="7FA0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2622</Characters>
  <Lines>21</Lines>
  <Paragraphs>6</Paragraphs>
  <TotalTime>18</TotalTime>
  <ScaleCrop>false</ScaleCrop>
  <LinksUpToDate>false</LinksUpToDate>
  <CharactersWithSpaces>3076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2020-09-25T02:12:00Z</dcterms:created>
  <dc:creator>Administrator</dc:creator>
  <cp:lastModifiedBy>swc</cp:lastModifiedBy>
  <cp:lastPrinted>2020-09-25T02:16:00Z</cp:lastPrinted>
  <dcterms:modified xsi:type="dcterms:W3CDTF">2021-11-10T09:56:47Z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