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长上交字〔202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baseline"/>
        <w:rPr>
          <w:rFonts w:ascii="方正小标宋简体" w:hAnsi="Times New Roman" w:eastAsia="方正小标宋简体"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长治市上党区交通运输局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关于印发《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2022</w:t>
      </w:r>
      <w:r>
        <w:rPr>
          <w:rFonts w:hint="eastAsia" w:ascii="方正小标宋简体" w:eastAsia="方正小标宋简体"/>
          <w:sz w:val="44"/>
          <w:szCs w:val="44"/>
        </w:rPr>
        <w:t>年“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国庆</w:t>
      </w:r>
      <w:r>
        <w:rPr>
          <w:rFonts w:hint="eastAsia" w:ascii="方正小标宋简体" w:eastAsia="方正小标宋简体"/>
          <w:sz w:val="44"/>
          <w:szCs w:val="44"/>
        </w:rPr>
        <w:t>”期间应对突发事件应急处置方案》的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通知</w:t>
      </w:r>
    </w:p>
    <w:p>
      <w:pPr>
        <w:pStyle w:val="4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 w:ascii="楷体" w:hAnsi="楷体" w:eastAsia="楷体" w:cs="楷体"/>
          <w:b/>
          <w:sz w:val="32"/>
          <w:szCs w:val="32"/>
        </w:rPr>
        <w:t>局属各站、所、科（股）室：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194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国庆</w:t>
      </w:r>
      <w:r>
        <w:rPr>
          <w:rFonts w:hint="eastAsia" w:ascii="楷体" w:hAnsi="楷体" w:eastAsia="楷体" w:cs="楷体"/>
          <w:sz w:val="32"/>
          <w:szCs w:val="32"/>
        </w:rPr>
        <w:t>假期临近，群众出行需求旺盛，交通运输压力增大，部分地区自然灾害增多，交通运输安全保障任务艰巨。各科室、执法队、发展中心要紧紧围绕“防风险、保安全、迎二十大”这条主线，突出工作落实，务求取得实效，切实以“时时放心不下”的责任感，扎扎实实抓好假期期间交通运输安全生产工作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为进一步保障“国庆”期间交通运输安全生产工作，现将《长治市上党区交通运输局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2022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年“国庆”期间应对突发事件应急处置方案》印发你们，</w:t>
      </w:r>
      <w:r>
        <w:rPr>
          <w:rFonts w:hint="eastAsia" w:ascii="楷体" w:hAnsi="楷体" w:eastAsia="楷体" w:cs="楷体"/>
          <w:sz w:val="32"/>
          <w:szCs w:val="32"/>
        </w:rPr>
        <w:t>各科室要结合实际，认真遵照执行。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72" w:right="194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楷体" w:hAnsi="楷体" w:eastAsia="楷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840" w:firstLineChars="1200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长治市上党区交通运输局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320" w:firstLineChars="1350"/>
        <w:textAlignment w:val="auto"/>
        <w:rPr>
          <w:rFonts w:hint="default" w:ascii="方正小标宋简体" w:hAnsi="微软雅黑" w:eastAsia="方正小标宋简体" w:cs="微软雅黑"/>
          <w:b w:val="0"/>
          <w:sz w:val="44"/>
          <w:szCs w:val="44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2022</w:t>
      </w:r>
      <w:r>
        <w:rPr>
          <w:rFonts w:hint="eastAsia" w:ascii="楷体" w:hAnsi="楷体" w:eastAsia="楷体"/>
          <w:sz w:val="32"/>
          <w:szCs w:val="32"/>
        </w:rPr>
        <w:t>年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9</w:t>
      </w:r>
      <w:r>
        <w:rPr>
          <w:rFonts w:hint="eastAsia" w:ascii="楷体" w:hAnsi="楷体" w:eastAsia="楷体"/>
          <w:sz w:val="32"/>
          <w:szCs w:val="32"/>
        </w:rPr>
        <w:t>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29</w:t>
      </w:r>
      <w:r>
        <w:rPr>
          <w:rFonts w:hint="eastAsia" w:ascii="楷体" w:hAnsi="楷体" w:eastAsia="楷体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方正小标宋简体" w:hAnsi="微软雅黑" w:eastAsia="方正小标宋简体" w:cs="微软雅黑"/>
          <w:b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微软雅黑" w:eastAsia="方正小标宋简体" w:cs="微软雅黑"/>
          <w:b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微软雅黑" w:eastAsia="方正小标宋简体" w:cs="微软雅黑"/>
          <w:b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微软雅黑" w:eastAsia="方正小标宋简体" w:cs="微软雅黑"/>
          <w:b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微软雅黑" w:eastAsia="方正小标宋简体" w:cs="微软雅黑"/>
          <w:b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微软雅黑" w:eastAsia="方正小标宋简体" w:cs="微软雅黑"/>
          <w:b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微软雅黑" w:eastAsia="方正小标宋简体" w:cs="微软雅黑"/>
          <w:b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hint="eastAsia" w:ascii="方正小标宋简体" w:hAnsi="微软雅黑" w:eastAsia="方正小标宋简体" w:cs="微软雅黑"/>
          <w:b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hint="eastAsia" w:ascii="方正小标宋简体" w:hAnsi="微软雅黑" w:eastAsia="方正小标宋简体" w:cs="微软雅黑"/>
          <w:b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hint="eastAsia" w:ascii="方正小标宋简体" w:hAnsi="微软雅黑" w:eastAsia="方正小标宋简体" w:cs="微软雅黑"/>
          <w:b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hint="eastAsia" w:ascii="方正小标宋简体" w:hAnsi="微软雅黑" w:eastAsia="方正小标宋简体" w:cs="微软雅黑"/>
          <w:b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hint="eastAsia" w:ascii="方正小标宋简体" w:hAnsi="微软雅黑" w:eastAsia="方正小标宋简体" w:cs="微软雅黑"/>
          <w:b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hint="eastAsia" w:ascii="方正小标宋简体" w:hAnsi="微软雅黑" w:eastAsia="方正小标宋简体" w:cs="微软雅黑"/>
          <w:b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hint="eastAsia" w:ascii="方正小标宋简体" w:hAnsi="微软雅黑" w:eastAsia="方正小标宋简体" w:cs="微软雅黑"/>
          <w:b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hint="eastAsia" w:ascii="方正小标宋简体" w:hAnsi="微软雅黑" w:eastAsia="方正小标宋简体" w:cs="微软雅黑"/>
          <w:b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both"/>
        <w:textAlignment w:val="auto"/>
        <w:rPr>
          <w:rFonts w:hint="eastAsia" w:ascii="方正小标宋简体" w:hAnsi="微软雅黑" w:eastAsia="方正小标宋简体" w:cs="微软雅黑"/>
          <w:b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hint="eastAsia" w:ascii="方正小标宋简体" w:hAnsi="微软雅黑" w:eastAsia="方正小标宋简体" w:cs="微软雅黑"/>
          <w:b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70" w:lineRule="exact"/>
        <w:jc w:val="center"/>
        <w:textAlignment w:val="auto"/>
        <w:rPr>
          <w:rFonts w:hint="default" w:ascii="方正小标宋简体" w:hAnsi="微软雅黑" w:eastAsia="方正小标宋简体" w:cs="微软雅黑"/>
          <w:b w:val="0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b w:val="0"/>
          <w:sz w:val="44"/>
          <w:szCs w:val="44"/>
          <w:lang w:val="en-US" w:eastAsia="zh-CN"/>
        </w:rPr>
        <w:t>2022</w:t>
      </w:r>
      <w:r>
        <w:rPr>
          <w:rFonts w:ascii="方正小标宋简体" w:hAnsi="微软雅黑" w:eastAsia="方正小标宋简体" w:cs="微软雅黑"/>
          <w:b w:val="0"/>
          <w:sz w:val="44"/>
          <w:szCs w:val="44"/>
        </w:rPr>
        <w:t>年“</w:t>
      </w:r>
      <w:r>
        <w:rPr>
          <w:rFonts w:hint="eastAsia" w:ascii="方正小标宋简体" w:hAnsi="微软雅黑" w:eastAsia="方正小标宋简体" w:cs="微软雅黑"/>
          <w:b w:val="0"/>
          <w:sz w:val="44"/>
          <w:szCs w:val="44"/>
          <w:lang w:eastAsia="zh-CN"/>
        </w:rPr>
        <w:t>国庆</w:t>
      </w:r>
      <w:r>
        <w:rPr>
          <w:rFonts w:ascii="方正小标宋简体" w:hAnsi="微软雅黑" w:eastAsia="方正小标宋简体" w:cs="微软雅黑"/>
          <w:b w:val="0"/>
          <w:sz w:val="44"/>
          <w:szCs w:val="44"/>
        </w:rPr>
        <w:t>”期间应对突发事件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70" w:lineRule="exact"/>
        <w:jc w:val="center"/>
        <w:textAlignment w:val="auto"/>
        <w:rPr>
          <w:rFonts w:hint="default" w:ascii="方正小标宋简体" w:hAnsi="微软雅黑" w:eastAsia="方正小标宋简体" w:cs="微软雅黑"/>
          <w:b w:val="0"/>
          <w:sz w:val="44"/>
          <w:szCs w:val="44"/>
        </w:rPr>
      </w:pPr>
      <w:r>
        <w:rPr>
          <w:rFonts w:ascii="方正小标宋简体" w:hAnsi="微软雅黑" w:eastAsia="方正小标宋简体" w:cs="微软雅黑"/>
          <w:b w:val="0"/>
          <w:sz w:val="44"/>
          <w:szCs w:val="44"/>
        </w:rPr>
        <w:t>应急处置方案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sz w:val="44"/>
          <w:szCs w:val="4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黑体" w:hAnsi="微软雅黑" w:eastAsia="黑体" w:cs="微软雅黑"/>
          <w:color w:val="000000"/>
          <w:sz w:val="32"/>
          <w:szCs w:val="32"/>
        </w:rPr>
      </w:pPr>
      <w:r>
        <w:rPr>
          <w:rFonts w:hint="eastAsia" w:ascii="黑体" w:hAnsi="微软雅黑" w:eastAsia="黑体" w:cs="微软雅黑"/>
          <w:color w:val="000000"/>
          <w:sz w:val="32"/>
          <w:szCs w:val="32"/>
        </w:rPr>
        <w:t>一、方案目的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仿宋_GB2312" w:hAnsi="微软雅黑" w:eastAsia="仿宋_GB2312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为认真做好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年“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国庆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”期间交通运输工作，按照“安全第一、保障有力、方便快捷、服务至上”的总要求，确保“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国庆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”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期间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“平安、和谐、有序”，并预防和最大限度地减少突发事件发生所造成的损失，抓实抓细我区交通运输疫情防控工作各项措施，保障运输安全和公路畅通，根据省、市、区及市局安全生产工作相关要求，结合实际特制定本方案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本预案适用于以下情况：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仿宋_GB2312" w:hAnsi="微软雅黑" w:eastAsia="仿宋_GB2312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1.在“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国庆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”期间当旅客出行高峰期，由于运力不足时，需及时调配运力，有效地疏散旅客，防止旅客滞留。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仿宋_GB2312" w:hAnsi="微软雅黑" w:eastAsia="仿宋_GB2312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2.当出现恶劣天气产生旅客滞留时，在天气条件允许 的情况下迅速疏散旅客。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仿宋_GB2312" w:hAnsi="微软雅黑" w:eastAsia="仿宋_GB2312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3.用于旅客集散地点的运力支援及其他应急之需。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仿宋_GB2312" w:hAnsi="微软雅黑" w:eastAsia="仿宋_GB2312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4.火灾、大风雷雨等其他需要紧急疏散及救援等情况。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黑体" w:hAnsi="微软雅黑" w:eastAsia="黑体" w:cs="微软雅黑"/>
          <w:color w:val="000000"/>
          <w:sz w:val="32"/>
          <w:szCs w:val="32"/>
        </w:rPr>
      </w:pPr>
      <w:r>
        <w:rPr>
          <w:rFonts w:hint="eastAsia" w:ascii="黑体" w:hAnsi="微软雅黑" w:eastAsia="黑体" w:cs="微软雅黑"/>
          <w:color w:val="000000"/>
          <w:sz w:val="32"/>
          <w:szCs w:val="32"/>
        </w:rPr>
        <w:t>二、工作机构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仿宋_GB2312" w:hAnsi="微软雅黑" w:eastAsia="仿宋_GB2312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为有效应对和处置“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国庆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”期间发生的突发事件，决定成立领导小组。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仿宋_GB2312" w:hAnsi="微软雅黑" w:eastAsia="仿宋_GB2312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组  长：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苏彦伟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 xml:space="preserve">  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区交通运输局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党组书记、局  长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仿宋_GB2312" w:hAnsi="微软雅黑" w:eastAsia="仿宋_GB2312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 xml:space="preserve">副组长：牛学军  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区交通运输局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党组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副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书记、副局长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仿宋_GB2312" w:hAnsi="微软雅黑" w:eastAsia="仿宋_GB2312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 xml:space="preserve">        王会军  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区交通运输局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党组成员、副局长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 xml:space="preserve">        郝联中  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区交通运输局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党组成员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 w:ascii="仿宋_GB2312" w:hAnsi="微软雅黑" w:eastAsia="仿宋_GB2312" w:cs="微软雅黑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val="en-US" w:eastAsia="zh-CN"/>
        </w:rPr>
        <w:t xml:space="preserve">            张海燕  区交通运输局党组成员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赵忠胜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 xml:space="preserve">  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长治市上党区执法队队长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微软雅黑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组  员：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李毅刚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val="en-US" w:eastAsia="zh-CN"/>
        </w:rPr>
        <w:t xml:space="preserve">  局综合办主任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val="en-US" w:eastAsia="zh-CN"/>
        </w:rPr>
        <w:t xml:space="preserve">            任俊峰  交通运输发展中心负责人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1920" w:firstLineChars="600"/>
        <w:jc w:val="both"/>
        <w:textAlignment w:val="auto"/>
        <w:rPr>
          <w:rFonts w:ascii="仿宋_GB2312" w:hAnsi="微软雅黑" w:eastAsia="仿宋_GB2312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郑俊杰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 xml:space="preserve">  公路股股长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仿宋_GB2312" w:hAnsi="微软雅黑" w:eastAsia="仿宋_GB2312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 xml:space="preserve">        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王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鹏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 xml:space="preserve">  养护中心主任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 xml:space="preserve">        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郭晓静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 xml:space="preserve">  东苗超限检测站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站长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仿宋_GB2312" w:hAnsi="微软雅黑" w:eastAsia="仿宋_GB2312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 xml:space="preserve">        杜卫刚  战备办副主任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 xml:space="preserve">        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王政红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 xml:space="preserve">  安全监督科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负责人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800" w:firstLineChars="250"/>
        <w:jc w:val="both"/>
        <w:textAlignment w:val="auto"/>
        <w:rPr>
          <w:rFonts w:ascii="仿宋_GB2312" w:hAnsi="微软雅黑" w:eastAsia="仿宋_GB2312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办公室设在局安全监督科，应急值班电话：8087565。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黑体" w:hAnsi="微软雅黑" w:eastAsia="黑体" w:cs="微软雅黑"/>
          <w:color w:val="000000"/>
          <w:sz w:val="32"/>
          <w:szCs w:val="32"/>
        </w:rPr>
      </w:pPr>
      <w:r>
        <w:rPr>
          <w:rFonts w:hint="eastAsia" w:ascii="黑体" w:hAnsi="微软雅黑" w:eastAsia="黑体" w:cs="微软雅黑"/>
          <w:color w:val="000000"/>
          <w:sz w:val="32"/>
          <w:szCs w:val="32"/>
        </w:rPr>
        <w:t>三、工作职责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仿宋_GB2312" w:hAnsi="微软雅黑" w:eastAsia="仿宋_GB2312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1.办公室负责掌握收集“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国庆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”期间有关信息，传达上级领导小组的有关决定，通知下属单位及时启动应急预案，组织对各成员单位落实情况进行检查。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仿宋_GB2312" w:hAnsi="微软雅黑" w:eastAsia="仿宋_GB2312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2.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上党区执法队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和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发展中心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负责督促运输企业加强安全教育，一旦发生自然灾害或突发事件，根据公路通行条件，及时发布停运决定，负责抢险救援运力的统一调度指挥。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仿宋_GB2312" w:hAnsi="微软雅黑" w:eastAsia="仿宋_GB2312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3.客运企业及时掌握道路信息，如遇自然灾害、客车停开要提前利用广播、告示等形式向旅客、驾驶员通报灾情，及时调整运力，疏散滞留旅客。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仿宋_GB2312" w:hAnsi="微软雅黑" w:eastAsia="仿宋_GB2312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4.各运输企业要确保做好“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国庆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”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期间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小长假突发性事件预防处理工作，建立24小时值班制度，保持信息畅通。各运输企业负责人、指定的专门联络人员要保持24小时开机。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黑体" w:hAnsi="微软雅黑" w:eastAsia="黑体" w:cs="微软雅黑"/>
          <w:color w:val="000000"/>
          <w:sz w:val="32"/>
          <w:szCs w:val="32"/>
        </w:rPr>
      </w:pPr>
      <w:r>
        <w:rPr>
          <w:rFonts w:hint="eastAsia" w:ascii="黑体" w:hAnsi="微软雅黑" w:eastAsia="黑体" w:cs="微软雅黑"/>
          <w:color w:val="000000"/>
          <w:sz w:val="32"/>
          <w:szCs w:val="32"/>
        </w:rPr>
        <w:t>四、工作要求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仿宋_GB2312" w:hAnsi="微软雅黑" w:eastAsia="仿宋_GB2312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1.各科室要建立和完善情报信息的收集、整理、分析、汇报制度，确保信息“准、快、实”。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仿宋_GB2312" w:hAnsi="微软雅黑" w:eastAsia="仿宋_GB2312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2.统一领导指挥，按照各自职能分配，各司其职，各负其责，相互配合协作，严格执行预案的处置原则、程序、分工要求。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仿宋_GB2312" w:hAnsi="微软雅黑" w:eastAsia="仿宋_GB2312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3.各科室要根据本预案的职责分工，结合单位实际制定工作预案。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4.实行责任追究制度，表彰奖励工作成效明显，表现突出的单位或个人。对因玩忽职守、工作不力等原因导致严重后果的，将追究有关领导和工作人员责</w:t>
      </w:r>
      <w:r>
        <w:rPr>
          <w:rFonts w:hint="eastAsia" w:ascii="仿宋_GB2312" w:hAnsi="微软雅黑" w:eastAsia="仿宋_GB2312" w:cs="微软雅黑"/>
          <w:color w:val="000000"/>
          <w:sz w:val="32"/>
          <w:szCs w:val="32"/>
          <w:lang w:eastAsia="zh-CN"/>
        </w:rPr>
        <w:t>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300" w:firstLineChars="100"/>
        <w:textAlignment w:val="auto"/>
        <w:rPr>
          <w:rFonts w:ascii="仿宋_GB2312" w:hAnsi="宋体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pict>
          <v:shape id="文本框 3" o:spid="_x0000_s1026" o:spt="202" type="#_x0000_t202" style="position:absolute;left:0pt;margin-left:184.8pt;margin-top:43.5pt;height:9.75pt;width:43.6pt;z-index:251660288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  <w:r>
        <w:rPr>
          <w:rFonts w:ascii="仿宋_GB2312" w:hAnsi="仿宋_GB2312" w:eastAsia="仿宋_GB2312" w:cs="仿宋_GB2312"/>
          <w:sz w:val="30"/>
          <w:szCs w:val="30"/>
        </w:rPr>
        <w:pict>
          <v:shape id="文本框 2" o:spid="_x0000_s1027" o:spt="202" type="#_x0000_t202" style="position:absolute;left:0pt;margin-left:194.25pt;margin-top:38.2pt;height:3.55pt;width:6pt;z-index:251659264;mso-width-relative:page;mso-height-relative:page;" stroked="t" coordsize="21600,21600">
            <v:path/>
            <v:fill focussize="0,0"/>
            <v:stroke color="#F2F2F2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ascii="仿宋_GB2312" w:hAnsi="仿宋_GB2312" w:eastAsia="仿宋_GB2312" w:cs="仿宋_GB2312"/>
          <w:sz w:val="30"/>
          <w:szCs w:val="30"/>
        </w:rPr>
        <w:pict>
          <v:line id="_x0000_s1028" o:spid="_x0000_s1028" o:spt="20" style="position:absolute;left:0pt;margin-left:0pt;margin-top:32.5pt;height:0pt;width:430.5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0"/>
          <w:szCs w:val="30"/>
        </w:rPr>
        <w:pict>
          <v:line id="_x0000_s1029" o:spid="_x0000_s1029" o:spt="20" style="position:absolute;left:0pt;margin-left:0pt;margin-top:2.2pt;height:0pt;width:430.5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长治市上党区交通运输局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0"/>
          <w:szCs w:val="30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4599583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IyYTcxNzMyNTJlNmNmYzIwN2U4YzVmZDQ4MjI0OGQifQ=="/>
  </w:docVars>
  <w:rsids>
    <w:rsidRoot w:val="00F822B6"/>
    <w:rsid w:val="00044887"/>
    <w:rsid w:val="00046FF0"/>
    <w:rsid w:val="00067E8E"/>
    <w:rsid w:val="000702D2"/>
    <w:rsid w:val="00091226"/>
    <w:rsid w:val="000B617B"/>
    <w:rsid w:val="000C18EF"/>
    <w:rsid w:val="000D04D1"/>
    <w:rsid w:val="000D28E3"/>
    <w:rsid w:val="000F4B24"/>
    <w:rsid w:val="00120313"/>
    <w:rsid w:val="001224FF"/>
    <w:rsid w:val="001277B4"/>
    <w:rsid w:val="0015796F"/>
    <w:rsid w:val="001612F6"/>
    <w:rsid w:val="001860D7"/>
    <w:rsid w:val="001C5332"/>
    <w:rsid w:val="001F3DCB"/>
    <w:rsid w:val="0021131F"/>
    <w:rsid w:val="00221CEC"/>
    <w:rsid w:val="00237214"/>
    <w:rsid w:val="00242D8A"/>
    <w:rsid w:val="00246195"/>
    <w:rsid w:val="00282197"/>
    <w:rsid w:val="002A2841"/>
    <w:rsid w:val="002A2F36"/>
    <w:rsid w:val="002A7FF0"/>
    <w:rsid w:val="002B29C9"/>
    <w:rsid w:val="002B2E75"/>
    <w:rsid w:val="002C31F8"/>
    <w:rsid w:val="002C4612"/>
    <w:rsid w:val="002D735A"/>
    <w:rsid w:val="002E7840"/>
    <w:rsid w:val="002F6E87"/>
    <w:rsid w:val="003010E9"/>
    <w:rsid w:val="00304A82"/>
    <w:rsid w:val="00321D74"/>
    <w:rsid w:val="003349A1"/>
    <w:rsid w:val="00335709"/>
    <w:rsid w:val="00356912"/>
    <w:rsid w:val="00377B92"/>
    <w:rsid w:val="003955A2"/>
    <w:rsid w:val="00396757"/>
    <w:rsid w:val="003A1A07"/>
    <w:rsid w:val="003A4777"/>
    <w:rsid w:val="003E76EA"/>
    <w:rsid w:val="004336AD"/>
    <w:rsid w:val="00435373"/>
    <w:rsid w:val="004610C3"/>
    <w:rsid w:val="00493EA7"/>
    <w:rsid w:val="00496381"/>
    <w:rsid w:val="004964E2"/>
    <w:rsid w:val="004D0BCB"/>
    <w:rsid w:val="00542F9F"/>
    <w:rsid w:val="00543C70"/>
    <w:rsid w:val="00553220"/>
    <w:rsid w:val="00555513"/>
    <w:rsid w:val="00596101"/>
    <w:rsid w:val="005C088A"/>
    <w:rsid w:val="005D3ABB"/>
    <w:rsid w:val="005E23B8"/>
    <w:rsid w:val="005E248D"/>
    <w:rsid w:val="005E27D8"/>
    <w:rsid w:val="005E6BEE"/>
    <w:rsid w:val="005E7A14"/>
    <w:rsid w:val="005F290E"/>
    <w:rsid w:val="0060654E"/>
    <w:rsid w:val="00626B51"/>
    <w:rsid w:val="00627C86"/>
    <w:rsid w:val="00654E64"/>
    <w:rsid w:val="00666576"/>
    <w:rsid w:val="0066702F"/>
    <w:rsid w:val="0067278F"/>
    <w:rsid w:val="0068492B"/>
    <w:rsid w:val="006A1711"/>
    <w:rsid w:val="006B35D6"/>
    <w:rsid w:val="006C2B10"/>
    <w:rsid w:val="006D0826"/>
    <w:rsid w:val="006D5617"/>
    <w:rsid w:val="006E223C"/>
    <w:rsid w:val="006F17E1"/>
    <w:rsid w:val="007110FD"/>
    <w:rsid w:val="00712858"/>
    <w:rsid w:val="00715085"/>
    <w:rsid w:val="00724699"/>
    <w:rsid w:val="00725B55"/>
    <w:rsid w:val="00742146"/>
    <w:rsid w:val="00766A6E"/>
    <w:rsid w:val="007725DF"/>
    <w:rsid w:val="00781B67"/>
    <w:rsid w:val="00790C07"/>
    <w:rsid w:val="007924FE"/>
    <w:rsid w:val="007A3C8F"/>
    <w:rsid w:val="007A6F63"/>
    <w:rsid w:val="007B77B6"/>
    <w:rsid w:val="007C4AFC"/>
    <w:rsid w:val="007F1454"/>
    <w:rsid w:val="007F59B0"/>
    <w:rsid w:val="00800466"/>
    <w:rsid w:val="00822A0B"/>
    <w:rsid w:val="00835171"/>
    <w:rsid w:val="00845634"/>
    <w:rsid w:val="008579BC"/>
    <w:rsid w:val="0086127D"/>
    <w:rsid w:val="0087627F"/>
    <w:rsid w:val="008A4301"/>
    <w:rsid w:val="008B4E9C"/>
    <w:rsid w:val="008C1839"/>
    <w:rsid w:val="008D65B0"/>
    <w:rsid w:val="008E7776"/>
    <w:rsid w:val="008F3403"/>
    <w:rsid w:val="00901F9E"/>
    <w:rsid w:val="0092624D"/>
    <w:rsid w:val="00926461"/>
    <w:rsid w:val="009568FA"/>
    <w:rsid w:val="009609BC"/>
    <w:rsid w:val="00977D98"/>
    <w:rsid w:val="00996663"/>
    <w:rsid w:val="009A3183"/>
    <w:rsid w:val="009A6EFC"/>
    <w:rsid w:val="009C0FB9"/>
    <w:rsid w:val="009C393F"/>
    <w:rsid w:val="00A111B4"/>
    <w:rsid w:val="00A52966"/>
    <w:rsid w:val="00A70F79"/>
    <w:rsid w:val="00A746F3"/>
    <w:rsid w:val="00A874F7"/>
    <w:rsid w:val="00A96805"/>
    <w:rsid w:val="00AA70B8"/>
    <w:rsid w:val="00AE3630"/>
    <w:rsid w:val="00B341D4"/>
    <w:rsid w:val="00B605B6"/>
    <w:rsid w:val="00B77D48"/>
    <w:rsid w:val="00B937D7"/>
    <w:rsid w:val="00B95FF3"/>
    <w:rsid w:val="00BC72DE"/>
    <w:rsid w:val="00BD4E31"/>
    <w:rsid w:val="00BD60F4"/>
    <w:rsid w:val="00BE2FD8"/>
    <w:rsid w:val="00BE4EEA"/>
    <w:rsid w:val="00BE5DBB"/>
    <w:rsid w:val="00C0656B"/>
    <w:rsid w:val="00C10E9F"/>
    <w:rsid w:val="00C34B5A"/>
    <w:rsid w:val="00C37512"/>
    <w:rsid w:val="00C65A62"/>
    <w:rsid w:val="00C777CB"/>
    <w:rsid w:val="00CA12F1"/>
    <w:rsid w:val="00CA2E01"/>
    <w:rsid w:val="00CA57E1"/>
    <w:rsid w:val="00CC5368"/>
    <w:rsid w:val="00CC6ACC"/>
    <w:rsid w:val="00CD4546"/>
    <w:rsid w:val="00D11E78"/>
    <w:rsid w:val="00D1369F"/>
    <w:rsid w:val="00D207DC"/>
    <w:rsid w:val="00D21774"/>
    <w:rsid w:val="00D3790A"/>
    <w:rsid w:val="00D75BE9"/>
    <w:rsid w:val="00D95828"/>
    <w:rsid w:val="00DA0479"/>
    <w:rsid w:val="00DA299D"/>
    <w:rsid w:val="00DB6395"/>
    <w:rsid w:val="00DE47A0"/>
    <w:rsid w:val="00DE62F5"/>
    <w:rsid w:val="00DF1EDC"/>
    <w:rsid w:val="00E0740F"/>
    <w:rsid w:val="00E159AA"/>
    <w:rsid w:val="00E3753B"/>
    <w:rsid w:val="00E45707"/>
    <w:rsid w:val="00E7008B"/>
    <w:rsid w:val="00E97407"/>
    <w:rsid w:val="00EA07EA"/>
    <w:rsid w:val="00EC7221"/>
    <w:rsid w:val="00ED6265"/>
    <w:rsid w:val="00EE1606"/>
    <w:rsid w:val="00EE6926"/>
    <w:rsid w:val="00EF0747"/>
    <w:rsid w:val="00F07D30"/>
    <w:rsid w:val="00F16D92"/>
    <w:rsid w:val="00F25CD7"/>
    <w:rsid w:val="00F352C3"/>
    <w:rsid w:val="00F36833"/>
    <w:rsid w:val="00F44087"/>
    <w:rsid w:val="00F50AFF"/>
    <w:rsid w:val="00F567D2"/>
    <w:rsid w:val="00F57BD9"/>
    <w:rsid w:val="00F672FB"/>
    <w:rsid w:val="00F70F15"/>
    <w:rsid w:val="00F73C4A"/>
    <w:rsid w:val="00F77ABC"/>
    <w:rsid w:val="00F822B6"/>
    <w:rsid w:val="00F934DD"/>
    <w:rsid w:val="00FC092D"/>
    <w:rsid w:val="00FC65A8"/>
    <w:rsid w:val="00FD01A1"/>
    <w:rsid w:val="00FF6B65"/>
    <w:rsid w:val="013B72BB"/>
    <w:rsid w:val="03667C72"/>
    <w:rsid w:val="045B70AB"/>
    <w:rsid w:val="0579340C"/>
    <w:rsid w:val="0687062B"/>
    <w:rsid w:val="068943A3"/>
    <w:rsid w:val="088A61B1"/>
    <w:rsid w:val="0A550C93"/>
    <w:rsid w:val="0A9E56C5"/>
    <w:rsid w:val="0AF67B2D"/>
    <w:rsid w:val="0C585419"/>
    <w:rsid w:val="0CAF7FFC"/>
    <w:rsid w:val="0EB67D00"/>
    <w:rsid w:val="0F67724C"/>
    <w:rsid w:val="0FAD1102"/>
    <w:rsid w:val="10272007"/>
    <w:rsid w:val="104D4694"/>
    <w:rsid w:val="10E741A0"/>
    <w:rsid w:val="1340403C"/>
    <w:rsid w:val="147F0E3B"/>
    <w:rsid w:val="157F52EF"/>
    <w:rsid w:val="15CC7E09"/>
    <w:rsid w:val="173B3498"/>
    <w:rsid w:val="17996410"/>
    <w:rsid w:val="17AD5A18"/>
    <w:rsid w:val="18167A61"/>
    <w:rsid w:val="186802BC"/>
    <w:rsid w:val="18BA4890"/>
    <w:rsid w:val="1908655F"/>
    <w:rsid w:val="198509FA"/>
    <w:rsid w:val="1B4909F4"/>
    <w:rsid w:val="1CA238F1"/>
    <w:rsid w:val="1E3649B9"/>
    <w:rsid w:val="1F460C2C"/>
    <w:rsid w:val="203A26D2"/>
    <w:rsid w:val="21274A8D"/>
    <w:rsid w:val="21303941"/>
    <w:rsid w:val="224621E6"/>
    <w:rsid w:val="230E02A4"/>
    <w:rsid w:val="23273354"/>
    <w:rsid w:val="252C0BFF"/>
    <w:rsid w:val="25A23F72"/>
    <w:rsid w:val="27E45486"/>
    <w:rsid w:val="28243AD4"/>
    <w:rsid w:val="28292BBB"/>
    <w:rsid w:val="29512E02"/>
    <w:rsid w:val="29CA4757"/>
    <w:rsid w:val="2A3148A1"/>
    <w:rsid w:val="2A9E191C"/>
    <w:rsid w:val="2AD20517"/>
    <w:rsid w:val="2B51698E"/>
    <w:rsid w:val="2BA54F2C"/>
    <w:rsid w:val="2D6055AE"/>
    <w:rsid w:val="2DDD275B"/>
    <w:rsid w:val="30717AD3"/>
    <w:rsid w:val="345B087E"/>
    <w:rsid w:val="347E456C"/>
    <w:rsid w:val="34A63AD0"/>
    <w:rsid w:val="3B20637D"/>
    <w:rsid w:val="3BAE3989"/>
    <w:rsid w:val="3C706E90"/>
    <w:rsid w:val="3C957AD5"/>
    <w:rsid w:val="3CF17FD1"/>
    <w:rsid w:val="3DC6320C"/>
    <w:rsid w:val="409B1AA5"/>
    <w:rsid w:val="41C55588"/>
    <w:rsid w:val="42B75819"/>
    <w:rsid w:val="43016A94"/>
    <w:rsid w:val="44EE129A"/>
    <w:rsid w:val="46647A66"/>
    <w:rsid w:val="46712183"/>
    <w:rsid w:val="46D907EB"/>
    <w:rsid w:val="47451645"/>
    <w:rsid w:val="4A392FB7"/>
    <w:rsid w:val="4ADA3CAF"/>
    <w:rsid w:val="4BBC5C4E"/>
    <w:rsid w:val="4C2F6420"/>
    <w:rsid w:val="4CD9638C"/>
    <w:rsid w:val="4D3B0DF4"/>
    <w:rsid w:val="4D463117"/>
    <w:rsid w:val="4F0911AA"/>
    <w:rsid w:val="50EC0D83"/>
    <w:rsid w:val="514205CA"/>
    <w:rsid w:val="51B01DB1"/>
    <w:rsid w:val="53032A97"/>
    <w:rsid w:val="54823CAD"/>
    <w:rsid w:val="559A558D"/>
    <w:rsid w:val="55F73404"/>
    <w:rsid w:val="5655574F"/>
    <w:rsid w:val="57474F59"/>
    <w:rsid w:val="59747B68"/>
    <w:rsid w:val="5A2570B4"/>
    <w:rsid w:val="5ACB5426"/>
    <w:rsid w:val="5DBA7B13"/>
    <w:rsid w:val="5E0B177B"/>
    <w:rsid w:val="5E4350EA"/>
    <w:rsid w:val="5E824AD5"/>
    <w:rsid w:val="62713393"/>
    <w:rsid w:val="648D5F82"/>
    <w:rsid w:val="64A137DB"/>
    <w:rsid w:val="65E16585"/>
    <w:rsid w:val="66236B9E"/>
    <w:rsid w:val="679110DA"/>
    <w:rsid w:val="67F90E77"/>
    <w:rsid w:val="69A62AF2"/>
    <w:rsid w:val="69F50851"/>
    <w:rsid w:val="6AD20B92"/>
    <w:rsid w:val="6B172A79"/>
    <w:rsid w:val="6C944B30"/>
    <w:rsid w:val="6DFA03B9"/>
    <w:rsid w:val="6F9957DB"/>
    <w:rsid w:val="70EA1CAC"/>
    <w:rsid w:val="71233EF6"/>
    <w:rsid w:val="73440153"/>
    <w:rsid w:val="735D38C3"/>
    <w:rsid w:val="74026713"/>
    <w:rsid w:val="7460695F"/>
    <w:rsid w:val="748A603A"/>
    <w:rsid w:val="753161B5"/>
    <w:rsid w:val="762A53DF"/>
    <w:rsid w:val="765B674D"/>
    <w:rsid w:val="77E31F65"/>
    <w:rsid w:val="77FB6D77"/>
    <w:rsid w:val="79AC25AE"/>
    <w:rsid w:val="7A3A381C"/>
    <w:rsid w:val="7CF54BD3"/>
    <w:rsid w:val="7D2F3C71"/>
    <w:rsid w:val="7D902913"/>
    <w:rsid w:val="7E5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left="200" w:leftChars="200"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Date"/>
    <w:basedOn w:val="1"/>
    <w:next w:val="1"/>
    <w:link w:val="17"/>
    <w:qFormat/>
    <w:uiPriority w:val="0"/>
    <w:pPr>
      <w:ind w:left="100" w:leftChars="2500"/>
    </w:p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6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2"/>
    <w:link w:val="8"/>
    <w:qFormat/>
    <w:uiPriority w:val="99"/>
    <w:rPr>
      <w:kern w:val="2"/>
      <w:sz w:val="18"/>
      <w:szCs w:val="18"/>
    </w:rPr>
  </w:style>
  <w:style w:type="character" w:customStyle="1" w:styleId="17">
    <w:name w:val="日期 Char"/>
    <w:basedOn w:val="12"/>
    <w:link w:val="7"/>
    <w:qFormat/>
    <w:uiPriority w:val="0"/>
    <w:rPr>
      <w:kern w:val="2"/>
      <w:sz w:val="21"/>
      <w:szCs w:val="24"/>
    </w:rPr>
  </w:style>
  <w:style w:type="paragraph" w:customStyle="1" w:styleId="18">
    <w:name w:val="0"/>
    <w:basedOn w:val="1"/>
    <w:qFormat/>
    <w:uiPriority w:val="0"/>
    <w:pPr>
      <w:widowControl/>
      <w:snapToGrid w:val="0"/>
    </w:pPr>
    <w:rPr>
      <w:rFonts w:asciiTheme="minorHAnsi" w:hAnsiTheme="minorHAnsi" w:eastAsiaTheme="minorEastAsia" w:cstheme="minorBidi"/>
      <w:kern w:val="0"/>
      <w:sz w:val="20"/>
      <w:szCs w:val="20"/>
    </w:rPr>
  </w:style>
  <w:style w:type="character" w:customStyle="1" w:styleId="19">
    <w:name w:val="16"/>
    <w:basedOn w:val="12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E444E8-5A62-43B1-90F8-A7D0AE9EC3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1351</Words>
  <Characters>1395</Characters>
  <Lines>2</Lines>
  <Paragraphs>1</Paragraphs>
  <TotalTime>4</TotalTime>
  <ScaleCrop>false</ScaleCrop>
  <LinksUpToDate>false</LinksUpToDate>
  <CharactersWithSpaces>1522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2019-04-18T06:36:00Z</dcterms:created>
  <dc:creator>微软用户</dc:creator>
  <cp:lastModifiedBy>Administrator</cp:lastModifiedBy>
  <cp:lastPrinted>2022-07-15T09:06:00Z</cp:lastPrinted>
  <dcterms:modified xsi:type="dcterms:W3CDTF">2023-01-09T01:15:39Z</dcterms:modified>
  <dc:title>长治市上党区经济和信息化局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6693EF00870A47F69D3753D1C174247D</vt:lpwstr>
  </property>
</Properties>
</file>