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 </w:t>
      </w:r>
      <w:r>
        <w:rPr>
          <w:rFonts w:hint="eastAsia" w:ascii="仿宋" w:hAnsi="仿宋" w:eastAsia="仿宋" w:cs="仿宋"/>
          <w:color w:val="auto"/>
          <w:sz w:val="32"/>
          <w:szCs w:val="32"/>
          <w:lang w:val="en-US" w:eastAsia="zh-CN"/>
        </w:rPr>
        <w:t xml:space="preserve">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0" w:right="0" w:firstLine="696"/>
        <w:jc w:val="both"/>
        <w:rPr>
          <w:rFonts w:hint="eastAsia" w:ascii="方正小标宋简体" w:hAnsi="方正小标宋简体" w:eastAsia="方正小标宋简体" w:cs="方正小标宋简体"/>
          <w:color w:val="auto"/>
          <w:sz w:val="44"/>
          <w:szCs w:val="44"/>
          <w:lang w:val="en-US" w:eastAsia="zh-CN"/>
        </w:rPr>
      </w:pPr>
      <w:r>
        <w:rPr>
          <w:rFonts w:hint="default" w:ascii="华文仿宋" w:hAnsi="华文仿宋" w:eastAsia="华文仿宋" w:cs="华文仿宋"/>
          <w:sz w:val="30"/>
          <w:szCs w:val="30"/>
          <w:lang w:val="en-US" w:eastAsia="zh-CN"/>
        </w:rPr>
        <w:t>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52"/>
          <w:szCs w:val="52"/>
        </w:rPr>
      </w:pPr>
      <w:r>
        <w:rPr>
          <w:rFonts w:hint="eastAsia" w:ascii="方正小标宋简体" w:hAnsi="方正小标宋简体" w:eastAsia="方正小标宋简体" w:cs="方正小标宋简体"/>
          <w:color w:val="auto"/>
          <w:sz w:val="52"/>
          <w:szCs w:val="52"/>
        </w:rPr>
        <w:t>安全生产行政执法服务指南</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0" w:right="0" w:firstLine="0"/>
        <w:jc w:val="center"/>
        <w:rPr>
          <w:rFonts w:hint="eastAsia" w:ascii="微软雅黑" w:hAnsi="微软雅黑" w:eastAsia="微软雅黑" w:cs="微软雅黑"/>
          <w:i w:val="0"/>
          <w:iCs w:val="0"/>
          <w:caps w:val="0"/>
          <w:color w:val="000000"/>
          <w:spacing w:val="0"/>
          <w:sz w:val="16"/>
          <w:szCs w:val="16"/>
        </w:rPr>
      </w:pPr>
      <w:r>
        <w:rPr>
          <w:rFonts w:ascii="CESI仿宋-GB2312" w:hAnsi="CESI仿宋-GB2312" w:eastAsia="CESI仿宋-GB2312" w:cs="CESI仿宋-GB2312"/>
          <w:i w:val="0"/>
          <w:iCs w:val="0"/>
          <w:caps w:val="0"/>
          <w:color w:val="333333"/>
          <w:spacing w:val="0"/>
          <w:sz w:val="25"/>
          <w:szCs w:val="25"/>
          <w:shd w:val="clear" w:fill="FFFFFF"/>
        </w:rPr>
        <w:t> </w:t>
      </w:r>
    </w:p>
    <w:p>
      <w:pPr>
        <w:pStyle w:val="1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color w:val="auto"/>
          <w:sz w:val="36"/>
          <w:szCs w:val="36"/>
          <w:lang w:val="en-US" w:eastAsia="zh-CN"/>
        </w:rPr>
      </w:pPr>
    </w:p>
    <w:p>
      <w:pPr>
        <w:pStyle w:val="2"/>
        <w:rPr>
          <w:rFonts w:hint="eastAsia" w:ascii="方正小标宋简体" w:hAnsi="方正小标宋简体" w:eastAsia="方正小标宋简体" w:cs="方正小标宋简体"/>
          <w:color w:val="auto"/>
          <w:sz w:val="36"/>
          <w:szCs w:val="36"/>
          <w:lang w:val="en-US" w:eastAsia="zh-CN"/>
        </w:rPr>
      </w:pPr>
    </w:p>
    <w:p>
      <w:pPr>
        <w:rPr>
          <w:rFonts w:hint="eastAsia" w:ascii="方正小标宋简体" w:hAnsi="方正小标宋简体" w:eastAsia="方正小标宋简体" w:cs="方正小标宋简体"/>
          <w:color w:val="auto"/>
          <w:sz w:val="36"/>
          <w:szCs w:val="36"/>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长治市上党区</w:t>
      </w:r>
      <w:r>
        <w:rPr>
          <w:rFonts w:hint="eastAsia" w:ascii="方正小标宋简体" w:hAnsi="方正小标宋简体" w:eastAsia="方正小标宋简体" w:cs="方正小标宋简体"/>
          <w:color w:val="auto"/>
          <w:sz w:val="36"/>
          <w:szCs w:val="36"/>
        </w:rPr>
        <w:t>应急管理</w:t>
      </w:r>
      <w:r>
        <w:rPr>
          <w:rFonts w:hint="eastAsia" w:ascii="方正小标宋简体" w:hAnsi="方正小标宋简体" w:eastAsia="方正小标宋简体" w:cs="方正小标宋简体"/>
          <w:color w:val="auto"/>
          <w:sz w:val="36"/>
          <w:szCs w:val="36"/>
          <w:lang w:val="en-US" w:eastAsia="zh-CN"/>
        </w:rPr>
        <w:t>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二零二三年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华文仿宋" w:hAnsi="华文仿宋" w:eastAsia="华文仿宋" w:cs="华文仿宋"/>
          <w:sz w:val="30"/>
          <w:szCs w:val="30"/>
          <w:lang w:val="en-US" w:eastAsia="zh-CN"/>
        </w:rPr>
      </w:pPr>
      <w:r>
        <w:rPr>
          <w:rFonts w:hint="default" w:ascii="仿宋" w:hAnsi="仿宋" w:eastAsia="仿宋" w:cs="仿宋"/>
          <w:color w:val="auto"/>
          <w:sz w:val="32"/>
          <w:szCs w:val="32"/>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0" w:right="0" w:firstLine="504"/>
        <w:jc w:val="both"/>
        <w:rPr>
          <w:rFonts w:hint="eastAsia" w:ascii="微软雅黑" w:hAnsi="微软雅黑" w:eastAsia="微软雅黑" w:cs="微软雅黑"/>
          <w:i w:val="0"/>
          <w:iCs w:val="0"/>
          <w:caps w:val="0"/>
          <w:color w:val="000000"/>
          <w:spacing w:val="0"/>
          <w:sz w:val="16"/>
          <w:szCs w:val="16"/>
        </w:rPr>
      </w:pPr>
      <w:r>
        <w:rPr>
          <w:rStyle w:val="13"/>
          <w:rFonts w:hint="default" w:ascii="CESI仿宋-GB2312" w:hAnsi="CESI仿宋-GB2312" w:eastAsia="CESI仿宋-GB2312" w:cs="CESI仿宋-GB2312"/>
          <w:b/>
          <w:bCs/>
          <w:i w:val="0"/>
          <w:iCs w:val="0"/>
          <w:caps w:val="0"/>
          <w:color w:val="333333"/>
          <w:spacing w:val="0"/>
          <w:sz w:val="25"/>
          <w:szCs w:val="25"/>
          <w:shd w:val="clear" w:fill="FFFFFF"/>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0" w:right="0" w:firstLine="504"/>
        <w:jc w:val="both"/>
        <w:rPr>
          <w:rFonts w:hint="eastAsia" w:ascii="微软雅黑" w:hAnsi="微软雅黑" w:eastAsia="微软雅黑" w:cs="微软雅黑"/>
          <w:i w:val="0"/>
          <w:iCs w:val="0"/>
          <w:caps w:val="0"/>
          <w:color w:val="000000"/>
          <w:spacing w:val="0"/>
          <w:sz w:val="16"/>
          <w:szCs w:val="16"/>
        </w:rPr>
      </w:pPr>
      <w:r>
        <w:rPr>
          <w:rStyle w:val="13"/>
          <w:rFonts w:hint="default" w:ascii="CESI仿宋-GB2312" w:hAnsi="CESI仿宋-GB2312" w:eastAsia="CESI仿宋-GB2312" w:cs="CESI仿宋-GB2312"/>
          <w:b/>
          <w:bCs/>
          <w:i w:val="0"/>
          <w:iCs w:val="0"/>
          <w:caps w:val="0"/>
          <w:color w:val="333333"/>
          <w:spacing w:val="0"/>
          <w:sz w:val="25"/>
          <w:szCs w:val="25"/>
          <w:shd w:val="clear" w:fill="FFFFFF"/>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0" w:right="0" w:firstLine="696"/>
        <w:jc w:val="both"/>
        <w:rPr>
          <w:rFonts w:hint="eastAsia" w:ascii="微软雅黑" w:hAnsi="微软雅黑" w:eastAsia="微软雅黑" w:cs="微软雅黑"/>
          <w:i w:val="0"/>
          <w:iCs w:val="0"/>
          <w:caps w:val="0"/>
          <w:color w:val="000000"/>
          <w:spacing w:val="0"/>
          <w:sz w:val="16"/>
          <w:szCs w:val="16"/>
        </w:rPr>
      </w:pPr>
      <w:r>
        <w:rPr>
          <w:rStyle w:val="13"/>
          <w:rFonts w:ascii="方正黑体_GBK" w:hAnsi="方正黑体_GBK" w:eastAsia="方正黑体_GBK" w:cs="方正黑体_GBK"/>
          <w:b/>
          <w:bCs/>
          <w:i w:val="0"/>
          <w:iCs w:val="0"/>
          <w:caps w:val="0"/>
          <w:color w:val="333333"/>
          <w:spacing w:val="0"/>
          <w:sz w:val="34"/>
          <w:szCs w:val="34"/>
          <w:shd w:val="clear" w:fill="FFFFFF"/>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0" w:right="0" w:firstLine="696"/>
        <w:jc w:val="both"/>
        <w:rPr>
          <w:rStyle w:val="13"/>
          <w:rFonts w:hint="default" w:ascii="方正黑体_GBK" w:hAnsi="方正黑体_GBK" w:eastAsia="方正黑体_GBK" w:cs="方正黑体_GBK"/>
          <w:b/>
          <w:bCs/>
          <w:i w:val="0"/>
          <w:iCs w:val="0"/>
          <w:caps w:val="0"/>
          <w:color w:val="333333"/>
          <w:spacing w:val="0"/>
          <w:sz w:val="34"/>
          <w:szCs w:val="34"/>
          <w:shd w:val="clear" w:fill="FFFFFF"/>
        </w:rPr>
      </w:pPr>
      <w:r>
        <w:rPr>
          <w:rStyle w:val="13"/>
          <w:rFonts w:hint="default" w:ascii="方正黑体_GBK" w:hAnsi="方正黑体_GBK" w:eastAsia="方正黑体_GBK" w:cs="方正黑体_GBK"/>
          <w:b/>
          <w:bCs/>
          <w:i w:val="0"/>
          <w:iCs w:val="0"/>
          <w:caps w:val="0"/>
          <w:color w:val="333333"/>
          <w:spacing w:val="0"/>
          <w:sz w:val="34"/>
          <w:szCs w:val="34"/>
          <w:shd w:val="clear" w:fill="FFFFFF"/>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0" w:right="0" w:firstLine="696"/>
        <w:jc w:val="both"/>
        <w:rPr>
          <w:rStyle w:val="13"/>
          <w:rFonts w:hint="default" w:ascii="方正黑体_GBK" w:hAnsi="方正黑体_GBK" w:eastAsia="方正黑体_GBK" w:cs="方正黑体_GBK"/>
          <w:b/>
          <w:bCs/>
          <w:i w:val="0"/>
          <w:iCs w:val="0"/>
          <w:caps w:val="0"/>
          <w:color w:val="333333"/>
          <w:spacing w:val="0"/>
          <w:sz w:val="34"/>
          <w:szCs w:val="34"/>
          <w:shd w:val="clear" w:fill="FFFFFF"/>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color w:val="auto"/>
          <w:sz w:val="44"/>
          <w:szCs w:val="44"/>
        </w:rPr>
      </w:pPr>
      <w:r>
        <w:rPr>
          <w:rFonts w:hint="default" w:ascii="方正小标宋简体" w:hAnsi="方正小标宋简体" w:eastAsia="方正小标宋简体" w:cs="方正小标宋简体"/>
          <w:color w:val="auto"/>
          <w:sz w:val="44"/>
          <w:szCs w:val="44"/>
        </w:rPr>
        <w:t>安全生产行政执法服务指南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default" w:ascii="方正小标宋简体" w:hAnsi="方正小标宋简体" w:eastAsia="方正小标宋简体" w:cs="方正小标宋简体"/>
          <w:color w:val="auto"/>
          <w:sz w:val="44"/>
          <w:szCs w:val="44"/>
        </w:rPr>
        <w:t> </w:t>
      </w:r>
    </w:p>
    <w:sdt>
      <w:sdtPr>
        <w:rPr>
          <w:rFonts w:hint="default" w:ascii="方正小标宋简体" w:hAnsi="方正小标宋简体" w:eastAsia="方正小标宋简体" w:cs="方正小标宋简体"/>
          <w:color w:val="auto"/>
          <w:sz w:val="44"/>
          <w:szCs w:val="44"/>
          <w:lang w:val="en-US" w:eastAsia="zh-CN"/>
        </w:rPr>
        <w:id w:val="147464417"/>
        <w15:color w:val="DBDBDB"/>
        <w:docPartObj>
          <w:docPartGallery w:val="Table of Contents"/>
          <w:docPartUnique/>
        </w:docPartObj>
      </w:sdtPr>
      <w:sdtEndPr>
        <w:rPr>
          <w:rFonts w:hint="eastAsia" w:ascii="黑体" w:hAnsi="黑体" w:eastAsia="黑体" w:cs="黑体"/>
          <w:b/>
          <w:color w:val="auto"/>
          <w:kern w:val="2"/>
          <w:sz w:val="21"/>
          <w:szCs w:val="32"/>
          <w:lang w:val="en-US" w:eastAsia="zh-CN" w:bidi="ar-SA"/>
        </w:rPr>
      </w:sdtEndPr>
      <w:sdtContent>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 xml:space="preserve">目  </w:t>
          </w:r>
          <w:r>
            <w:rPr>
              <w:rFonts w:hint="default" w:ascii="方正小标宋简体" w:hAnsi="方正小标宋简体" w:eastAsia="方正小标宋简体" w:cs="方正小标宋简体"/>
              <w:color w:val="auto"/>
              <w:sz w:val="44"/>
              <w:szCs w:val="44"/>
            </w:rPr>
            <w:t>录</w:t>
          </w:r>
        </w:p>
        <w:p>
          <w:pPr>
            <w:pStyle w:val="6"/>
            <w:tabs>
              <w:tab w:val="right" w:leader="dot" w:pos="8306"/>
            </w:tabs>
            <w:rPr>
              <w:sz w:val="28"/>
              <w:szCs w:val="28"/>
            </w:rPr>
          </w:pP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TOC \o "1-2" \h \u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28"/>
              <w:szCs w:val="28"/>
            </w:rPr>
            <w:fldChar w:fldCharType="begin"/>
          </w:r>
          <w:r>
            <w:rPr>
              <w:rFonts w:hint="eastAsia" w:ascii="黑体" w:hAnsi="黑体" w:eastAsia="黑体" w:cs="黑体"/>
              <w:sz w:val="28"/>
              <w:szCs w:val="28"/>
            </w:rPr>
            <w:instrText xml:space="preserve"> HYPERLINK \l _Toc13049 </w:instrText>
          </w:r>
          <w:r>
            <w:rPr>
              <w:rFonts w:hint="eastAsia" w:ascii="黑体" w:hAnsi="黑体" w:eastAsia="黑体" w:cs="黑体"/>
              <w:sz w:val="28"/>
              <w:szCs w:val="28"/>
            </w:rPr>
            <w:fldChar w:fldCharType="separate"/>
          </w:r>
          <w:r>
            <w:rPr>
              <w:rFonts w:hint="eastAsia" w:ascii="黑体" w:hAnsi="黑体" w:eastAsia="黑体" w:cs="黑体"/>
              <w:bCs/>
              <w:sz w:val="28"/>
              <w:szCs w:val="28"/>
            </w:rPr>
            <w:t>第一章</w:t>
          </w:r>
          <w:r>
            <w:rPr>
              <w:rFonts w:hint="eastAsia" w:ascii="黑体" w:hAnsi="黑体" w:eastAsia="黑体" w:cs="黑体"/>
              <w:bCs/>
              <w:sz w:val="28"/>
              <w:szCs w:val="28"/>
              <w:lang w:val="en-US" w:eastAsia="zh-CN"/>
            </w:rPr>
            <w:t xml:space="preserve">  </w:t>
          </w:r>
          <w:r>
            <w:rPr>
              <w:rFonts w:hint="eastAsia" w:ascii="黑体" w:hAnsi="黑体" w:eastAsia="黑体" w:cs="黑体"/>
              <w:bCs/>
              <w:sz w:val="28"/>
              <w:szCs w:val="28"/>
            </w:rPr>
            <w:t>行政处罚服务指南</w:t>
          </w:r>
          <w:r>
            <w:rPr>
              <w:sz w:val="28"/>
              <w:szCs w:val="28"/>
            </w:rPr>
            <w:tab/>
          </w:r>
          <w:r>
            <w:rPr>
              <w:sz w:val="28"/>
              <w:szCs w:val="28"/>
            </w:rPr>
            <w:fldChar w:fldCharType="begin"/>
          </w:r>
          <w:r>
            <w:rPr>
              <w:sz w:val="28"/>
              <w:szCs w:val="28"/>
            </w:rPr>
            <w:instrText xml:space="preserve"> PAGEREF _Toc13049 \h </w:instrText>
          </w:r>
          <w:r>
            <w:rPr>
              <w:sz w:val="28"/>
              <w:szCs w:val="28"/>
            </w:rPr>
            <w:fldChar w:fldCharType="separate"/>
          </w:r>
          <w:r>
            <w:rPr>
              <w:sz w:val="28"/>
              <w:szCs w:val="28"/>
            </w:rPr>
            <w:t>1</w:t>
          </w:r>
          <w:r>
            <w:rPr>
              <w:sz w:val="28"/>
              <w:szCs w:val="28"/>
            </w:rPr>
            <w:fldChar w:fldCharType="end"/>
          </w:r>
          <w:r>
            <w:rPr>
              <w:rFonts w:hint="eastAsia" w:ascii="黑体" w:hAnsi="黑体" w:eastAsia="黑体" w:cs="黑体"/>
              <w:color w:val="auto"/>
              <w:sz w:val="28"/>
              <w:szCs w:val="28"/>
            </w:rPr>
            <w:fldChar w:fldCharType="end"/>
          </w:r>
        </w:p>
        <w:p>
          <w:pPr>
            <w:pStyle w:val="7"/>
            <w:tabs>
              <w:tab w:val="right" w:leader="dot" w:pos="8306"/>
            </w:tabs>
            <w:rPr>
              <w:sz w:val="28"/>
              <w:szCs w:val="28"/>
            </w:rPr>
          </w:pPr>
          <w:r>
            <w:rPr>
              <w:rFonts w:hint="eastAsia" w:ascii="黑体" w:hAnsi="黑体" w:eastAsia="黑体" w:cs="黑体"/>
              <w:color w:val="auto"/>
              <w:sz w:val="28"/>
              <w:szCs w:val="28"/>
            </w:rPr>
            <w:fldChar w:fldCharType="begin"/>
          </w:r>
          <w:r>
            <w:rPr>
              <w:rFonts w:hint="eastAsia" w:ascii="黑体" w:hAnsi="黑体" w:eastAsia="黑体" w:cs="黑体"/>
              <w:sz w:val="28"/>
              <w:szCs w:val="28"/>
            </w:rPr>
            <w:instrText xml:space="preserve"> HYPERLINK \l _Toc20144 </w:instrText>
          </w:r>
          <w:r>
            <w:rPr>
              <w:rFonts w:hint="eastAsia" w:ascii="黑体" w:hAnsi="黑体" w:eastAsia="黑体" w:cs="黑体"/>
              <w:sz w:val="28"/>
              <w:szCs w:val="28"/>
            </w:rPr>
            <w:fldChar w:fldCharType="separate"/>
          </w:r>
          <w:r>
            <w:rPr>
              <w:rFonts w:hint="eastAsia" w:ascii="楷体" w:hAnsi="楷体" w:eastAsia="楷体" w:cs="楷体"/>
              <w:bCs/>
              <w:sz w:val="28"/>
              <w:szCs w:val="28"/>
            </w:rPr>
            <w:t>第一节 </w:t>
          </w:r>
          <w:r>
            <w:rPr>
              <w:rFonts w:hint="eastAsia" w:ascii="楷体" w:hAnsi="楷体" w:eastAsia="楷体" w:cs="楷体"/>
              <w:bCs/>
              <w:sz w:val="28"/>
              <w:szCs w:val="28"/>
              <w:lang w:val="en-US" w:eastAsia="zh-CN"/>
            </w:rPr>
            <w:t xml:space="preserve"> </w:t>
          </w:r>
          <w:r>
            <w:rPr>
              <w:rFonts w:hint="eastAsia" w:ascii="楷体" w:hAnsi="楷体" w:eastAsia="楷体" w:cs="楷体"/>
              <w:bCs/>
              <w:sz w:val="28"/>
              <w:szCs w:val="28"/>
            </w:rPr>
            <w:t>适用范围和行政处罚的种类</w:t>
          </w:r>
          <w:r>
            <w:rPr>
              <w:sz w:val="28"/>
              <w:szCs w:val="28"/>
            </w:rPr>
            <w:tab/>
          </w:r>
          <w:r>
            <w:rPr>
              <w:sz w:val="28"/>
              <w:szCs w:val="28"/>
            </w:rPr>
            <w:fldChar w:fldCharType="begin"/>
          </w:r>
          <w:r>
            <w:rPr>
              <w:sz w:val="28"/>
              <w:szCs w:val="28"/>
            </w:rPr>
            <w:instrText xml:space="preserve"> PAGEREF _Toc20144 \h </w:instrText>
          </w:r>
          <w:r>
            <w:rPr>
              <w:sz w:val="28"/>
              <w:szCs w:val="28"/>
            </w:rPr>
            <w:fldChar w:fldCharType="separate"/>
          </w:r>
          <w:r>
            <w:rPr>
              <w:sz w:val="28"/>
              <w:szCs w:val="28"/>
            </w:rPr>
            <w:t>1</w:t>
          </w:r>
          <w:r>
            <w:rPr>
              <w:sz w:val="28"/>
              <w:szCs w:val="28"/>
            </w:rPr>
            <w:fldChar w:fldCharType="end"/>
          </w:r>
          <w:r>
            <w:rPr>
              <w:rFonts w:hint="eastAsia" w:ascii="黑体" w:hAnsi="黑体" w:eastAsia="黑体" w:cs="黑体"/>
              <w:color w:val="auto"/>
              <w:sz w:val="28"/>
              <w:szCs w:val="28"/>
            </w:rPr>
            <w:fldChar w:fldCharType="end"/>
          </w:r>
        </w:p>
        <w:p>
          <w:pPr>
            <w:pStyle w:val="7"/>
            <w:tabs>
              <w:tab w:val="right" w:leader="dot" w:pos="8306"/>
            </w:tabs>
            <w:rPr>
              <w:sz w:val="28"/>
              <w:szCs w:val="28"/>
            </w:rPr>
          </w:pPr>
          <w:r>
            <w:rPr>
              <w:rFonts w:hint="eastAsia" w:ascii="黑体" w:hAnsi="黑体" w:eastAsia="黑体" w:cs="黑体"/>
              <w:color w:val="auto"/>
              <w:sz w:val="28"/>
              <w:szCs w:val="28"/>
            </w:rPr>
            <w:fldChar w:fldCharType="begin"/>
          </w:r>
          <w:r>
            <w:rPr>
              <w:rFonts w:hint="eastAsia" w:ascii="黑体" w:hAnsi="黑体" w:eastAsia="黑体" w:cs="黑体"/>
              <w:sz w:val="28"/>
              <w:szCs w:val="28"/>
            </w:rPr>
            <w:instrText xml:space="preserve"> HYPERLINK \l _Toc28258 </w:instrText>
          </w:r>
          <w:r>
            <w:rPr>
              <w:rFonts w:hint="eastAsia" w:ascii="黑体" w:hAnsi="黑体" w:eastAsia="黑体" w:cs="黑体"/>
              <w:sz w:val="28"/>
              <w:szCs w:val="28"/>
            </w:rPr>
            <w:fldChar w:fldCharType="separate"/>
          </w:r>
          <w:r>
            <w:rPr>
              <w:rFonts w:hint="default" w:ascii="楷体" w:hAnsi="楷体" w:eastAsia="楷体" w:cs="楷体"/>
              <w:bCs/>
              <w:sz w:val="28"/>
              <w:szCs w:val="28"/>
            </w:rPr>
            <w:t>第二节  行政处罚依据</w:t>
          </w:r>
          <w:r>
            <w:rPr>
              <w:sz w:val="28"/>
              <w:szCs w:val="28"/>
            </w:rPr>
            <w:tab/>
          </w:r>
          <w:r>
            <w:rPr>
              <w:sz w:val="28"/>
              <w:szCs w:val="28"/>
            </w:rPr>
            <w:fldChar w:fldCharType="begin"/>
          </w:r>
          <w:r>
            <w:rPr>
              <w:sz w:val="28"/>
              <w:szCs w:val="28"/>
            </w:rPr>
            <w:instrText xml:space="preserve"> PAGEREF _Toc28258 \h </w:instrText>
          </w:r>
          <w:r>
            <w:rPr>
              <w:sz w:val="28"/>
              <w:szCs w:val="28"/>
            </w:rPr>
            <w:fldChar w:fldCharType="separate"/>
          </w:r>
          <w:r>
            <w:rPr>
              <w:sz w:val="28"/>
              <w:szCs w:val="28"/>
            </w:rPr>
            <w:t>1</w:t>
          </w:r>
          <w:r>
            <w:rPr>
              <w:sz w:val="28"/>
              <w:szCs w:val="28"/>
            </w:rPr>
            <w:fldChar w:fldCharType="end"/>
          </w:r>
          <w:r>
            <w:rPr>
              <w:rFonts w:hint="eastAsia" w:ascii="黑体" w:hAnsi="黑体" w:eastAsia="黑体" w:cs="黑体"/>
              <w:color w:val="auto"/>
              <w:sz w:val="28"/>
              <w:szCs w:val="28"/>
            </w:rPr>
            <w:fldChar w:fldCharType="end"/>
          </w:r>
        </w:p>
        <w:p>
          <w:pPr>
            <w:pStyle w:val="7"/>
            <w:tabs>
              <w:tab w:val="right" w:leader="dot" w:pos="8306"/>
            </w:tabs>
            <w:rPr>
              <w:sz w:val="28"/>
              <w:szCs w:val="28"/>
            </w:rPr>
          </w:pPr>
          <w:r>
            <w:rPr>
              <w:rFonts w:hint="eastAsia" w:ascii="黑体" w:hAnsi="黑体" w:eastAsia="黑体" w:cs="黑体"/>
              <w:color w:val="auto"/>
              <w:sz w:val="28"/>
              <w:szCs w:val="28"/>
            </w:rPr>
            <w:fldChar w:fldCharType="begin"/>
          </w:r>
          <w:r>
            <w:rPr>
              <w:rFonts w:hint="eastAsia" w:ascii="黑体" w:hAnsi="黑体" w:eastAsia="黑体" w:cs="黑体"/>
              <w:sz w:val="28"/>
              <w:szCs w:val="28"/>
            </w:rPr>
            <w:instrText xml:space="preserve"> HYPERLINK \l _Toc22520 </w:instrText>
          </w:r>
          <w:r>
            <w:rPr>
              <w:rFonts w:hint="eastAsia" w:ascii="黑体" w:hAnsi="黑体" w:eastAsia="黑体" w:cs="黑体"/>
              <w:sz w:val="28"/>
              <w:szCs w:val="28"/>
            </w:rPr>
            <w:fldChar w:fldCharType="separate"/>
          </w:r>
          <w:r>
            <w:rPr>
              <w:rFonts w:hint="default" w:ascii="楷体" w:hAnsi="楷体" w:eastAsia="楷体" w:cs="楷体"/>
              <w:bCs/>
              <w:sz w:val="28"/>
              <w:szCs w:val="28"/>
              <w:lang w:val="en-US" w:eastAsia="zh-CN"/>
            </w:rPr>
            <w:t>第三节  执法主体和承办机构</w:t>
          </w:r>
          <w:r>
            <w:rPr>
              <w:sz w:val="28"/>
              <w:szCs w:val="28"/>
            </w:rPr>
            <w:tab/>
          </w:r>
          <w:r>
            <w:rPr>
              <w:sz w:val="28"/>
              <w:szCs w:val="28"/>
            </w:rPr>
            <w:fldChar w:fldCharType="begin"/>
          </w:r>
          <w:r>
            <w:rPr>
              <w:sz w:val="28"/>
              <w:szCs w:val="28"/>
            </w:rPr>
            <w:instrText xml:space="preserve"> PAGEREF _Toc22520 \h </w:instrText>
          </w:r>
          <w:r>
            <w:rPr>
              <w:sz w:val="28"/>
              <w:szCs w:val="28"/>
            </w:rPr>
            <w:fldChar w:fldCharType="separate"/>
          </w:r>
          <w:r>
            <w:rPr>
              <w:sz w:val="28"/>
              <w:szCs w:val="28"/>
            </w:rPr>
            <w:t>5</w:t>
          </w:r>
          <w:r>
            <w:rPr>
              <w:sz w:val="28"/>
              <w:szCs w:val="28"/>
            </w:rPr>
            <w:fldChar w:fldCharType="end"/>
          </w:r>
          <w:r>
            <w:rPr>
              <w:rFonts w:hint="eastAsia" w:ascii="黑体" w:hAnsi="黑体" w:eastAsia="黑体" w:cs="黑体"/>
              <w:color w:val="auto"/>
              <w:sz w:val="28"/>
              <w:szCs w:val="28"/>
            </w:rPr>
            <w:fldChar w:fldCharType="end"/>
          </w:r>
        </w:p>
        <w:p>
          <w:pPr>
            <w:pStyle w:val="7"/>
            <w:tabs>
              <w:tab w:val="right" w:leader="dot" w:pos="8306"/>
            </w:tabs>
            <w:rPr>
              <w:sz w:val="28"/>
              <w:szCs w:val="28"/>
            </w:rPr>
          </w:pPr>
          <w:r>
            <w:rPr>
              <w:rFonts w:hint="eastAsia" w:ascii="黑体" w:hAnsi="黑体" w:eastAsia="黑体" w:cs="黑体"/>
              <w:color w:val="auto"/>
              <w:sz w:val="28"/>
              <w:szCs w:val="28"/>
            </w:rPr>
            <w:fldChar w:fldCharType="begin"/>
          </w:r>
          <w:r>
            <w:rPr>
              <w:rFonts w:hint="eastAsia" w:ascii="黑体" w:hAnsi="黑体" w:eastAsia="黑体" w:cs="黑体"/>
              <w:sz w:val="28"/>
              <w:szCs w:val="28"/>
            </w:rPr>
            <w:instrText xml:space="preserve"> HYPERLINK \l _Toc7585 </w:instrText>
          </w:r>
          <w:r>
            <w:rPr>
              <w:rFonts w:hint="eastAsia" w:ascii="黑体" w:hAnsi="黑体" w:eastAsia="黑体" w:cs="黑体"/>
              <w:sz w:val="28"/>
              <w:szCs w:val="28"/>
            </w:rPr>
            <w:fldChar w:fldCharType="separate"/>
          </w:r>
          <w:r>
            <w:rPr>
              <w:rFonts w:hint="default" w:ascii="楷体" w:hAnsi="楷体" w:eastAsia="楷体" w:cs="楷体"/>
              <w:bCs/>
              <w:sz w:val="28"/>
              <w:szCs w:val="28"/>
              <w:lang w:val="en-US" w:eastAsia="zh-CN"/>
            </w:rPr>
            <w:t>第四节  行政处罚的管辖</w:t>
          </w:r>
          <w:r>
            <w:rPr>
              <w:sz w:val="28"/>
              <w:szCs w:val="28"/>
            </w:rPr>
            <w:tab/>
          </w:r>
          <w:r>
            <w:rPr>
              <w:sz w:val="28"/>
              <w:szCs w:val="28"/>
            </w:rPr>
            <w:fldChar w:fldCharType="begin"/>
          </w:r>
          <w:r>
            <w:rPr>
              <w:sz w:val="28"/>
              <w:szCs w:val="28"/>
            </w:rPr>
            <w:instrText xml:space="preserve"> PAGEREF _Toc7585 \h </w:instrText>
          </w:r>
          <w:r>
            <w:rPr>
              <w:sz w:val="28"/>
              <w:szCs w:val="28"/>
            </w:rPr>
            <w:fldChar w:fldCharType="separate"/>
          </w:r>
          <w:r>
            <w:rPr>
              <w:sz w:val="28"/>
              <w:szCs w:val="28"/>
            </w:rPr>
            <w:t>5</w:t>
          </w:r>
          <w:r>
            <w:rPr>
              <w:sz w:val="28"/>
              <w:szCs w:val="28"/>
            </w:rPr>
            <w:fldChar w:fldCharType="end"/>
          </w:r>
          <w:r>
            <w:rPr>
              <w:rFonts w:hint="eastAsia" w:ascii="黑体" w:hAnsi="黑体" w:eastAsia="黑体" w:cs="黑体"/>
              <w:color w:val="auto"/>
              <w:sz w:val="28"/>
              <w:szCs w:val="28"/>
            </w:rPr>
            <w:fldChar w:fldCharType="end"/>
          </w:r>
        </w:p>
        <w:p>
          <w:pPr>
            <w:pStyle w:val="7"/>
            <w:tabs>
              <w:tab w:val="right" w:leader="dot" w:pos="8306"/>
            </w:tabs>
            <w:rPr>
              <w:sz w:val="28"/>
              <w:szCs w:val="28"/>
            </w:rPr>
          </w:pPr>
          <w:r>
            <w:rPr>
              <w:rFonts w:hint="eastAsia" w:ascii="黑体" w:hAnsi="黑体" w:eastAsia="黑体" w:cs="黑体"/>
              <w:color w:val="auto"/>
              <w:sz w:val="28"/>
              <w:szCs w:val="28"/>
            </w:rPr>
            <w:fldChar w:fldCharType="begin"/>
          </w:r>
          <w:r>
            <w:rPr>
              <w:rFonts w:hint="eastAsia" w:ascii="黑体" w:hAnsi="黑体" w:eastAsia="黑体" w:cs="黑体"/>
              <w:sz w:val="28"/>
              <w:szCs w:val="28"/>
            </w:rPr>
            <w:instrText xml:space="preserve"> HYPERLINK \l _Toc28693 </w:instrText>
          </w:r>
          <w:r>
            <w:rPr>
              <w:rFonts w:hint="eastAsia" w:ascii="黑体" w:hAnsi="黑体" w:eastAsia="黑体" w:cs="黑体"/>
              <w:sz w:val="28"/>
              <w:szCs w:val="28"/>
            </w:rPr>
            <w:fldChar w:fldCharType="separate"/>
          </w:r>
          <w:r>
            <w:rPr>
              <w:rFonts w:hint="default" w:ascii="楷体" w:hAnsi="楷体" w:eastAsia="楷体" w:cs="楷体"/>
              <w:bCs/>
              <w:sz w:val="28"/>
              <w:szCs w:val="28"/>
              <w:lang w:val="en-US" w:eastAsia="zh-CN"/>
            </w:rPr>
            <w:t>第五节  行政处罚程序</w:t>
          </w:r>
          <w:r>
            <w:rPr>
              <w:sz w:val="28"/>
              <w:szCs w:val="28"/>
            </w:rPr>
            <w:tab/>
          </w:r>
          <w:r>
            <w:rPr>
              <w:sz w:val="28"/>
              <w:szCs w:val="28"/>
            </w:rPr>
            <w:fldChar w:fldCharType="begin"/>
          </w:r>
          <w:r>
            <w:rPr>
              <w:sz w:val="28"/>
              <w:szCs w:val="28"/>
            </w:rPr>
            <w:instrText xml:space="preserve"> PAGEREF _Toc28693 \h </w:instrText>
          </w:r>
          <w:r>
            <w:rPr>
              <w:sz w:val="28"/>
              <w:szCs w:val="28"/>
            </w:rPr>
            <w:fldChar w:fldCharType="separate"/>
          </w:r>
          <w:r>
            <w:rPr>
              <w:sz w:val="28"/>
              <w:szCs w:val="28"/>
            </w:rPr>
            <w:t>5</w:t>
          </w:r>
          <w:r>
            <w:rPr>
              <w:sz w:val="28"/>
              <w:szCs w:val="28"/>
            </w:rPr>
            <w:fldChar w:fldCharType="end"/>
          </w:r>
          <w:r>
            <w:rPr>
              <w:rFonts w:hint="eastAsia" w:ascii="黑体" w:hAnsi="黑体" w:eastAsia="黑体" w:cs="黑体"/>
              <w:color w:val="auto"/>
              <w:sz w:val="28"/>
              <w:szCs w:val="28"/>
            </w:rPr>
            <w:fldChar w:fldCharType="end"/>
          </w:r>
        </w:p>
        <w:p>
          <w:pPr>
            <w:pStyle w:val="7"/>
            <w:tabs>
              <w:tab w:val="right" w:leader="dot" w:pos="8306"/>
            </w:tabs>
            <w:rPr>
              <w:sz w:val="28"/>
              <w:szCs w:val="28"/>
            </w:rPr>
          </w:pPr>
          <w:r>
            <w:rPr>
              <w:rFonts w:hint="eastAsia" w:ascii="黑体" w:hAnsi="黑体" w:eastAsia="黑体" w:cs="黑体"/>
              <w:color w:val="auto"/>
              <w:sz w:val="28"/>
              <w:szCs w:val="28"/>
            </w:rPr>
            <w:fldChar w:fldCharType="begin"/>
          </w:r>
          <w:r>
            <w:rPr>
              <w:rFonts w:hint="eastAsia" w:ascii="黑体" w:hAnsi="黑体" w:eastAsia="黑体" w:cs="黑体"/>
              <w:sz w:val="28"/>
              <w:szCs w:val="28"/>
            </w:rPr>
            <w:instrText xml:space="preserve"> HYPERLINK \l _Toc20061 </w:instrText>
          </w:r>
          <w:r>
            <w:rPr>
              <w:rFonts w:hint="eastAsia" w:ascii="黑体" w:hAnsi="黑体" w:eastAsia="黑体" w:cs="黑体"/>
              <w:sz w:val="28"/>
              <w:szCs w:val="28"/>
            </w:rPr>
            <w:fldChar w:fldCharType="separate"/>
          </w:r>
          <w:r>
            <w:rPr>
              <w:rFonts w:hint="eastAsia" w:ascii="楷体" w:hAnsi="楷体" w:eastAsia="楷体" w:cs="楷体"/>
              <w:bCs/>
              <w:sz w:val="28"/>
              <w:szCs w:val="28"/>
              <w:lang w:val="en-US" w:eastAsia="zh-CN"/>
            </w:rPr>
            <w:t>第六节  当事人的权利和义务</w:t>
          </w:r>
          <w:r>
            <w:rPr>
              <w:sz w:val="28"/>
              <w:szCs w:val="28"/>
            </w:rPr>
            <w:tab/>
          </w:r>
          <w:r>
            <w:rPr>
              <w:sz w:val="28"/>
              <w:szCs w:val="28"/>
            </w:rPr>
            <w:fldChar w:fldCharType="begin"/>
          </w:r>
          <w:r>
            <w:rPr>
              <w:sz w:val="28"/>
              <w:szCs w:val="28"/>
            </w:rPr>
            <w:instrText xml:space="preserve"> PAGEREF _Toc20061 \h </w:instrText>
          </w:r>
          <w:r>
            <w:rPr>
              <w:sz w:val="28"/>
              <w:szCs w:val="28"/>
            </w:rPr>
            <w:fldChar w:fldCharType="separate"/>
          </w:r>
          <w:r>
            <w:rPr>
              <w:sz w:val="28"/>
              <w:szCs w:val="28"/>
            </w:rPr>
            <w:t>13</w:t>
          </w:r>
          <w:r>
            <w:rPr>
              <w:sz w:val="28"/>
              <w:szCs w:val="28"/>
            </w:rPr>
            <w:fldChar w:fldCharType="end"/>
          </w:r>
          <w:r>
            <w:rPr>
              <w:rFonts w:hint="eastAsia" w:ascii="黑体" w:hAnsi="黑体" w:eastAsia="黑体" w:cs="黑体"/>
              <w:color w:val="auto"/>
              <w:sz w:val="28"/>
              <w:szCs w:val="28"/>
            </w:rPr>
            <w:fldChar w:fldCharType="end"/>
          </w:r>
        </w:p>
        <w:p>
          <w:pPr>
            <w:pStyle w:val="6"/>
            <w:tabs>
              <w:tab w:val="right" w:leader="dot" w:pos="8306"/>
            </w:tabs>
            <w:rPr>
              <w:sz w:val="28"/>
              <w:szCs w:val="28"/>
            </w:rPr>
          </w:pPr>
          <w:r>
            <w:rPr>
              <w:rFonts w:hint="eastAsia" w:ascii="黑体" w:hAnsi="黑体" w:eastAsia="黑体" w:cs="黑体"/>
              <w:color w:val="auto"/>
              <w:sz w:val="28"/>
              <w:szCs w:val="28"/>
            </w:rPr>
            <w:fldChar w:fldCharType="begin"/>
          </w:r>
          <w:r>
            <w:rPr>
              <w:rFonts w:hint="eastAsia" w:ascii="黑体" w:hAnsi="黑体" w:eastAsia="黑体" w:cs="黑体"/>
              <w:sz w:val="28"/>
              <w:szCs w:val="28"/>
            </w:rPr>
            <w:instrText xml:space="preserve"> HYPERLINK \l _Toc13007 </w:instrText>
          </w:r>
          <w:r>
            <w:rPr>
              <w:rFonts w:hint="eastAsia" w:ascii="黑体" w:hAnsi="黑体" w:eastAsia="黑体" w:cs="黑体"/>
              <w:sz w:val="28"/>
              <w:szCs w:val="28"/>
            </w:rPr>
            <w:fldChar w:fldCharType="separate"/>
          </w:r>
          <w:r>
            <w:rPr>
              <w:rFonts w:hint="eastAsia" w:ascii="黑体" w:hAnsi="黑体" w:eastAsia="黑体" w:cs="黑体"/>
              <w:bCs/>
              <w:i w:val="0"/>
              <w:iCs w:val="0"/>
              <w:caps w:val="0"/>
              <w:spacing w:val="0"/>
              <w:sz w:val="28"/>
              <w:szCs w:val="28"/>
              <w:shd w:val="clear" w:fill="FFFFFF"/>
            </w:rPr>
            <w:t>第二章</w:t>
          </w:r>
          <w:r>
            <w:rPr>
              <w:rFonts w:hint="eastAsia" w:ascii="黑体" w:hAnsi="黑体" w:eastAsia="黑体" w:cs="黑体"/>
              <w:bCs/>
              <w:i w:val="0"/>
              <w:iCs w:val="0"/>
              <w:caps w:val="0"/>
              <w:spacing w:val="0"/>
              <w:sz w:val="28"/>
              <w:szCs w:val="28"/>
              <w:shd w:val="clear" w:fill="FFFFFF"/>
              <w:lang w:val="en-US" w:eastAsia="zh-CN"/>
            </w:rPr>
            <w:t xml:space="preserve">  </w:t>
          </w:r>
          <w:r>
            <w:rPr>
              <w:rFonts w:hint="eastAsia" w:ascii="黑体" w:hAnsi="黑体" w:eastAsia="黑体" w:cs="黑体"/>
              <w:bCs/>
              <w:i w:val="0"/>
              <w:iCs w:val="0"/>
              <w:caps w:val="0"/>
              <w:spacing w:val="0"/>
              <w:sz w:val="28"/>
              <w:szCs w:val="28"/>
              <w:shd w:val="clear" w:fill="FFFFFF"/>
            </w:rPr>
            <w:t>行政强制服务指南</w:t>
          </w:r>
          <w:r>
            <w:rPr>
              <w:sz w:val="28"/>
              <w:szCs w:val="28"/>
            </w:rPr>
            <w:tab/>
          </w:r>
          <w:r>
            <w:rPr>
              <w:sz w:val="28"/>
              <w:szCs w:val="28"/>
            </w:rPr>
            <w:fldChar w:fldCharType="begin"/>
          </w:r>
          <w:r>
            <w:rPr>
              <w:sz w:val="28"/>
              <w:szCs w:val="28"/>
            </w:rPr>
            <w:instrText xml:space="preserve"> PAGEREF _Toc13007 \h </w:instrText>
          </w:r>
          <w:r>
            <w:rPr>
              <w:sz w:val="28"/>
              <w:szCs w:val="28"/>
            </w:rPr>
            <w:fldChar w:fldCharType="separate"/>
          </w:r>
          <w:r>
            <w:rPr>
              <w:sz w:val="28"/>
              <w:szCs w:val="28"/>
            </w:rPr>
            <w:t>15</w:t>
          </w:r>
          <w:r>
            <w:rPr>
              <w:sz w:val="28"/>
              <w:szCs w:val="28"/>
            </w:rPr>
            <w:fldChar w:fldCharType="end"/>
          </w:r>
          <w:r>
            <w:rPr>
              <w:rFonts w:hint="eastAsia" w:ascii="黑体" w:hAnsi="黑体" w:eastAsia="黑体" w:cs="黑体"/>
              <w:color w:val="auto"/>
              <w:sz w:val="28"/>
              <w:szCs w:val="28"/>
            </w:rPr>
            <w:fldChar w:fldCharType="end"/>
          </w:r>
        </w:p>
        <w:p>
          <w:pPr>
            <w:pStyle w:val="7"/>
            <w:tabs>
              <w:tab w:val="right" w:leader="dot" w:pos="8306"/>
            </w:tabs>
            <w:rPr>
              <w:sz w:val="28"/>
              <w:szCs w:val="28"/>
            </w:rPr>
          </w:pPr>
          <w:r>
            <w:rPr>
              <w:rFonts w:hint="eastAsia" w:ascii="黑体" w:hAnsi="黑体" w:eastAsia="黑体" w:cs="黑体"/>
              <w:color w:val="auto"/>
              <w:sz w:val="28"/>
              <w:szCs w:val="28"/>
            </w:rPr>
            <w:fldChar w:fldCharType="begin"/>
          </w:r>
          <w:r>
            <w:rPr>
              <w:rFonts w:hint="eastAsia" w:ascii="黑体" w:hAnsi="黑体" w:eastAsia="黑体" w:cs="黑体"/>
              <w:sz w:val="28"/>
              <w:szCs w:val="28"/>
            </w:rPr>
            <w:instrText xml:space="preserve"> HYPERLINK \l _Toc18189 </w:instrText>
          </w:r>
          <w:r>
            <w:rPr>
              <w:rFonts w:hint="eastAsia" w:ascii="黑体" w:hAnsi="黑体" w:eastAsia="黑体" w:cs="黑体"/>
              <w:sz w:val="28"/>
              <w:szCs w:val="28"/>
            </w:rPr>
            <w:fldChar w:fldCharType="separate"/>
          </w:r>
          <w:r>
            <w:rPr>
              <w:rFonts w:hint="eastAsia" w:ascii="楷体" w:hAnsi="楷体" w:eastAsia="楷体" w:cs="楷体"/>
              <w:bCs/>
              <w:sz w:val="28"/>
              <w:szCs w:val="28"/>
              <w:lang w:val="en-US" w:eastAsia="zh-CN"/>
            </w:rPr>
            <w:t>第一节  行政强制一般规定</w:t>
          </w:r>
          <w:r>
            <w:rPr>
              <w:sz w:val="28"/>
              <w:szCs w:val="28"/>
            </w:rPr>
            <w:tab/>
          </w:r>
          <w:r>
            <w:rPr>
              <w:sz w:val="28"/>
              <w:szCs w:val="28"/>
            </w:rPr>
            <w:fldChar w:fldCharType="begin"/>
          </w:r>
          <w:r>
            <w:rPr>
              <w:sz w:val="28"/>
              <w:szCs w:val="28"/>
            </w:rPr>
            <w:instrText xml:space="preserve"> PAGEREF _Toc18189 \h </w:instrText>
          </w:r>
          <w:r>
            <w:rPr>
              <w:sz w:val="28"/>
              <w:szCs w:val="28"/>
            </w:rPr>
            <w:fldChar w:fldCharType="separate"/>
          </w:r>
          <w:r>
            <w:rPr>
              <w:sz w:val="28"/>
              <w:szCs w:val="28"/>
            </w:rPr>
            <w:t>15</w:t>
          </w:r>
          <w:r>
            <w:rPr>
              <w:sz w:val="28"/>
              <w:szCs w:val="28"/>
            </w:rPr>
            <w:fldChar w:fldCharType="end"/>
          </w:r>
          <w:r>
            <w:rPr>
              <w:rFonts w:hint="eastAsia" w:ascii="黑体" w:hAnsi="黑体" w:eastAsia="黑体" w:cs="黑体"/>
              <w:color w:val="auto"/>
              <w:sz w:val="28"/>
              <w:szCs w:val="28"/>
            </w:rPr>
            <w:fldChar w:fldCharType="end"/>
          </w:r>
        </w:p>
        <w:p>
          <w:pPr>
            <w:pStyle w:val="7"/>
            <w:tabs>
              <w:tab w:val="right" w:leader="dot" w:pos="8306"/>
            </w:tabs>
            <w:rPr>
              <w:sz w:val="28"/>
              <w:szCs w:val="28"/>
            </w:rPr>
          </w:pPr>
          <w:r>
            <w:rPr>
              <w:rFonts w:hint="eastAsia" w:ascii="黑体" w:hAnsi="黑体" w:eastAsia="黑体" w:cs="黑体"/>
              <w:color w:val="auto"/>
              <w:sz w:val="28"/>
              <w:szCs w:val="28"/>
            </w:rPr>
            <w:fldChar w:fldCharType="begin"/>
          </w:r>
          <w:r>
            <w:rPr>
              <w:rFonts w:hint="eastAsia" w:ascii="黑体" w:hAnsi="黑体" w:eastAsia="黑体" w:cs="黑体"/>
              <w:sz w:val="28"/>
              <w:szCs w:val="28"/>
            </w:rPr>
            <w:instrText xml:space="preserve"> HYPERLINK \l _Toc18244 </w:instrText>
          </w:r>
          <w:r>
            <w:rPr>
              <w:rFonts w:hint="eastAsia" w:ascii="黑体" w:hAnsi="黑体" w:eastAsia="黑体" w:cs="黑体"/>
              <w:sz w:val="28"/>
              <w:szCs w:val="28"/>
            </w:rPr>
            <w:fldChar w:fldCharType="separate"/>
          </w:r>
          <w:r>
            <w:rPr>
              <w:rFonts w:hint="default" w:ascii="楷体" w:hAnsi="楷体" w:eastAsia="楷体" w:cs="楷体"/>
              <w:bCs/>
              <w:sz w:val="28"/>
              <w:szCs w:val="28"/>
              <w:lang w:val="en-US" w:eastAsia="zh-CN"/>
            </w:rPr>
            <w:t>第二节 </w:t>
          </w:r>
          <w:r>
            <w:rPr>
              <w:rFonts w:hint="eastAsia" w:ascii="楷体" w:hAnsi="楷体" w:eastAsia="楷体" w:cs="楷体"/>
              <w:bCs/>
              <w:sz w:val="28"/>
              <w:szCs w:val="28"/>
              <w:lang w:val="en-US" w:eastAsia="zh-CN"/>
            </w:rPr>
            <w:t xml:space="preserve"> </w:t>
          </w:r>
          <w:r>
            <w:rPr>
              <w:rFonts w:hint="default" w:ascii="楷体" w:hAnsi="楷体" w:eastAsia="楷体" w:cs="楷体"/>
              <w:bCs/>
              <w:sz w:val="28"/>
              <w:szCs w:val="28"/>
              <w:lang w:val="en-US" w:eastAsia="zh-CN"/>
            </w:rPr>
            <w:t>行政强制措施</w:t>
          </w:r>
          <w:r>
            <w:rPr>
              <w:sz w:val="28"/>
              <w:szCs w:val="28"/>
            </w:rPr>
            <w:tab/>
          </w:r>
          <w:r>
            <w:rPr>
              <w:sz w:val="28"/>
              <w:szCs w:val="28"/>
            </w:rPr>
            <w:fldChar w:fldCharType="begin"/>
          </w:r>
          <w:r>
            <w:rPr>
              <w:sz w:val="28"/>
              <w:szCs w:val="28"/>
            </w:rPr>
            <w:instrText xml:space="preserve"> PAGEREF _Toc18244 \h </w:instrText>
          </w:r>
          <w:r>
            <w:rPr>
              <w:sz w:val="28"/>
              <w:szCs w:val="28"/>
            </w:rPr>
            <w:fldChar w:fldCharType="separate"/>
          </w:r>
          <w:r>
            <w:rPr>
              <w:sz w:val="28"/>
              <w:szCs w:val="28"/>
            </w:rPr>
            <w:t>16</w:t>
          </w:r>
          <w:r>
            <w:rPr>
              <w:sz w:val="28"/>
              <w:szCs w:val="28"/>
            </w:rPr>
            <w:fldChar w:fldCharType="end"/>
          </w:r>
          <w:r>
            <w:rPr>
              <w:rFonts w:hint="eastAsia" w:ascii="黑体" w:hAnsi="黑体" w:eastAsia="黑体" w:cs="黑体"/>
              <w:color w:val="auto"/>
              <w:sz w:val="28"/>
              <w:szCs w:val="28"/>
            </w:rPr>
            <w:fldChar w:fldCharType="end"/>
          </w:r>
        </w:p>
        <w:p>
          <w:pPr>
            <w:pStyle w:val="7"/>
            <w:tabs>
              <w:tab w:val="right" w:leader="dot" w:pos="8306"/>
            </w:tabs>
            <w:rPr>
              <w:sz w:val="28"/>
              <w:szCs w:val="28"/>
            </w:rPr>
          </w:pPr>
          <w:r>
            <w:rPr>
              <w:rFonts w:hint="eastAsia" w:ascii="黑体" w:hAnsi="黑体" w:eastAsia="黑体" w:cs="黑体"/>
              <w:color w:val="auto"/>
              <w:sz w:val="28"/>
              <w:szCs w:val="28"/>
            </w:rPr>
            <w:fldChar w:fldCharType="begin"/>
          </w:r>
          <w:r>
            <w:rPr>
              <w:rFonts w:hint="eastAsia" w:ascii="黑体" w:hAnsi="黑体" w:eastAsia="黑体" w:cs="黑体"/>
              <w:sz w:val="28"/>
              <w:szCs w:val="28"/>
            </w:rPr>
            <w:instrText xml:space="preserve"> HYPERLINK \l _Toc19128 </w:instrText>
          </w:r>
          <w:r>
            <w:rPr>
              <w:rFonts w:hint="eastAsia" w:ascii="黑体" w:hAnsi="黑体" w:eastAsia="黑体" w:cs="黑体"/>
              <w:sz w:val="28"/>
              <w:szCs w:val="28"/>
            </w:rPr>
            <w:fldChar w:fldCharType="separate"/>
          </w:r>
          <w:r>
            <w:rPr>
              <w:rFonts w:hint="eastAsia" w:ascii="楷体" w:hAnsi="楷体" w:eastAsia="楷体" w:cs="楷体"/>
              <w:bCs/>
              <w:sz w:val="28"/>
              <w:szCs w:val="28"/>
              <w:lang w:val="en-US" w:eastAsia="zh-CN"/>
            </w:rPr>
            <w:t>第三节  行政强制执行</w:t>
          </w:r>
          <w:r>
            <w:rPr>
              <w:sz w:val="28"/>
              <w:szCs w:val="28"/>
            </w:rPr>
            <w:tab/>
          </w:r>
          <w:r>
            <w:rPr>
              <w:sz w:val="28"/>
              <w:szCs w:val="28"/>
            </w:rPr>
            <w:fldChar w:fldCharType="begin"/>
          </w:r>
          <w:r>
            <w:rPr>
              <w:sz w:val="28"/>
              <w:szCs w:val="28"/>
            </w:rPr>
            <w:instrText xml:space="preserve"> PAGEREF _Toc19128 \h </w:instrText>
          </w:r>
          <w:r>
            <w:rPr>
              <w:sz w:val="28"/>
              <w:szCs w:val="28"/>
            </w:rPr>
            <w:fldChar w:fldCharType="separate"/>
          </w:r>
          <w:r>
            <w:rPr>
              <w:sz w:val="28"/>
              <w:szCs w:val="28"/>
            </w:rPr>
            <w:t>19</w:t>
          </w:r>
          <w:r>
            <w:rPr>
              <w:sz w:val="28"/>
              <w:szCs w:val="28"/>
            </w:rPr>
            <w:fldChar w:fldCharType="end"/>
          </w:r>
          <w:r>
            <w:rPr>
              <w:rFonts w:hint="eastAsia" w:ascii="黑体" w:hAnsi="黑体" w:eastAsia="黑体" w:cs="黑体"/>
              <w:color w:val="auto"/>
              <w:sz w:val="28"/>
              <w:szCs w:val="28"/>
            </w:rPr>
            <w:fldChar w:fldCharType="end"/>
          </w:r>
        </w:p>
        <w:p>
          <w:pPr>
            <w:pStyle w:val="7"/>
            <w:tabs>
              <w:tab w:val="right" w:leader="dot" w:pos="8306"/>
            </w:tabs>
            <w:rPr>
              <w:sz w:val="28"/>
              <w:szCs w:val="28"/>
            </w:rPr>
          </w:pPr>
          <w:r>
            <w:rPr>
              <w:rFonts w:hint="eastAsia" w:ascii="黑体" w:hAnsi="黑体" w:eastAsia="黑体" w:cs="黑体"/>
              <w:color w:val="auto"/>
              <w:sz w:val="28"/>
              <w:szCs w:val="28"/>
            </w:rPr>
            <w:fldChar w:fldCharType="begin"/>
          </w:r>
          <w:r>
            <w:rPr>
              <w:rFonts w:hint="eastAsia" w:ascii="黑体" w:hAnsi="黑体" w:eastAsia="黑体" w:cs="黑体"/>
              <w:sz w:val="28"/>
              <w:szCs w:val="28"/>
            </w:rPr>
            <w:instrText xml:space="preserve"> HYPERLINK \l _Toc17214 </w:instrText>
          </w:r>
          <w:r>
            <w:rPr>
              <w:rFonts w:hint="eastAsia" w:ascii="黑体" w:hAnsi="黑体" w:eastAsia="黑体" w:cs="黑体"/>
              <w:sz w:val="28"/>
              <w:szCs w:val="28"/>
            </w:rPr>
            <w:fldChar w:fldCharType="separate"/>
          </w:r>
          <w:r>
            <w:rPr>
              <w:rFonts w:hint="eastAsia" w:ascii="楷体" w:hAnsi="楷体" w:eastAsia="楷体" w:cs="楷体"/>
              <w:bCs/>
              <w:sz w:val="28"/>
              <w:szCs w:val="28"/>
              <w:lang w:val="en-US" w:eastAsia="zh-CN"/>
            </w:rPr>
            <w:t>第四节  当事人的权利和义务</w:t>
          </w:r>
          <w:r>
            <w:rPr>
              <w:sz w:val="28"/>
              <w:szCs w:val="28"/>
            </w:rPr>
            <w:tab/>
          </w:r>
          <w:r>
            <w:rPr>
              <w:sz w:val="28"/>
              <w:szCs w:val="28"/>
            </w:rPr>
            <w:fldChar w:fldCharType="begin"/>
          </w:r>
          <w:r>
            <w:rPr>
              <w:sz w:val="28"/>
              <w:szCs w:val="28"/>
            </w:rPr>
            <w:instrText xml:space="preserve"> PAGEREF _Toc17214 \h </w:instrText>
          </w:r>
          <w:r>
            <w:rPr>
              <w:sz w:val="28"/>
              <w:szCs w:val="28"/>
            </w:rPr>
            <w:fldChar w:fldCharType="separate"/>
          </w:r>
          <w:r>
            <w:rPr>
              <w:sz w:val="28"/>
              <w:szCs w:val="28"/>
            </w:rPr>
            <w:t>23</w:t>
          </w:r>
          <w:r>
            <w:rPr>
              <w:sz w:val="28"/>
              <w:szCs w:val="28"/>
            </w:rPr>
            <w:fldChar w:fldCharType="end"/>
          </w:r>
          <w:r>
            <w:rPr>
              <w:rFonts w:hint="eastAsia" w:ascii="黑体" w:hAnsi="黑体" w:eastAsia="黑体" w:cs="黑体"/>
              <w:color w:val="auto"/>
              <w:sz w:val="28"/>
              <w:szCs w:val="28"/>
            </w:rPr>
            <w:fldChar w:fldCharType="end"/>
          </w:r>
        </w:p>
        <w:p>
          <w:pPr>
            <w:pStyle w:val="6"/>
            <w:tabs>
              <w:tab w:val="right" w:leader="dot" w:pos="8306"/>
            </w:tabs>
            <w:rPr>
              <w:sz w:val="28"/>
              <w:szCs w:val="28"/>
            </w:rPr>
          </w:pPr>
          <w:r>
            <w:rPr>
              <w:rFonts w:hint="eastAsia" w:ascii="黑体" w:hAnsi="黑体" w:eastAsia="黑体" w:cs="黑体"/>
              <w:color w:val="auto"/>
              <w:sz w:val="28"/>
              <w:szCs w:val="28"/>
            </w:rPr>
            <w:fldChar w:fldCharType="begin"/>
          </w:r>
          <w:r>
            <w:rPr>
              <w:rFonts w:hint="eastAsia" w:ascii="黑体" w:hAnsi="黑体" w:eastAsia="黑体" w:cs="黑体"/>
              <w:sz w:val="28"/>
              <w:szCs w:val="28"/>
            </w:rPr>
            <w:instrText xml:space="preserve"> HYPERLINK \l _Toc25464 </w:instrText>
          </w:r>
          <w:r>
            <w:rPr>
              <w:rFonts w:hint="eastAsia" w:ascii="黑体" w:hAnsi="黑体" w:eastAsia="黑体" w:cs="黑体"/>
              <w:sz w:val="28"/>
              <w:szCs w:val="28"/>
            </w:rPr>
            <w:fldChar w:fldCharType="separate"/>
          </w:r>
          <w:r>
            <w:rPr>
              <w:rFonts w:hint="eastAsia" w:ascii="黑体" w:hAnsi="黑体" w:eastAsia="黑体" w:cs="黑体"/>
              <w:bCs/>
              <w:i w:val="0"/>
              <w:iCs w:val="0"/>
              <w:caps w:val="0"/>
              <w:spacing w:val="0"/>
              <w:sz w:val="28"/>
              <w:szCs w:val="28"/>
              <w:shd w:val="clear" w:fill="FFFFFF"/>
            </w:rPr>
            <w:t>第三章</w:t>
          </w:r>
          <w:r>
            <w:rPr>
              <w:rFonts w:hint="eastAsia" w:ascii="黑体" w:hAnsi="黑体" w:eastAsia="黑体" w:cs="黑体"/>
              <w:bCs/>
              <w:i w:val="0"/>
              <w:iCs w:val="0"/>
              <w:caps w:val="0"/>
              <w:spacing w:val="0"/>
              <w:sz w:val="28"/>
              <w:szCs w:val="28"/>
              <w:shd w:val="clear" w:fill="FFFFFF"/>
              <w:lang w:val="en-US" w:eastAsia="zh-CN"/>
            </w:rPr>
            <w:t xml:space="preserve">  </w:t>
          </w:r>
          <w:r>
            <w:rPr>
              <w:rFonts w:hint="eastAsia" w:ascii="黑体" w:hAnsi="黑体" w:eastAsia="黑体" w:cs="黑体"/>
              <w:bCs/>
              <w:i w:val="0"/>
              <w:iCs w:val="0"/>
              <w:caps w:val="0"/>
              <w:spacing w:val="0"/>
              <w:sz w:val="28"/>
              <w:szCs w:val="28"/>
              <w:shd w:val="clear" w:fill="FFFFFF"/>
            </w:rPr>
            <w:t>行政听证服务指南</w:t>
          </w:r>
          <w:r>
            <w:rPr>
              <w:sz w:val="28"/>
              <w:szCs w:val="28"/>
            </w:rPr>
            <w:tab/>
          </w:r>
          <w:r>
            <w:rPr>
              <w:sz w:val="28"/>
              <w:szCs w:val="28"/>
            </w:rPr>
            <w:fldChar w:fldCharType="begin"/>
          </w:r>
          <w:r>
            <w:rPr>
              <w:sz w:val="28"/>
              <w:szCs w:val="28"/>
            </w:rPr>
            <w:instrText xml:space="preserve"> PAGEREF _Toc25464 \h </w:instrText>
          </w:r>
          <w:r>
            <w:rPr>
              <w:sz w:val="28"/>
              <w:szCs w:val="28"/>
            </w:rPr>
            <w:fldChar w:fldCharType="separate"/>
          </w:r>
          <w:r>
            <w:rPr>
              <w:sz w:val="28"/>
              <w:szCs w:val="28"/>
            </w:rPr>
            <w:t>25</w:t>
          </w:r>
          <w:r>
            <w:rPr>
              <w:sz w:val="28"/>
              <w:szCs w:val="28"/>
            </w:rPr>
            <w:fldChar w:fldCharType="end"/>
          </w:r>
          <w:r>
            <w:rPr>
              <w:rFonts w:hint="eastAsia" w:ascii="黑体" w:hAnsi="黑体" w:eastAsia="黑体" w:cs="黑体"/>
              <w:color w:val="auto"/>
              <w:sz w:val="28"/>
              <w:szCs w:val="28"/>
            </w:rPr>
            <w:fldChar w:fldCharType="end"/>
          </w:r>
        </w:p>
        <w:p>
          <w:pPr>
            <w:pStyle w:val="7"/>
            <w:tabs>
              <w:tab w:val="right" w:leader="dot" w:pos="8306"/>
            </w:tabs>
            <w:rPr>
              <w:sz w:val="28"/>
              <w:szCs w:val="28"/>
            </w:rPr>
          </w:pPr>
          <w:r>
            <w:rPr>
              <w:rFonts w:hint="eastAsia" w:ascii="黑体" w:hAnsi="黑体" w:eastAsia="黑体" w:cs="黑体"/>
              <w:color w:val="auto"/>
              <w:sz w:val="28"/>
              <w:szCs w:val="28"/>
            </w:rPr>
            <w:fldChar w:fldCharType="begin"/>
          </w:r>
          <w:r>
            <w:rPr>
              <w:rFonts w:hint="eastAsia" w:ascii="黑体" w:hAnsi="黑体" w:eastAsia="黑体" w:cs="黑体"/>
              <w:sz w:val="28"/>
              <w:szCs w:val="28"/>
            </w:rPr>
            <w:instrText xml:space="preserve"> HYPERLINK \l _Toc28185 </w:instrText>
          </w:r>
          <w:r>
            <w:rPr>
              <w:rFonts w:hint="eastAsia" w:ascii="黑体" w:hAnsi="黑体" w:eastAsia="黑体" w:cs="黑体"/>
              <w:sz w:val="28"/>
              <w:szCs w:val="28"/>
            </w:rPr>
            <w:fldChar w:fldCharType="separate"/>
          </w:r>
          <w:r>
            <w:rPr>
              <w:rFonts w:hint="eastAsia" w:ascii="楷体" w:hAnsi="楷体" w:eastAsia="楷体" w:cs="楷体"/>
              <w:bCs/>
              <w:sz w:val="28"/>
              <w:szCs w:val="28"/>
              <w:lang w:val="en-US" w:eastAsia="zh-CN"/>
            </w:rPr>
            <w:t>第一节  听证告知</w:t>
          </w:r>
          <w:r>
            <w:rPr>
              <w:sz w:val="28"/>
              <w:szCs w:val="28"/>
            </w:rPr>
            <w:tab/>
          </w:r>
          <w:r>
            <w:rPr>
              <w:sz w:val="28"/>
              <w:szCs w:val="28"/>
            </w:rPr>
            <w:fldChar w:fldCharType="begin"/>
          </w:r>
          <w:r>
            <w:rPr>
              <w:sz w:val="28"/>
              <w:szCs w:val="28"/>
            </w:rPr>
            <w:instrText xml:space="preserve"> PAGEREF _Toc28185 \h </w:instrText>
          </w:r>
          <w:r>
            <w:rPr>
              <w:sz w:val="28"/>
              <w:szCs w:val="28"/>
            </w:rPr>
            <w:fldChar w:fldCharType="separate"/>
          </w:r>
          <w:r>
            <w:rPr>
              <w:sz w:val="28"/>
              <w:szCs w:val="28"/>
            </w:rPr>
            <w:t>25</w:t>
          </w:r>
          <w:r>
            <w:rPr>
              <w:sz w:val="28"/>
              <w:szCs w:val="28"/>
            </w:rPr>
            <w:fldChar w:fldCharType="end"/>
          </w:r>
          <w:r>
            <w:rPr>
              <w:rFonts w:hint="eastAsia" w:ascii="黑体" w:hAnsi="黑体" w:eastAsia="黑体" w:cs="黑体"/>
              <w:color w:val="auto"/>
              <w:sz w:val="28"/>
              <w:szCs w:val="28"/>
            </w:rPr>
            <w:fldChar w:fldCharType="end"/>
          </w:r>
        </w:p>
        <w:p>
          <w:pPr>
            <w:pStyle w:val="7"/>
            <w:tabs>
              <w:tab w:val="right" w:leader="dot" w:pos="8306"/>
            </w:tabs>
            <w:rPr>
              <w:sz w:val="28"/>
              <w:szCs w:val="28"/>
            </w:rPr>
          </w:pPr>
          <w:r>
            <w:rPr>
              <w:rFonts w:hint="eastAsia" w:ascii="黑体" w:hAnsi="黑体" w:eastAsia="黑体" w:cs="黑体"/>
              <w:color w:val="auto"/>
              <w:sz w:val="28"/>
              <w:szCs w:val="28"/>
            </w:rPr>
            <w:fldChar w:fldCharType="begin"/>
          </w:r>
          <w:r>
            <w:rPr>
              <w:rFonts w:hint="eastAsia" w:ascii="黑体" w:hAnsi="黑体" w:eastAsia="黑体" w:cs="黑体"/>
              <w:sz w:val="28"/>
              <w:szCs w:val="28"/>
            </w:rPr>
            <w:instrText xml:space="preserve"> HYPERLINK \l _Toc12853 </w:instrText>
          </w:r>
          <w:r>
            <w:rPr>
              <w:rFonts w:hint="eastAsia" w:ascii="黑体" w:hAnsi="黑体" w:eastAsia="黑体" w:cs="黑体"/>
              <w:sz w:val="28"/>
              <w:szCs w:val="28"/>
            </w:rPr>
            <w:fldChar w:fldCharType="separate"/>
          </w:r>
          <w:r>
            <w:rPr>
              <w:rFonts w:hint="eastAsia" w:ascii="楷体" w:hAnsi="楷体" w:eastAsia="楷体" w:cs="楷体"/>
              <w:bCs/>
              <w:sz w:val="28"/>
              <w:szCs w:val="28"/>
              <w:lang w:val="en-US" w:eastAsia="zh-CN"/>
            </w:rPr>
            <w:t>第二节  听证的组织</w:t>
          </w:r>
          <w:r>
            <w:rPr>
              <w:sz w:val="28"/>
              <w:szCs w:val="28"/>
            </w:rPr>
            <w:tab/>
          </w:r>
          <w:r>
            <w:rPr>
              <w:sz w:val="28"/>
              <w:szCs w:val="28"/>
            </w:rPr>
            <w:fldChar w:fldCharType="begin"/>
          </w:r>
          <w:r>
            <w:rPr>
              <w:sz w:val="28"/>
              <w:szCs w:val="28"/>
            </w:rPr>
            <w:instrText xml:space="preserve"> PAGEREF _Toc12853 \h </w:instrText>
          </w:r>
          <w:r>
            <w:rPr>
              <w:sz w:val="28"/>
              <w:szCs w:val="28"/>
            </w:rPr>
            <w:fldChar w:fldCharType="separate"/>
          </w:r>
          <w:r>
            <w:rPr>
              <w:sz w:val="28"/>
              <w:szCs w:val="28"/>
            </w:rPr>
            <w:t>27</w:t>
          </w:r>
          <w:r>
            <w:rPr>
              <w:sz w:val="28"/>
              <w:szCs w:val="28"/>
            </w:rPr>
            <w:fldChar w:fldCharType="end"/>
          </w:r>
          <w:r>
            <w:rPr>
              <w:rFonts w:hint="eastAsia" w:ascii="黑体" w:hAnsi="黑体" w:eastAsia="黑体" w:cs="黑体"/>
              <w:color w:val="auto"/>
              <w:sz w:val="28"/>
              <w:szCs w:val="28"/>
            </w:rPr>
            <w:fldChar w:fldCharType="end"/>
          </w:r>
        </w:p>
        <w:p>
          <w:pPr>
            <w:pStyle w:val="7"/>
            <w:tabs>
              <w:tab w:val="right" w:leader="dot" w:pos="8306"/>
            </w:tabs>
            <w:rPr>
              <w:sz w:val="28"/>
              <w:szCs w:val="28"/>
            </w:rPr>
          </w:pPr>
          <w:r>
            <w:rPr>
              <w:rFonts w:hint="eastAsia" w:ascii="黑体" w:hAnsi="黑体" w:eastAsia="黑体" w:cs="黑体"/>
              <w:color w:val="auto"/>
              <w:sz w:val="28"/>
              <w:szCs w:val="28"/>
            </w:rPr>
            <w:fldChar w:fldCharType="begin"/>
          </w:r>
          <w:r>
            <w:rPr>
              <w:rFonts w:hint="eastAsia" w:ascii="黑体" w:hAnsi="黑体" w:eastAsia="黑体" w:cs="黑体"/>
              <w:sz w:val="28"/>
              <w:szCs w:val="28"/>
            </w:rPr>
            <w:instrText xml:space="preserve"> HYPERLINK \l _Toc2070 </w:instrText>
          </w:r>
          <w:r>
            <w:rPr>
              <w:rFonts w:hint="eastAsia" w:ascii="黑体" w:hAnsi="黑体" w:eastAsia="黑体" w:cs="黑体"/>
              <w:sz w:val="28"/>
              <w:szCs w:val="28"/>
            </w:rPr>
            <w:fldChar w:fldCharType="separate"/>
          </w:r>
          <w:r>
            <w:rPr>
              <w:rFonts w:hint="eastAsia" w:ascii="楷体" w:hAnsi="楷体" w:eastAsia="楷体" w:cs="楷体"/>
              <w:bCs/>
              <w:sz w:val="28"/>
              <w:szCs w:val="28"/>
              <w:lang w:val="en-US" w:eastAsia="zh-CN"/>
            </w:rPr>
            <w:t>第三节  听证基本程序</w:t>
          </w:r>
          <w:r>
            <w:rPr>
              <w:sz w:val="28"/>
              <w:szCs w:val="28"/>
            </w:rPr>
            <w:tab/>
          </w:r>
          <w:r>
            <w:rPr>
              <w:sz w:val="28"/>
              <w:szCs w:val="28"/>
            </w:rPr>
            <w:fldChar w:fldCharType="begin"/>
          </w:r>
          <w:r>
            <w:rPr>
              <w:sz w:val="28"/>
              <w:szCs w:val="28"/>
            </w:rPr>
            <w:instrText xml:space="preserve"> PAGEREF _Toc2070 \h </w:instrText>
          </w:r>
          <w:r>
            <w:rPr>
              <w:sz w:val="28"/>
              <w:szCs w:val="28"/>
            </w:rPr>
            <w:fldChar w:fldCharType="separate"/>
          </w:r>
          <w:r>
            <w:rPr>
              <w:sz w:val="28"/>
              <w:szCs w:val="28"/>
            </w:rPr>
            <w:t>29</w:t>
          </w:r>
          <w:r>
            <w:rPr>
              <w:sz w:val="28"/>
              <w:szCs w:val="28"/>
            </w:rPr>
            <w:fldChar w:fldCharType="end"/>
          </w:r>
          <w:r>
            <w:rPr>
              <w:rFonts w:hint="eastAsia" w:ascii="黑体" w:hAnsi="黑体" w:eastAsia="黑体" w:cs="黑体"/>
              <w:color w:val="auto"/>
              <w:sz w:val="28"/>
              <w:szCs w:val="28"/>
            </w:rPr>
            <w:fldChar w:fldCharType="end"/>
          </w:r>
        </w:p>
        <w:p>
          <w:pPr>
            <w:pStyle w:val="6"/>
            <w:tabs>
              <w:tab w:val="right" w:leader="dot" w:pos="8306"/>
            </w:tabs>
            <w:rPr>
              <w:sz w:val="28"/>
              <w:szCs w:val="28"/>
            </w:rPr>
          </w:pPr>
          <w:r>
            <w:rPr>
              <w:rFonts w:hint="eastAsia" w:ascii="黑体" w:hAnsi="黑体" w:eastAsia="黑体" w:cs="黑体"/>
              <w:color w:val="auto"/>
              <w:sz w:val="28"/>
              <w:szCs w:val="28"/>
            </w:rPr>
            <w:fldChar w:fldCharType="begin"/>
          </w:r>
          <w:r>
            <w:rPr>
              <w:rFonts w:hint="eastAsia" w:ascii="黑体" w:hAnsi="黑体" w:eastAsia="黑体" w:cs="黑体"/>
              <w:sz w:val="28"/>
              <w:szCs w:val="28"/>
            </w:rPr>
            <w:instrText xml:space="preserve"> HYPERLINK \l _Toc30016 </w:instrText>
          </w:r>
          <w:r>
            <w:rPr>
              <w:rFonts w:hint="eastAsia" w:ascii="黑体" w:hAnsi="黑体" w:eastAsia="黑体" w:cs="黑体"/>
              <w:sz w:val="28"/>
              <w:szCs w:val="28"/>
            </w:rPr>
            <w:fldChar w:fldCharType="separate"/>
          </w:r>
          <w:r>
            <w:rPr>
              <w:rFonts w:hint="eastAsia" w:ascii="黑体" w:hAnsi="黑体" w:eastAsia="黑体" w:cs="黑体"/>
              <w:bCs/>
              <w:i w:val="0"/>
              <w:iCs w:val="0"/>
              <w:caps w:val="0"/>
              <w:spacing w:val="0"/>
              <w:sz w:val="28"/>
              <w:szCs w:val="28"/>
              <w:shd w:val="clear" w:fill="FFFFFF"/>
            </w:rPr>
            <w:t>第四章</w:t>
          </w:r>
          <w:r>
            <w:rPr>
              <w:rFonts w:hint="eastAsia" w:ascii="黑体" w:hAnsi="黑体" w:eastAsia="黑体" w:cs="黑体"/>
              <w:bCs/>
              <w:i w:val="0"/>
              <w:iCs w:val="0"/>
              <w:caps w:val="0"/>
              <w:spacing w:val="0"/>
              <w:sz w:val="28"/>
              <w:szCs w:val="28"/>
              <w:shd w:val="clear" w:fill="FFFFFF"/>
              <w:lang w:val="en-US" w:eastAsia="zh-CN"/>
            </w:rPr>
            <w:t xml:space="preserve">  </w:t>
          </w:r>
          <w:r>
            <w:rPr>
              <w:rFonts w:hint="eastAsia" w:ascii="黑体" w:hAnsi="黑体" w:eastAsia="黑体" w:cs="黑体"/>
              <w:bCs/>
              <w:i w:val="0"/>
              <w:iCs w:val="0"/>
              <w:caps w:val="0"/>
              <w:spacing w:val="0"/>
              <w:sz w:val="28"/>
              <w:szCs w:val="28"/>
              <w:shd w:val="clear" w:fill="FFFFFF"/>
            </w:rPr>
            <w:t>行政处罚的裁量及执行服务指南</w:t>
          </w:r>
          <w:r>
            <w:rPr>
              <w:sz w:val="28"/>
              <w:szCs w:val="28"/>
            </w:rPr>
            <w:tab/>
          </w:r>
          <w:r>
            <w:rPr>
              <w:sz w:val="28"/>
              <w:szCs w:val="28"/>
            </w:rPr>
            <w:fldChar w:fldCharType="begin"/>
          </w:r>
          <w:r>
            <w:rPr>
              <w:sz w:val="28"/>
              <w:szCs w:val="28"/>
            </w:rPr>
            <w:instrText xml:space="preserve"> PAGEREF _Toc30016 \h </w:instrText>
          </w:r>
          <w:r>
            <w:rPr>
              <w:sz w:val="28"/>
              <w:szCs w:val="28"/>
            </w:rPr>
            <w:fldChar w:fldCharType="separate"/>
          </w:r>
          <w:r>
            <w:rPr>
              <w:sz w:val="28"/>
              <w:szCs w:val="28"/>
            </w:rPr>
            <w:t>31</w:t>
          </w:r>
          <w:r>
            <w:rPr>
              <w:sz w:val="28"/>
              <w:szCs w:val="28"/>
            </w:rPr>
            <w:fldChar w:fldCharType="end"/>
          </w:r>
          <w:r>
            <w:rPr>
              <w:rFonts w:hint="eastAsia" w:ascii="黑体" w:hAnsi="黑体" w:eastAsia="黑体" w:cs="黑体"/>
              <w:color w:val="auto"/>
              <w:sz w:val="28"/>
              <w:szCs w:val="28"/>
            </w:rPr>
            <w:fldChar w:fldCharType="end"/>
          </w:r>
        </w:p>
        <w:p>
          <w:pPr>
            <w:pStyle w:val="7"/>
            <w:tabs>
              <w:tab w:val="right" w:leader="dot" w:pos="8306"/>
            </w:tabs>
            <w:rPr>
              <w:sz w:val="28"/>
              <w:szCs w:val="28"/>
            </w:rPr>
          </w:pPr>
          <w:r>
            <w:rPr>
              <w:rFonts w:hint="eastAsia" w:ascii="黑体" w:hAnsi="黑体" w:eastAsia="黑体" w:cs="黑体"/>
              <w:color w:val="auto"/>
              <w:sz w:val="28"/>
              <w:szCs w:val="28"/>
            </w:rPr>
            <w:fldChar w:fldCharType="begin"/>
          </w:r>
          <w:r>
            <w:rPr>
              <w:rFonts w:hint="eastAsia" w:ascii="黑体" w:hAnsi="黑体" w:eastAsia="黑体" w:cs="黑体"/>
              <w:sz w:val="28"/>
              <w:szCs w:val="28"/>
            </w:rPr>
            <w:instrText xml:space="preserve"> HYPERLINK \l _Toc8464 </w:instrText>
          </w:r>
          <w:r>
            <w:rPr>
              <w:rFonts w:hint="eastAsia" w:ascii="黑体" w:hAnsi="黑体" w:eastAsia="黑体" w:cs="黑体"/>
              <w:sz w:val="28"/>
              <w:szCs w:val="28"/>
            </w:rPr>
            <w:fldChar w:fldCharType="separate"/>
          </w:r>
          <w:r>
            <w:rPr>
              <w:rFonts w:hint="eastAsia" w:ascii="楷体" w:hAnsi="楷体" w:eastAsia="楷体" w:cs="楷体"/>
              <w:bCs/>
              <w:sz w:val="28"/>
              <w:szCs w:val="28"/>
              <w:lang w:val="en-US" w:eastAsia="zh-CN"/>
            </w:rPr>
            <w:t>第一节  行政处罚裁量及执行的依据</w:t>
          </w:r>
          <w:r>
            <w:rPr>
              <w:sz w:val="28"/>
              <w:szCs w:val="28"/>
            </w:rPr>
            <w:tab/>
          </w:r>
          <w:r>
            <w:rPr>
              <w:sz w:val="28"/>
              <w:szCs w:val="28"/>
            </w:rPr>
            <w:fldChar w:fldCharType="begin"/>
          </w:r>
          <w:r>
            <w:rPr>
              <w:sz w:val="28"/>
              <w:szCs w:val="28"/>
            </w:rPr>
            <w:instrText xml:space="preserve"> PAGEREF _Toc8464 \h </w:instrText>
          </w:r>
          <w:r>
            <w:rPr>
              <w:sz w:val="28"/>
              <w:szCs w:val="28"/>
            </w:rPr>
            <w:fldChar w:fldCharType="separate"/>
          </w:r>
          <w:r>
            <w:rPr>
              <w:sz w:val="28"/>
              <w:szCs w:val="28"/>
            </w:rPr>
            <w:t>31</w:t>
          </w:r>
          <w:r>
            <w:rPr>
              <w:sz w:val="28"/>
              <w:szCs w:val="28"/>
            </w:rPr>
            <w:fldChar w:fldCharType="end"/>
          </w:r>
          <w:r>
            <w:rPr>
              <w:rFonts w:hint="eastAsia" w:ascii="黑体" w:hAnsi="黑体" w:eastAsia="黑体" w:cs="黑体"/>
              <w:color w:val="auto"/>
              <w:sz w:val="28"/>
              <w:szCs w:val="28"/>
            </w:rPr>
            <w:fldChar w:fldCharType="end"/>
          </w:r>
        </w:p>
        <w:p>
          <w:pPr>
            <w:pStyle w:val="7"/>
            <w:tabs>
              <w:tab w:val="right" w:leader="dot" w:pos="8306"/>
            </w:tabs>
            <w:rPr>
              <w:sz w:val="28"/>
              <w:szCs w:val="28"/>
            </w:rPr>
          </w:pPr>
          <w:r>
            <w:rPr>
              <w:rFonts w:hint="eastAsia" w:ascii="黑体" w:hAnsi="黑体" w:eastAsia="黑体" w:cs="黑体"/>
              <w:color w:val="auto"/>
              <w:sz w:val="28"/>
              <w:szCs w:val="28"/>
            </w:rPr>
            <w:fldChar w:fldCharType="begin"/>
          </w:r>
          <w:r>
            <w:rPr>
              <w:rFonts w:hint="eastAsia" w:ascii="黑体" w:hAnsi="黑体" w:eastAsia="黑体" w:cs="黑体"/>
              <w:sz w:val="28"/>
              <w:szCs w:val="28"/>
            </w:rPr>
            <w:instrText xml:space="preserve"> HYPERLINK \l _Toc17580 </w:instrText>
          </w:r>
          <w:r>
            <w:rPr>
              <w:rFonts w:hint="eastAsia" w:ascii="黑体" w:hAnsi="黑体" w:eastAsia="黑体" w:cs="黑体"/>
              <w:sz w:val="28"/>
              <w:szCs w:val="28"/>
            </w:rPr>
            <w:fldChar w:fldCharType="separate"/>
          </w:r>
          <w:r>
            <w:rPr>
              <w:rFonts w:hint="default" w:ascii="楷体" w:hAnsi="楷体" w:eastAsia="楷体" w:cs="楷体"/>
              <w:bCs/>
              <w:sz w:val="28"/>
              <w:szCs w:val="28"/>
              <w:lang w:val="en-US" w:eastAsia="zh-CN"/>
            </w:rPr>
            <w:t>第二节  行政处罚的裁量</w:t>
          </w:r>
          <w:r>
            <w:rPr>
              <w:sz w:val="28"/>
              <w:szCs w:val="28"/>
            </w:rPr>
            <w:tab/>
          </w:r>
          <w:r>
            <w:rPr>
              <w:sz w:val="28"/>
              <w:szCs w:val="28"/>
            </w:rPr>
            <w:fldChar w:fldCharType="begin"/>
          </w:r>
          <w:r>
            <w:rPr>
              <w:sz w:val="28"/>
              <w:szCs w:val="28"/>
            </w:rPr>
            <w:instrText xml:space="preserve"> PAGEREF _Toc17580 \h </w:instrText>
          </w:r>
          <w:r>
            <w:rPr>
              <w:sz w:val="28"/>
              <w:szCs w:val="28"/>
            </w:rPr>
            <w:fldChar w:fldCharType="separate"/>
          </w:r>
          <w:r>
            <w:rPr>
              <w:sz w:val="28"/>
              <w:szCs w:val="28"/>
            </w:rPr>
            <w:t>31</w:t>
          </w:r>
          <w:r>
            <w:rPr>
              <w:sz w:val="28"/>
              <w:szCs w:val="28"/>
            </w:rPr>
            <w:fldChar w:fldCharType="end"/>
          </w:r>
          <w:r>
            <w:rPr>
              <w:rFonts w:hint="eastAsia" w:ascii="黑体" w:hAnsi="黑体" w:eastAsia="黑体" w:cs="黑体"/>
              <w:color w:val="auto"/>
              <w:sz w:val="28"/>
              <w:szCs w:val="28"/>
            </w:rPr>
            <w:fldChar w:fldCharType="end"/>
          </w:r>
        </w:p>
        <w:p>
          <w:pPr>
            <w:pStyle w:val="7"/>
            <w:tabs>
              <w:tab w:val="right" w:leader="dot" w:pos="8306"/>
            </w:tabs>
            <w:rPr>
              <w:sz w:val="28"/>
              <w:szCs w:val="28"/>
            </w:rPr>
          </w:pPr>
          <w:r>
            <w:rPr>
              <w:rFonts w:hint="eastAsia" w:ascii="黑体" w:hAnsi="黑体" w:eastAsia="黑体" w:cs="黑体"/>
              <w:color w:val="auto"/>
              <w:sz w:val="28"/>
              <w:szCs w:val="28"/>
            </w:rPr>
            <w:fldChar w:fldCharType="begin"/>
          </w:r>
          <w:r>
            <w:rPr>
              <w:rFonts w:hint="eastAsia" w:ascii="黑体" w:hAnsi="黑体" w:eastAsia="黑体" w:cs="黑体"/>
              <w:sz w:val="28"/>
              <w:szCs w:val="28"/>
            </w:rPr>
            <w:instrText xml:space="preserve"> HYPERLINK \l _Toc8671 </w:instrText>
          </w:r>
          <w:r>
            <w:rPr>
              <w:rFonts w:hint="eastAsia" w:ascii="黑体" w:hAnsi="黑体" w:eastAsia="黑体" w:cs="黑体"/>
              <w:sz w:val="28"/>
              <w:szCs w:val="28"/>
            </w:rPr>
            <w:fldChar w:fldCharType="separate"/>
          </w:r>
          <w:r>
            <w:rPr>
              <w:rFonts w:hint="eastAsia" w:ascii="楷体" w:hAnsi="楷体" w:eastAsia="楷体" w:cs="楷体"/>
              <w:bCs/>
              <w:sz w:val="28"/>
              <w:szCs w:val="28"/>
              <w:lang w:val="en-US" w:eastAsia="zh-CN"/>
            </w:rPr>
            <w:t>第三节  行政处罚的执行</w:t>
          </w:r>
          <w:r>
            <w:rPr>
              <w:sz w:val="28"/>
              <w:szCs w:val="28"/>
            </w:rPr>
            <w:tab/>
          </w:r>
          <w:r>
            <w:rPr>
              <w:sz w:val="28"/>
              <w:szCs w:val="28"/>
            </w:rPr>
            <w:fldChar w:fldCharType="begin"/>
          </w:r>
          <w:r>
            <w:rPr>
              <w:sz w:val="28"/>
              <w:szCs w:val="28"/>
            </w:rPr>
            <w:instrText xml:space="preserve"> PAGEREF _Toc8671 \h </w:instrText>
          </w:r>
          <w:r>
            <w:rPr>
              <w:sz w:val="28"/>
              <w:szCs w:val="28"/>
            </w:rPr>
            <w:fldChar w:fldCharType="separate"/>
          </w:r>
          <w:r>
            <w:rPr>
              <w:sz w:val="28"/>
              <w:szCs w:val="28"/>
            </w:rPr>
            <w:t>35</w:t>
          </w:r>
          <w:r>
            <w:rPr>
              <w:sz w:val="28"/>
              <w:szCs w:val="28"/>
            </w:rPr>
            <w:fldChar w:fldCharType="end"/>
          </w:r>
          <w:r>
            <w:rPr>
              <w:rFonts w:hint="eastAsia" w:ascii="黑体" w:hAnsi="黑体" w:eastAsia="黑体" w:cs="黑体"/>
              <w:color w:val="auto"/>
              <w:sz w:val="28"/>
              <w:szCs w:val="28"/>
            </w:rPr>
            <w:fldChar w:fldCharType="end"/>
          </w:r>
        </w:p>
        <w:p>
          <w:pPr>
            <w:pStyle w:val="7"/>
            <w:tabs>
              <w:tab w:val="right" w:leader="dot" w:pos="8306"/>
            </w:tabs>
            <w:rPr>
              <w:sz w:val="28"/>
              <w:szCs w:val="28"/>
            </w:rPr>
          </w:pPr>
          <w:r>
            <w:rPr>
              <w:rFonts w:hint="eastAsia" w:ascii="黑体" w:hAnsi="黑体" w:eastAsia="黑体" w:cs="黑体"/>
              <w:color w:val="auto"/>
              <w:sz w:val="28"/>
              <w:szCs w:val="28"/>
            </w:rPr>
            <w:fldChar w:fldCharType="begin"/>
          </w:r>
          <w:r>
            <w:rPr>
              <w:rFonts w:hint="eastAsia" w:ascii="黑体" w:hAnsi="黑体" w:eastAsia="黑体" w:cs="黑体"/>
              <w:sz w:val="28"/>
              <w:szCs w:val="28"/>
            </w:rPr>
            <w:instrText xml:space="preserve"> HYPERLINK \l _Toc15009 </w:instrText>
          </w:r>
          <w:r>
            <w:rPr>
              <w:rFonts w:hint="eastAsia" w:ascii="黑体" w:hAnsi="黑体" w:eastAsia="黑体" w:cs="黑体"/>
              <w:sz w:val="28"/>
              <w:szCs w:val="28"/>
            </w:rPr>
            <w:fldChar w:fldCharType="separate"/>
          </w:r>
          <w:r>
            <w:rPr>
              <w:rFonts w:hint="default" w:ascii="楷体" w:hAnsi="楷体" w:eastAsia="楷体" w:cs="楷体"/>
              <w:bCs/>
              <w:sz w:val="28"/>
              <w:szCs w:val="28"/>
              <w:lang w:val="en-US" w:eastAsia="zh-CN"/>
            </w:rPr>
            <w:t>第四节  结案</w:t>
          </w:r>
          <w:r>
            <w:rPr>
              <w:sz w:val="28"/>
              <w:szCs w:val="28"/>
            </w:rPr>
            <w:tab/>
          </w:r>
          <w:r>
            <w:rPr>
              <w:sz w:val="28"/>
              <w:szCs w:val="28"/>
            </w:rPr>
            <w:fldChar w:fldCharType="begin"/>
          </w:r>
          <w:r>
            <w:rPr>
              <w:sz w:val="28"/>
              <w:szCs w:val="28"/>
            </w:rPr>
            <w:instrText xml:space="preserve"> PAGEREF _Toc15009 \h </w:instrText>
          </w:r>
          <w:r>
            <w:rPr>
              <w:sz w:val="28"/>
              <w:szCs w:val="28"/>
            </w:rPr>
            <w:fldChar w:fldCharType="separate"/>
          </w:r>
          <w:r>
            <w:rPr>
              <w:sz w:val="28"/>
              <w:szCs w:val="28"/>
            </w:rPr>
            <w:t>36</w:t>
          </w:r>
          <w:r>
            <w:rPr>
              <w:sz w:val="28"/>
              <w:szCs w:val="28"/>
            </w:rPr>
            <w:fldChar w:fldCharType="end"/>
          </w:r>
          <w:r>
            <w:rPr>
              <w:rFonts w:hint="eastAsia" w:ascii="黑体" w:hAnsi="黑体" w:eastAsia="黑体" w:cs="黑体"/>
              <w:color w:val="auto"/>
              <w:sz w:val="28"/>
              <w:szCs w:val="28"/>
            </w:rPr>
            <w:fldChar w:fldCharType="end"/>
          </w:r>
        </w:p>
        <w:p>
          <w:pPr>
            <w:pStyle w:val="6"/>
            <w:tabs>
              <w:tab w:val="right" w:leader="dot" w:pos="8306"/>
            </w:tabs>
            <w:rPr>
              <w:sz w:val="28"/>
              <w:szCs w:val="28"/>
            </w:rPr>
          </w:pPr>
          <w:r>
            <w:rPr>
              <w:rFonts w:hint="eastAsia" w:ascii="黑体" w:hAnsi="黑体" w:eastAsia="黑体" w:cs="黑体"/>
              <w:color w:val="auto"/>
              <w:sz w:val="28"/>
              <w:szCs w:val="28"/>
            </w:rPr>
            <w:fldChar w:fldCharType="begin"/>
          </w:r>
          <w:r>
            <w:rPr>
              <w:rFonts w:hint="eastAsia" w:ascii="黑体" w:hAnsi="黑体" w:eastAsia="黑体" w:cs="黑体"/>
              <w:sz w:val="28"/>
              <w:szCs w:val="28"/>
            </w:rPr>
            <w:instrText xml:space="preserve"> HYPERLINK \l _Toc1533 </w:instrText>
          </w:r>
          <w:r>
            <w:rPr>
              <w:rFonts w:hint="eastAsia" w:ascii="黑体" w:hAnsi="黑体" w:eastAsia="黑体" w:cs="黑体"/>
              <w:sz w:val="28"/>
              <w:szCs w:val="28"/>
            </w:rPr>
            <w:fldChar w:fldCharType="separate"/>
          </w:r>
          <w:r>
            <w:rPr>
              <w:rFonts w:hint="eastAsia" w:ascii="黑体" w:hAnsi="黑体" w:eastAsia="黑体" w:cs="黑体"/>
              <w:bCs/>
              <w:i w:val="0"/>
              <w:iCs w:val="0"/>
              <w:caps w:val="0"/>
              <w:spacing w:val="0"/>
              <w:sz w:val="28"/>
              <w:szCs w:val="28"/>
              <w:shd w:val="clear" w:fill="FFFFFF"/>
            </w:rPr>
            <w:t>第</w:t>
          </w:r>
          <w:r>
            <w:rPr>
              <w:rFonts w:hint="eastAsia" w:ascii="黑体" w:hAnsi="黑体" w:eastAsia="黑体" w:cs="黑体"/>
              <w:bCs/>
              <w:i w:val="0"/>
              <w:iCs w:val="0"/>
              <w:caps w:val="0"/>
              <w:spacing w:val="0"/>
              <w:sz w:val="28"/>
              <w:szCs w:val="28"/>
              <w:shd w:val="clear" w:fill="FFFFFF"/>
              <w:lang w:val="en-US" w:eastAsia="zh-CN"/>
            </w:rPr>
            <w:t>五</w:t>
          </w:r>
          <w:r>
            <w:rPr>
              <w:rFonts w:hint="eastAsia" w:ascii="黑体" w:hAnsi="黑体" w:eastAsia="黑体" w:cs="黑体"/>
              <w:bCs/>
              <w:i w:val="0"/>
              <w:iCs w:val="0"/>
              <w:caps w:val="0"/>
              <w:spacing w:val="0"/>
              <w:sz w:val="28"/>
              <w:szCs w:val="28"/>
              <w:shd w:val="clear" w:fill="FFFFFF"/>
            </w:rPr>
            <w:t>章 </w:t>
          </w:r>
          <w:r>
            <w:rPr>
              <w:rFonts w:hint="eastAsia" w:ascii="黑体" w:hAnsi="黑体" w:eastAsia="黑体" w:cs="黑体"/>
              <w:bCs/>
              <w:i w:val="0"/>
              <w:iCs w:val="0"/>
              <w:caps w:val="0"/>
              <w:spacing w:val="0"/>
              <w:sz w:val="28"/>
              <w:szCs w:val="28"/>
              <w:shd w:val="clear" w:fill="FFFFFF"/>
              <w:lang w:val="en-US" w:eastAsia="zh-CN"/>
            </w:rPr>
            <w:t xml:space="preserve">  </w:t>
          </w:r>
          <w:r>
            <w:rPr>
              <w:rFonts w:hint="eastAsia" w:ascii="黑体" w:hAnsi="黑体" w:eastAsia="黑体" w:cs="黑体"/>
              <w:bCs/>
              <w:i w:val="0"/>
              <w:iCs w:val="0"/>
              <w:caps w:val="0"/>
              <w:spacing w:val="0"/>
              <w:sz w:val="28"/>
              <w:szCs w:val="28"/>
              <w:shd w:val="clear" w:fill="FFFFFF"/>
            </w:rPr>
            <w:t>重大行政执法决定法制审核服务指南</w:t>
          </w:r>
          <w:r>
            <w:rPr>
              <w:sz w:val="28"/>
              <w:szCs w:val="28"/>
            </w:rPr>
            <w:tab/>
          </w:r>
          <w:r>
            <w:rPr>
              <w:sz w:val="28"/>
              <w:szCs w:val="28"/>
            </w:rPr>
            <w:fldChar w:fldCharType="begin"/>
          </w:r>
          <w:r>
            <w:rPr>
              <w:sz w:val="28"/>
              <w:szCs w:val="28"/>
            </w:rPr>
            <w:instrText xml:space="preserve"> PAGEREF _Toc1533 \h </w:instrText>
          </w:r>
          <w:r>
            <w:rPr>
              <w:sz w:val="28"/>
              <w:szCs w:val="28"/>
            </w:rPr>
            <w:fldChar w:fldCharType="separate"/>
          </w:r>
          <w:r>
            <w:rPr>
              <w:sz w:val="28"/>
              <w:szCs w:val="28"/>
            </w:rPr>
            <w:t>37</w:t>
          </w:r>
          <w:r>
            <w:rPr>
              <w:sz w:val="28"/>
              <w:szCs w:val="28"/>
            </w:rPr>
            <w:fldChar w:fldCharType="end"/>
          </w:r>
          <w:r>
            <w:rPr>
              <w:rFonts w:hint="eastAsia" w:ascii="黑体" w:hAnsi="黑体" w:eastAsia="黑体" w:cs="黑体"/>
              <w:color w:val="auto"/>
              <w:sz w:val="28"/>
              <w:szCs w:val="28"/>
            </w:rPr>
            <w:fldChar w:fldCharType="end"/>
          </w:r>
        </w:p>
        <w:p>
          <w:pPr>
            <w:pStyle w:val="7"/>
            <w:tabs>
              <w:tab w:val="right" w:leader="dot" w:pos="8306"/>
            </w:tabs>
            <w:rPr>
              <w:sz w:val="28"/>
              <w:szCs w:val="28"/>
            </w:rPr>
          </w:pPr>
          <w:r>
            <w:rPr>
              <w:rFonts w:hint="eastAsia" w:ascii="黑体" w:hAnsi="黑体" w:eastAsia="黑体" w:cs="黑体"/>
              <w:color w:val="auto"/>
              <w:sz w:val="28"/>
              <w:szCs w:val="28"/>
            </w:rPr>
            <w:fldChar w:fldCharType="begin"/>
          </w:r>
          <w:r>
            <w:rPr>
              <w:rFonts w:hint="eastAsia" w:ascii="黑体" w:hAnsi="黑体" w:eastAsia="黑体" w:cs="黑体"/>
              <w:sz w:val="28"/>
              <w:szCs w:val="28"/>
            </w:rPr>
            <w:instrText xml:space="preserve"> HYPERLINK \l _Toc12019 </w:instrText>
          </w:r>
          <w:r>
            <w:rPr>
              <w:rFonts w:hint="eastAsia" w:ascii="黑体" w:hAnsi="黑体" w:eastAsia="黑体" w:cs="黑体"/>
              <w:sz w:val="28"/>
              <w:szCs w:val="28"/>
            </w:rPr>
            <w:fldChar w:fldCharType="separate"/>
          </w:r>
          <w:r>
            <w:rPr>
              <w:rFonts w:hint="default" w:ascii="楷体" w:hAnsi="楷体" w:eastAsia="楷体" w:cs="楷体"/>
              <w:bCs/>
              <w:sz w:val="28"/>
              <w:szCs w:val="28"/>
              <w:lang w:val="en-US" w:eastAsia="zh-CN"/>
            </w:rPr>
            <w:t>第一节  法制审核的依据</w:t>
          </w:r>
          <w:r>
            <w:rPr>
              <w:sz w:val="28"/>
              <w:szCs w:val="28"/>
            </w:rPr>
            <w:tab/>
          </w:r>
          <w:r>
            <w:rPr>
              <w:sz w:val="28"/>
              <w:szCs w:val="28"/>
            </w:rPr>
            <w:fldChar w:fldCharType="begin"/>
          </w:r>
          <w:r>
            <w:rPr>
              <w:sz w:val="28"/>
              <w:szCs w:val="28"/>
            </w:rPr>
            <w:instrText xml:space="preserve"> PAGEREF _Toc12019 \h </w:instrText>
          </w:r>
          <w:r>
            <w:rPr>
              <w:sz w:val="28"/>
              <w:szCs w:val="28"/>
            </w:rPr>
            <w:fldChar w:fldCharType="separate"/>
          </w:r>
          <w:r>
            <w:rPr>
              <w:sz w:val="28"/>
              <w:szCs w:val="28"/>
            </w:rPr>
            <w:t>37</w:t>
          </w:r>
          <w:r>
            <w:rPr>
              <w:sz w:val="28"/>
              <w:szCs w:val="28"/>
            </w:rPr>
            <w:fldChar w:fldCharType="end"/>
          </w:r>
          <w:r>
            <w:rPr>
              <w:rFonts w:hint="eastAsia" w:ascii="黑体" w:hAnsi="黑体" w:eastAsia="黑体" w:cs="黑体"/>
              <w:color w:val="auto"/>
              <w:sz w:val="28"/>
              <w:szCs w:val="28"/>
            </w:rPr>
            <w:fldChar w:fldCharType="end"/>
          </w:r>
        </w:p>
        <w:p>
          <w:pPr>
            <w:pStyle w:val="7"/>
            <w:tabs>
              <w:tab w:val="right" w:leader="dot" w:pos="8306"/>
            </w:tabs>
            <w:rPr>
              <w:sz w:val="28"/>
              <w:szCs w:val="28"/>
            </w:rPr>
          </w:pPr>
          <w:r>
            <w:rPr>
              <w:rFonts w:hint="eastAsia" w:ascii="黑体" w:hAnsi="黑体" w:eastAsia="黑体" w:cs="黑体"/>
              <w:color w:val="auto"/>
              <w:sz w:val="28"/>
              <w:szCs w:val="28"/>
            </w:rPr>
            <w:fldChar w:fldCharType="begin"/>
          </w:r>
          <w:r>
            <w:rPr>
              <w:rFonts w:hint="eastAsia" w:ascii="黑体" w:hAnsi="黑体" w:eastAsia="黑体" w:cs="黑体"/>
              <w:sz w:val="28"/>
              <w:szCs w:val="28"/>
            </w:rPr>
            <w:instrText xml:space="preserve"> HYPERLINK \l _Toc28453 </w:instrText>
          </w:r>
          <w:r>
            <w:rPr>
              <w:rFonts w:hint="eastAsia" w:ascii="黑体" w:hAnsi="黑体" w:eastAsia="黑体" w:cs="黑体"/>
              <w:sz w:val="28"/>
              <w:szCs w:val="28"/>
            </w:rPr>
            <w:fldChar w:fldCharType="separate"/>
          </w:r>
          <w:r>
            <w:rPr>
              <w:rFonts w:hint="default" w:ascii="楷体" w:hAnsi="楷体" w:eastAsia="楷体" w:cs="楷体"/>
              <w:bCs/>
              <w:sz w:val="28"/>
              <w:szCs w:val="28"/>
              <w:lang w:val="en-US" w:eastAsia="zh-CN"/>
            </w:rPr>
            <w:t>第二节  审核主体</w:t>
          </w:r>
          <w:r>
            <w:rPr>
              <w:sz w:val="28"/>
              <w:szCs w:val="28"/>
            </w:rPr>
            <w:tab/>
          </w:r>
          <w:r>
            <w:rPr>
              <w:sz w:val="28"/>
              <w:szCs w:val="28"/>
            </w:rPr>
            <w:fldChar w:fldCharType="begin"/>
          </w:r>
          <w:r>
            <w:rPr>
              <w:sz w:val="28"/>
              <w:szCs w:val="28"/>
            </w:rPr>
            <w:instrText xml:space="preserve"> PAGEREF _Toc28453 \h </w:instrText>
          </w:r>
          <w:r>
            <w:rPr>
              <w:sz w:val="28"/>
              <w:szCs w:val="28"/>
            </w:rPr>
            <w:fldChar w:fldCharType="separate"/>
          </w:r>
          <w:r>
            <w:rPr>
              <w:sz w:val="28"/>
              <w:szCs w:val="28"/>
            </w:rPr>
            <w:t>37</w:t>
          </w:r>
          <w:r>
            <w:rPr>
              <w:sz w:val="28"/>
              <w:szCs w:val="28"/>
            </w:rPr>
            <w:fldChar w:fldCharType="end"/>
          </w:r>
          <w:r>
            <w:rPr>
              <w:rFonts w:hint="eastAsia" w:ascii="黑体" w:hAnsi="黑体" w:eastAsia="黑体" w:cs="黑体"/>
              <w:color w:val="auto"/>
              <w:sz w:val="28"/>
              <w:szCs w:val="28"/>
            </w:rPr>
            <w:fldChar w:fldCharType="end"/>
          </w:r>
        </w:p>
        <w:p>
          <w:pPr>
            <w:pStyle w:val="7"/>
            <w:tabs>
              <w:tab w:val="right" w:leader="dot" w:pos="8306"/>
            </w:tabs>
            <w:rPr>
              <w:sz w:val="28"/>
              <w:szCs w:val="28"/>
            </w:rPr>
          </w:pPr>
          <w:r>
            <w:rPr>
              <w:rFonts w:hint="eastAsia" w:ascii="黑体" w:hAnsi="黑体" w:eastAsia="黑体" w:cs="黑体"/>
              <w:color w:val="auto"/>
              <w:sz w:val="28"/>
              <w:szCs w:val="28"/>
            </w:rPr>
            <w:fldChar w:fldCharType="begin"/>
          </w:r>
          <w:r>
            <w:rPr>
              <w:rFonts w:hint="eastAsia" w:ascii="黑体" w:hAnsi="黑体" w:eastAsia="黑体" w:cs="黑体"/>
              <w:sz w:val="28"/>
              <w:szCs w:val="28"/>
            </w:rPr>
            <w:instrText xml:space="preserve"> HYPERLINK \l _Toc10435 </w:instrText>
          </w:r>
          <w:r>
            <w:rPr>
              <w:rFonts w:hint="eastAsia" w:ascii="黑体" w:hAnsi="黑体" w:eastAsia="黑体" w:cs="黑体"/>
              <w:sz w:val="28"/>
              <w:szCs w:val="28"/>
            </w:rPr>
            <w:fldChar w:fldCharType="separate"/>
          </w:r>
          <w:r>
            <w:rPr>
              <w:rFonts w:hint="default" w:ascii="楷体" w:hAnsi="楷体" w:eastAsia="楷体" w:cs="楷体"/>
              <w:bCs/>
              <w:sz w:val="28"/>
              <w:szCs w:val="28"/>
              <w:lang w:val="en-US" w:eastAsia="zh-CN"/>
            </w:rPr>
            <w:t>第三节  审核原则</w:t>
          </w:r>
          <w:r>
            <w:rPr>
              <w:sz w:val="28"/>
              <w:szCs w:val="28"/>
            </w:rPr>
            <w:tab/>
          </w:r>
          <w:r>
            <w:rPr>
              <w:sz w:val="28"/>
              <w:szCs w:val="28"/>
            </w:rPr>
            <w:fldChar w:fldCharType="begin"/>
          </w:r>
          <w:r>
            <w:rPr>
              <w:sz w:val="28"/>
              <w:szCs w:val="28"/>
            </w:rPr>
            <w:instrText xml:space="preserve"> PAGEREF _Toc10435 \h </w:instrText>
          </w:r>
          <w:r>
            <w:rPr>
              <w:sz w:val="28"/>
              <w:szCs w:val="28"/>
            </w:rPr>
            <w:fldChar w:fldCharType="separate"/>
          </w:r>
          <w:r>
            <w:rPr>
              <w:sz w:val="28"/>
              <w:szCs w:val="28"/>
            </w:rPr>
            <w:t>37</w:t>
          </w:r>
          <w:r>
            <w:rPr>
              <w:sz w:val="28"/>
              <w:szCs w:val="28"/>
            </w:rPr>
            <w:fldChar w:fldCharType="end"/>
          </w:r>
          <w:r>
            <w:rPr>
              <w:rFonts w:hint="eastAsia" w:ascii="黑体" w:hAnsi="黑体" w:eastAsia="黑体" w:cs="黑体"/>
              <w:color w:val="auto"/>
              <w:sz w:val="28"/>
              <w:szCs w:val="28"/>
            </w:rPr>
            <w:fldChar w:fldCharType="end"/>
          </w:r>
        </w:p>
        <w:p>
          <w:pPr>
            <w:pStyle w:val="7"/>
            <w:tabs>
              <w:tab w:val="right" w:leader="dot" w:pos="8306"/>
            </w:tabs>
            <w:rPr>
              <w:sz w:val="28"/>
              <w:szCs w:val="28"/>
            </w:rPr>
          </w:pPr>
          <w:r>
            <w:rPr>
              <w:rFonts w:hint="eastAsia" w:ascii="黑体" w:hAnsi="黑体" w:eastAsia="黑体" w:cs="黑体"/>
              <w:color w:val="auto"/>
              <w:sz w:val="28"/>
              <w:szCs w:val="28"/>
            </w:rPr>
            <w:fldChar w:fldCharType="begin"/>
          </w:r>
          <w:r>
            <w:rPr>
              <w:rFonts w:hint="eastAsia" w:ascii="黑体" w:hAnsi="黑体" w:eastAsia="黑体" w:cs="黑体"/>
              <w:sz w:val="28"/>
              <w:szCs w:val="28"/>
            </w:rPr>
            <w:instrText xml:space="preserve"> HYPERLINK \l _Toc19197 </w:instrText>
          </w:r>
          <w:r>
            <w:rPr>
              <w:rFonts w:hint="eastAsia" w:ascii="黑体" w:hAnsi="黑体" w:eastAsia="黑体" w:cs="黑体"/>
              <w:sz w:val="28"/>
              <w:szCs w:val="28"/>
            </w:rPr>
            <w:fldChar w:fldCharType="separate"/>
          </w:r>
          <w:r>
            <w:rPr>
              <w:rFonts w:hint="default" w:ascii="楷体" w:hAnsi="楷体" w:eastAsia="楷体" w:cs="楷体"/>
              <w:bCs/>
              <w:sz w:val="28"/>
              <w:szCs w:val="28"/>
              <w:lang w:val="en-US" w:eastAsia="zh-CN"/>
            </w:rPr>
            <w:t>第四节  审核范围</w:t>
          </w:r>
          <w:r>
            <w:rPr>
              <w:sz w:val="28"/>
              <w:szCs w:val="28"/>
            </w:rPr>
            <w:tab/>
          </w:r>
          <w:r>
            <w:rPr>
              <w:sz w:val="28"/>
              <w:szCs w:val="28"/>
            </w:rPr>
            <w:fldChar w:fldCharType="begin"/>
          </w:r>
          <w:r>
            <w:rPr>
              <w:sz w:val="28"/>
              <w:szCs w:val="28"/>
            </w:rPr>
            <w:instrText xml:space="preserve"> PAGEREF _Toc19197 \h </w:instrText>
          </w:r>
          <w:r>
            <w:rPr>
              <w:sz w:val="28"/>
              <w:szCs w:val="28"/>
            </w:rPr>
            <w:fldChar w:fldCharType="separate"/>
          </w:r>
          <w:r>
            <w:rPr>
              <w:sz w:val="28"/>
              <w:szCs w:val="28"/>
            </w:rPr>
            <w:t>37</w:t>
          </w:r>
          <w:r>
            <w:rPr>
              <w:sz w:val="28"/>
              <w:szCs w:val="28"/>
            </w:rPr>
            <w:fldChar w:fldCharType="end"/>
          </w:r>
          <w:r>
            <w:rPr>
              <w:rFonts w:hint="eastAsia" w:ascii="黑体" w:hAnsi="黑体" w:eastAsia="黑体" w:cs="黑体"/>
              <w:color w:val="auto"/>
              <w:sz w:val="28"/>
              <w:szCs w:val="28"/>
            </w:rPr>
            <w:fldChar w:fldCharType="end"/>
          </w:r>
        </w:p>
        <w:p>
          <w:pPr>
            <w:pStyle w:val="7"/>
            <w:tabs>
              <w:tab w:val="right" w:leader="dot" w:pos="8306"/>
            </w:tabs>
            <w:rPr>
              <w:sz w:val="28"/>
              <w:szCs w:val="28"/>
            </w:rPr>
          </w:pPr>
          <w:r>
            <w:rPr>
              <w:rFonts w:hint="eastAsia" w:ascii="黑体" w:hAnsi="黑体" w:eastAsia="黑体" w:cs="黑体"/>
              <w:color w:val="auto"/>
              <w:sz w:val="28"/>
              <w:szCs w:val="28"/>
            </w:rPr>
            <w:fldChar w:fldCharType="begin"/>
          </w:r>
          <w:r>
            <w:rPr>
              <w:rFonts w:hint="eastAsia" w:ascii="黑体" w:hAnsi="黑体" w:eastAsia="黑体" w:cs="黑体"/>
              <w:sz w:val="28"/>
              <w:szCs w:val="28"/>
            </w:rPr>
            <w:instrText xml:space="preserve"> HYPERLINK \l _Toc32256 </w:instrText>
          </w:r>
          <w:r>
            <w:rPr>
              <w:rFonts w:hint="eastAsia" w:ascii="黑体" w:hAnsi="黑体" w:eastAsia="黑体" w:cs="黑体"/>
              <w:sz w:val="28"/>
              <w:szCs w:val="28"/>
            </w:rPr>
            <w:fldChar w:fldCharType="separate"/>
          </w:r>
          <w:r>
            <w:rPr>
              <w:rFonts w:hint="eastAsia" w:ascii="楷体" w:hAnsi="楷体" w:eastAsia="楷体" w:cs="楷体"/>
              <w:bCs/>
              <w:i w:val="0"/>
              <w:iCs w:val="0"/>
              <w:caps w:val="0"/>
              <w:spacing w:val="0"/>
              <w:sz w:val="28"/>
              <w:szCs w:val="28"/>
              <w:shd w:val="clear" w:fill="FFFFFF"/>
            </w:rPr>
            <w:t>第五节  审核材料</w:t>
          </w:r>
          <w:r>
            <w:rPr>
              <w:sz w:val="28"/>
              <w:szCs w:val="28"/>
            </w:rPr>
            <w:tab/>
          </w:r>
          <w:r>
            <w:rPr>
              <w:sz w:val="28"/>
              <w:szCs w:val="28"/>
            </w:rPr>
            <w:fldChar w:fldCharType="begin"/>
          </w:r>
          <w:r>
            <w:rPr>
              <w:sz w:val="28"/>
              <w:szCs w:val="28"/>
            </w:rPr>
            <w:instrText xml:space="preserve"> PAGEREF _Toc32256 \h </w:instrText>
          </w:r>
          <w:r>
            <w:rPr>
              <w:sz w:val="28"/>
              <w:szCs w:val="28"/>
            </w:rPr>
            <w:fldChar w:fldCharType="separate"/>
          </w:r>
          <w:r>
            <w:rPr>
              <w:sz w:val="28"/>
              <w:szCs w:val="28"/>
            </w:rPr>
            <w:t>38</w:t>
          </w:r>
          <w:r>
            <w:rPr>
              <w:sz w:val="28"/>
              <w:szCs w:val="28"/>
            </w:rPr>
            <w:fldChar w:fldCharType="end"/>
          </w:r>
          <w:r>
            <w:rPr>
              <w:rFonts w:hint="eastAsia" w:ascii="黑体" w:hAnsi="黑体" w:eastAsia="黑体" w:cs="黑体"/>
              <w:color w:val="auto"/>
              <w:sz w:val="28"/>
              <w:szCs w:val="28"/>
            </w:rPr>
            <w:fldChar w:fldCharType="end"/>
          </w:r>
        </w:p>
        <w:p>
          <w:pPr>
            <w:pStyle w:val="7"/>
            <w:tabs>
              <w:tab w:val="right" w:leader="dot" w:pos="8306"/>
            </w:tabs>
            <w:rPr>
              <w:sz w:val="28"/>
              <w:szCs w:val="28"/>
            </w:rPr>
          </w:pPr>
          <w:r>
            <w:rPr>
              <w:rFonts w:hint="eastAsia" w:ascii="黑体" w:hAnsi="黑体" w:eastAsia="黑体" w:cs="黑体"/>
              <w:color w:val="auto"/>
              <w:sz w:val="28"/>
              <w:szCs w:val="28"/>
            </w:rPr>
            <w:fldChar w:fldCharType="begin"/>
          </w:r>
          <w:r>
            <w:rPr>
              <w:rFonts w:hint="eastAsia" w:ascii="黑体" w:hAnsi="黑体" w:eastAsia="黑体" w:cs="黑体"/>
              <w:sz w:val="28"/>
              <w:szCs w:val="28"/>
            </w:rPr>
            <w:instrText xml:space="preserve"> HYPERLINK \l _Toc17170 </w:instrText>
          </w:r>
          <w:r>
            <w:rPr>
              <w:rFonts w:hint="eastAsia" w:ascii="黑体" w:hAnsi="黑体" w:eastAsia="黑体" w:cs="黑体"/>
              <w:sz w:val="28"/>
              <w:szCs w:val="28"/>
            </w:rPr>
            <w:fldChar w:fldCharType="separate"/>
          </w:r>
          <w:r>
            <w:rPr>
              <w:rFonts w:hint="default" w:ascii="楷体" w:hAnsi="楷体" w:eastAsia="楷体" w:cs="楷体"/>
              <w:bCs/>
              <w:i w:val="0"/>
              <w:iCs w:val="0"/>
              <w:caps w:val="0"/>
              <w:spacing w:val="0"/>
              <w:sz w:val="28"/>
              <w:szCs w:val="28"/>
              <w:shd w:val="clear" w:fill="FFFFFF"/>
            </w:rPr>
            <w:t>第六节  审核程序</w:t>
          </w:r>
          <w:r>
            <w:rPr>
              <w:sz w:val="28"/>
              <w:szCs w:val="28"/>
            </w:rPr>
            <w:tab/>
          </w:r>
          <w:r>
            <w:rPr>
              <w:sz w:val="28"/>
              <w:szCs w:val="28"/>
            </w:rPr>
            <w:fldChar w:fldCharType="begin"/>
          </w:r>
          <w:r>
            <w:rPr>
              <w:sz w:val="28"/>
              <w:szCs w:val="28"/>
            </w:rPr>
            <w:instrText xml:space="preserve"> PAGEREF _Toc17170 \h </w:instrText>
          </w:r>
          <w:r>
            <w:rPr>
              <w:sz w:val="28"/>
              <w:szCs w:val="28"/>
            </w:rPr>
            <w:fldChar w:fldCharType="separate"/>
          </w:r>
          <w:r>
            <w:rPr>
              <w:sz w:val="28"/>
              <w:szCs w:val="28"/>
            </w:rPr>
            <w:t>39</w:t>
          </w:r>
          <w:r>
            <w:rPr>
              <w:sz w:val="28"/>
              <w:szCs w:val="28"/>
            </w:rPr>
            <w:fldChar w:fldCharType="end"/>
          </w:r>
          <w:r>
            <w:rPr>
              <w:rFonts w:hint="eastAsia" w:ascii="黑体" w:hAnsi="黑体" w:eastAsia="黑体" w:cs="黑体"/>
              <w:color w:val="auto"/>
              <w:sz w:val="28"/>
              <w:szCs w:val="28"/>
            </w:rPr>
            <w:fldChar w:fldCharType="end"/>
          </w:r>
        </w:p>
        <w:p>
          <w:pPr>
            <w:pStyle w:val="7"/>
            <w:tabs>
              <w:tab w:val="right" w:leader="dot" w:pos="8306"/>
            </w:tabs>
            <w:rPr>
              <w:sz w:val="28"/>
              <w:szCs w:val="28"/>
            </w:rPr>
          </w:pPr>
          <w:r>
            <w:rPr>
              <w:rFonts w:hint="eastAsia" w:ascii="黑体" w:hAnsi="黑体" w:eastAsia="黑体" w:cs="黑体"/>
              <w:color w:val="auto"/>
              <w:sz w:val="28"/>
              <w:szCs w:val="28"/>
            </w:rPr>
            <w:fldChar w:fldCharType="begin"/>
          </w:r>
          <w:r>
            <w:rPr>
              <w:rFonts w:hint="eastAsia" w:ascii="黑体" w:hAnsi="黑体" w:eastAsia="黑体" w:cs="黑体"/>
              <w:sz w:val="28"/>
              <w:szCs w:val="28"/>
            </w:rPr>
            <w:instrText xml:space="preserve"> HYPERLINK \l _Toc6135 </w:instrText>
          </w:r>
          <w:r>
            <w:rPr>
              <w:rFonts w:hint="eastAsia" w:ascii="黑体" w:hAnsi="黑体" w:eastAsia="黑体" w:cs="黑体"/>
              <w:sz w:val="28"/>
              <w:szCs w:val="28"/>
            </w:rPr>
            <w:fldChar w:fldCharType="separate"/>
          </w:r>
          <w:r>
            <w:rPr>
              <w:rFonts w:hint="default" w:ascii="楷体" w:hAnsi="楷体" w:eastAsia="楷体" w:cs="楷体"/>
              <w:bCs/>
              <w:i w:val="0"/>
              <w:iCs w:val="0"/>
              <w:caps w:val="0"/>
              <w:spacing w:val="0"/>
              <w:sz w:val="28"/>
              <w:szCs w:val="28"/>
              <w:shd w:val="clear" w:fill="FFFFFF"/>
            </w:rPr>
            <w:t>第七节  审核期限</w:t>
          </w:r>
          <w:r>
            <w:rPr>
              <w:sz w:val="28"/>
              <w:szCs w:val="28"/>
            </w:rPr>
            <w:tab/>
          </w:r>
          <w:r>
            <w:rPr>
              <w:sz w:val="28"/>
              <w:szCs w:val="28"/>
            </w:rPr>
            <w:fldChar w:fldCharType="begin"/>
          </w:r>
          <w:r>
            <w:rPr>
              <w:sz w:val="28"/>
              <w:szCs w:val="28"/>
            </w:rPr>
            <w:instrText xml:space="preserve"> PAGEREF _Toc6135 \h </w:instrText>
          </w:r>
          <w:r>
            <w:rPr>
              <w:sz w:val="28"/>
              <w:szCs w:val="28"/>
            </w:rPr>
            <w:fldChar w:fldCharType="separate"/>
          </w:r>
          <w:r>
            <w:rPr>
              <w:sz w:val="28"/>
              <w:szCs w:val="28"/>
            </w:rPr>
            <w:t>41</w:t>
          </w:r>
          <w:r>
            <w:rPr>
              <w:sz w:val="28"/>
              <w:szCs w:val="28"/>
            </w:rPr>
            <w:fldChar w:fldCharType="end"/>
          </w:r>
          <w:r>
            <w:rPr>
              <w:rFonts w:hint="eastAsia" w:ascii="黑体" w:hAnsi="黑体" w:eastAsia="黑体" w:cs="黑体"/>
              <w:color w:val="auto"/>
              <w:sz w:val="28"/>
              <w:szCs w:val="28"/>
            </w:rPr>
            <w:fldChar w:fldCharType="end"/>
          </w:r>
        </w:p>
        <w:p>
          <w:pPr>
            <w:pStyle w:val="7"/>
            <w:tabs>
              <w:tab w:val="right" w:leader="dot" w:pos="8306"/>
            </w:tabs>
            <w:rPr>
              <w:sz w:val="28"/>
              <w:szCs w:val="28"/>
            </w:rPr>
          </w:pPr>
          <w:r>
            <w:rPr>
              <w:rFonts w:hint="eastAsia" w:ascii="黑体" w:hAnsi="黑体" w:eastAsia="黑体" w:cs="黑体"/>
              <w:color w:val="auto"/>
              <w:sz w:val="28"/>
              <w:szCs w:val="28"/>
            </w:rPr>
            <w:fldChar w:fldCharType="begin"/>
          </w:r>
          <w:r>
            <w:rPr>
              <w:rFonts w:hint="eastAsia" w:ascii="黑体" w:hAnsi="黑体" w:eastAsia="黑体" w:cs="黑体"/>
              <w:sz w:val="28"/>
              <w:szCs w:val="28"/>
            </w:rPr>
            <w:instrText xml:space="preserve"> HYPERLINK \l _Toc12716 </w:instrText>
          </w:r>
          <w:r>
            <w:rPr>
              <w:rFonts w:hint="eastAsia" w:ascii="黑体" w:hAnsi="黑体" w:eastAsia="黑体" w:cs="黑体"/>
              <w:sz w:val="28"/>
              <w:szCs w:val="28"/>
            </w:rPr>
            <w:fldChar w:fldCharType="separate"/>
          </w:r>
          <w:r>
            <w:rPr>
              <w:rFonts w:hint="default" w:ascii="楷体" w:hAnsi="楷体" w:eastAsia="楷体" w:cs="楷体"/>
              <w:bCs/>
              <w:i w:val="0"/>
              <w:iCs w:val="0"/>
              <w:caps w:val="0"/>
              <w:spacing w:val="0"/>
              <w:sz w:val="28"/>
              <w:szCs w:val="28"/>
              <w:shd w:val="clear" w:fill="FFFFFF"/>
            </w:rPr>
            <w:t>第八节  纠纷解决渠道</w:t>
          </w:r>
          <w:r>
            <w:rPr>
              <w:sz w:val="28"/>
              <w:szCs w:val="28"/>
            </w:rPr>
            <w:tab/>
          </w:r>
          <w:r>
            <w:rPr>
              <w:sz w:val="28"/>
              <w:szCs w:val="28"/>
            </w:rPr>
            <w:fldChar w:fldCharType="begin"/>
          </w:r>
          <w:r>
            <w:rPr>
              <w:sz w:val="28"/>
              <w:szCs w:val="28"/>
            </w:rPr>
            <w:instrText xml:space="preserve"> PAGEREF _Toc12716 \h </w:instrText>
          </w:r>
          <w:r>
            <w:rPr>
              <w:sz w:val="28"/>
              <w:szCs w:val="28"/>
            </w:rPr>
            <w:fldChar w:fldCharType="separate"/>
          </w:r>
          <w:r>
            <w:rPr>
              <w:sz w:val="28"/>
              <w:szCs w:val="28"/>
            </w:rPr>
            <w:t>41</w:t>
          </w:r>
          <w:r>
            <w:rPr>
              <w:sz w:val="28"/>
              <w:szCs w:val="28"/>
            </w:rPr>
            <w:fldChar w:fldCharType="end"/>
          </w:r>
          <w:r>
            <w:rPr>
              <w:rFonts w:hint="eastAsia" w:ascii="黑体" w:hAnsi="黑体" w:eastAsia="黑体" w:cs="黑体"/>
              <w:color w:val="auto"/>
              <w:sz w:val="28"/>
              <w:szCs w:val="28"/>
            </w:rPr>
            <w:fldChar w:fldCharType="end"/>
          </w:r>
        </w:p>
        <w:p>
          <w:pPr>
            <w:pStyle w:val="7"/>
            <w:tabs>
              <w:tab w:val="right" w:leader="dot" w:pos="8306"/>
            </w:tabs>
            <w:rPr>
              <w:sz w:val="28"/>
              <w:szCs w:val="28"/>
            </w:rPr>
          </w:pPr>
          <w:r>
            <w:rPr>
              <w:rFonts w:hint="eastAsia" w:ascii="黑体" w:hAnsi="黑体" w:eastAsia="黑体" w:cs="黑体"/>
              <w:color w:val="auto"/>
              <w:sz w:val="28"/>
              <w:szCs w:val="28"/>
            </w:rPr>
            <w:fldChar w:fldCharType="begin"/>
          </w:r>
          <w:r>
            <w:rPr>
              <w:rFonts w:hint="eastAsia" w:ascii="黑体" w:hAnsi="黑体" w:eastAsia="黑体" w:cs="黑体"/>
              <w:sz w:val="28"/>
              <w:szCs w:val="28"/>
            </w:rPr>
            <w:instrText xml:space="preserve"> HYPERLINK \l _Toc19794 </w:instrText>
          </w:r>
          <w:r>
            <w:rPr>
              <w:rFonts w:hint="eastAsia" w:ascii="黑体" w:hAnsi="黑体" w:eastAsia="黑体" w:cs="黑体"/>
              <w:sz w:val="28"/>
              <w:szCs w:val="28"/>
            </w:rPr>
            <w:fldChar w:fldCharType="separate"/>
          </w:r>
          <w:r>
            <w:rPr>
              <w:rFonts w:hint="default" w:ascii="楷体" w:hAnsi="楷体" w:eastAsia="楷体" w:cs="楷体"/>
              <w:bCs/>
              <w:i w:val="0"/>
              <w:iCs w:val="0"/>
              <w:caps w:val="0"/>
              <w:spacing w:val="0"/>
              <w:sz w:val="28"/>
              <w:szCs w:val="28"/>
              <w:shd w:val="clear" w:fill="FFFFFF"/>
            </w:rPr>
            <w:t>第九节  特殊情况处理办法</w:t>
          </w:r>
          <w:r>
            <w:rPr>
              <w:sz w:val="28"/>
              <w:szCs w:val="28"/>
            </w:rPr>
            <w:tab/>
          </w:r>
          <w:r>
            <w:rPr>
              <w:sz w:val="28"/>
              <w:szCs w:val="28"/>
            </w:rPr>
            <w:fldChar w:fldCharType="begin"/>
          </w:r>
          <w:r>
            <w:rPr>
              <w:sz w:val="28"/>
              <w:szCs w:val="28"/>
            </w:rPr>
            <w:instrText xml:space="preserve"> PAGEREF _Toc19794 \h </w:instrText>
          </w:r>
          <w:r>
            <w:rPr>
              <w:sz w:val="28"/>
              <w:szCs w:val="28"/>
            </w:rPr>
            <w:fldChar w:fldCharType="separate"/>
          </w:r>
          <w:r>
            <w:rPr>
              <w:sz w:val="28"/>
              <w:szCs w:val="28"/>
            </w:rPr>
            <w:t>41</w:t>
          </w:r>
          <w:r>
            <w:rPr>
              <w:sz w:val="28"/>
              <w:szCs w:val="28"/>
            </w:rPr>
            <w:fldChar w:fldCharType="end"/>
          </w:r>
          <w:r>
            <w:rPr>
              <w:rFonts w:hint="eastAsia" w:ascii="黑体" w:hAnsi="黑体" w:eastAsia="黑体" w:cs="黑体"/>
              <w:color w:val="auto"/>
              <w:sz w:val="28"/>
              <w:szCs w:val="28"/>
            </w:rPr>
            <w:fldChar w:fldCharType="end"/>
          </w:r>
        </w:p>
        <w:p>
          <w:pPr>
            <w:pStyle w:val="7"/>
            <w:tabs>
              <w:tab w:val="right" w:leader="dot" w:pos="8306"/>
            </w:tabs>
            <w:rPr>
              <w:sz w:val="28"/>
              <w:szCs w:val="28"/>
            </w:rPr>
          </w:pPr>
          <w:r>
            <w:rPr>
              <w:rFonts w:hint="eastAsia" w:ascii="黑体" w:hAnsi="黑体" w:eastAsia="黑体" w:cs="黑体"/>
              <w:color w:val="auto"/>
              <w:sz w:val="28"/>
              <w:szCs w:val="28"/>
            </w:rPr>
            <w:fldChar w:fldCharType="begin"/>
          </w:r>
          <w:r>
            <w:rPr>
              <w:rFonts w:hint="eastAsia" w:ascii="黑体" w:hAnsi="黑体" w:eastAsia="黑体" w:cs="黑体"/>
              <w:sz w:val="28"/>
              <w:szCs w:val="28"/>
            </w:rPr>
            <w:instrText xml:space="preserve"> HYPERLINK \l _Toc27202 </w:instrText>
          </w:r>
          <w:r>
            <w:rPr>
              <w:rFonts w:hint="eastAsia" w:ascii="黑体" w:hAnsi="黑体" w:eastAsia="黑体" w:cs="黑体"/>
              <w:sz w:val="28"/>
              <w:szCs w:val="28"/>
            </w:rPr>
            <w:fldChar w:fldCharType="separate"/>
          </w:r>
          <w:r>
            <w:rPr>
              <w:rFonts w:hint="default" w:ascii="楷体" w:hAnsi="楷体" w:eastAsia="楷体" w:cs="楷体"/>
              <w:bCs/>
              <w:i w:val="0"/>
              <w:iCs w:val="0"/>
              <w:caps w:val="0"/>
              <w:spacing w:val="0"/>
              <w:sz w:val="28"/>
              <w:szCs w:val="28"/>
              <w:shd w:val="clear" w:fill="FFFFFF"/>
            </w:rPr>
            <w:t>第十节  责任追究办法</w:t>
          </w:r>
          <w:r>
            <w:rPr>
              <w:sz w:val="28"/>
              <w:szCs w:val="28"/>
            </w:rPr>
            <w:tab/>
          </w:r>
          <w:r>
            <w:rPr>
              <w:sz w:val="28"/>
              <w:szCs w:val="28"/>
            </w:rPr>
            <w:fldChar w:fldCharType="begin"/>
          </w:r>
          <w:r>
            <w:rPr>
              <w:sz w:val="28"/>
              <w:szCs w:val="28"/>
            </w:rPr>
            <w:instrText xml:space="preserve"> PAGEREF _Toc27202 \h </w:instrText>
          </w:r>
          <w:r>
            <w:rPr>
              <w:sz w:val="28"/>
              <w:szCs w:val="28"/>
            </w:rPr>
            <w:fldChar w:fldCharType="separate"/>
          </w:r>
          <w:r>
            <w:rPr>
              <w:sz w:val="28"/>
              <w:szCs w:val="28"/>
            </w:rPr>
            <w:t>41</w:t>
          </w:r>
          <w:r>
            <w:rPr>
              <w:sz w:val="28"/>
              <w:szCs w:val="28"/>
            </w:rPr>
            <w:fldChar w:fldCharType="end"/>
          </w:r>
          <w:r>
            <w:rPr>
              <w:rFonts w:hint="eastAsia" w:ascii="黑体" w:hAnsi="黑体" w:eastAsia="黑体" w:cs="黑体"/>
              <w:color w:val="auto"/>
              <w:sz w:val="28"/>
              <w:szCs w:val="28"/>
            </w:rPr>
            <w:fldChar w:fldCharType="end"/>
          </w:r>
        </w:p>
        <w:p>
          <w:pPr>
            <w:pStyle w:val="6"/>
            <w:tabs>
              <w:tab w:val="right" w:leader="dot" w:pos="8306"/>
            </w:tabs>
            <w:rPr>
              <w:sz w:val="28"/>
              <w:szCs w:val="28"/>
            </w:rPr>
          </w:pPr>
          <w:r>
            <w:rPr>
              <w:rFonts w:hint="eastAsia" w:ascii="黑体" w:hAnsi="黑体" w:eastAsia="黑体" w:cs="黑体"/>
              <w:color w:val="auto"/>
              <w:sz w:val="28"/>
              <w:szCs w:val="28"/>
            </w:rPr>
            <w:fldChar w:fldCharType="begin"/>
          </w:r>
          <w:r>
            <w:rPr>
              <w:rFonts w:hint="eastAsia" w:ascii="黑体" w:hAnsi="黑体" w:eastAsia="黑体" w:cs="黑体"/>
              <w:sz w:val="28"/>
              <w:szCs w:val="28"/>
            </w:rPr>
            <w:instrText xml:space="preserve"> HYPERLINK \l _Toc1341 </w:instrText>
          </w:r>
          <w:r>
            <w:rPr>
              <w:rFonts w:hint="eastAsia" w:ascii="黑体" w:hAnsi="黑体" w:eastAsia="黑体" w:cs="黑体"/>
              <w:sz w:val="28"/>
              <w:szCs w:val="28"/>
            </w:rPr>
            <w:fldChar w:fldCharType="separate"/>
          </w:r>
          <w:r>
            <w:rPr>
              <w:rFonts w:hint="eastAsia" w:ascii="黑体" w:hAnsi="黑体" w:eastAsia="黑体" w:cs="黑体"/>
              <w:bCs/>
              <w:i w:val="0"/>
              <w:iCs w:val="0"/>
              <w:caps w:val="0"/>
              <w:spacing w:val="0"/>
              <w:sz w:val="28"/>
              <w:szCs w:val="28"/>
              <w:shd w:val="clear" w:fill="FFFFFF"/>
            </w:rPr>
            <w:t>第</w:t>
          </w:r>
          <w:r>
            <w:rPr>
              <w:rFonts w:hint="eastAsia" w:ascii="黑体" w:hAnsi="黑体" w:eastAsia="黑体" w:cs="黑体"/>
              <w:bCs/>
              <w:i w:val="0"/>
              <w:iCs w:val="0"/>
              <w:caps w:val="0"/>
              <w:spacing w:val="0"/>
              <w:sz w:val="28"/>
              <w:szCs w:val="28"/>
              <w:shd w:val="clear" w:fill="FFFFFF"/>
              <w:lang w:val="en-US" w:eastAsia="zh-CN"/>
            </w:rPr>
            <w:t>六</w:t>
          </w:r>
          <w:r>
            <w:rPr>
              <w:rFonts w:hint="eastAsia" w:ascii="黑体" w:hAnsi="黑体" w:eastAsia="黑体" w:cs="黑体"/>
              <w:bCs/>
              <w:i w:val="0"/>
              <w:iCs w:val="0"/>
              <w:caps w:val="0"/>
              <w:spacing w:val="0"/>
              <w:sz w:val="28"/>
              <w:szCs w:val="28"/>
              <w:shd w:val="clear" w:fill="FFFFFF"/>
            </w:rPr>
            <w:t>章</w:t>
          </w:r>
          <w:r>
            <w:rPr>
              <w:rFonts w:hint="eastAsia" w:ascii="黑体" w:hAnsi="黑体" w:eastAsia="黑体" w:cs="黑体"/>
              <w:bCs/>
              <w:i w:val="0"/>
              <w:iCs w:val="0"/>
              <w:caps w:val="0"/>
              <w:spacing w:val="0"/>
              <w:sz w:val="28"/>
              <w:szCs w:val="28"/>
              <w:shd w:val="clear" w:fill="FFFFFF"/>
              <w:lang w:val="en-US" w:eastAsia="zh-CN"/>
            </w:rPr>
            <w:t xml:space="preserve">  </w:t>
          </w:r>
          <w:r>
            <w:rPr>
              <w:rFonts w:hint="eastAsia" w:ascii="黑体" w:hAnsi="黑体" w:eastAsia="黑体" w:cs="黑体"/>
              <w:bCs/>
              <w:i w:val="0"/>
              <w:iCs w:val="0"/>
              <w:caps w:val="0"/>
              <w:spacing w:val="0"/>
              <w:sz w:val="28"/>
              <w:szCs w:val="28"/>
              <w:shd w:val="clear" w:fill="FFFFFF"/>
            </w:rPr>
            <w:t>行政应诉服务指南</w:t>
          </w:r>
          <w:r>
            <w:rPr>
              <w:sz w:val="28"/>
              <w:szCs w:val="28"/>
            </w:rPr>
            <w:tab/>
          </w:r>
          <w:r>
            <w:rPr>
              <w:sz w:val="28"/>
              <w:szCs w:val="28"/>
            </w:rPr>
            <w:fldChar w:fldCharType="begin"/>
          </w:r>
          <w:r>
            <w:rPr>
              <w:sz w:val="28"/>
              <w:szCs w:val="28"/>
            </w:rPr>
            <w:instrText xml:space="preserve"> PAGEREF _Toc1341 \h </w:instrText>
          </w:r>
          <w:r>
            <w:rPr>
              <w:sz w:val="28"/>
              <w:szCs w:val="28"/>
            </w:rPr>
            <w:fldChar w:fldCharType="separate"/>
          </w:r>
          <w:r>
            <w:rPr>
              <w:sz w:val="28"/>
              <w:szCs w:val="28"/>
            </w:rPr>
            <w:t>43</w:t>
          </w:r>
          <w:r>
            <w:rPr>
              <w:sz w:val="28"/>
              <w:szCs w:val="28"/>
            </w:rPr>
            <w:fldChar w:fldCharType="end"/>
          </w:r>
          <w:r>
            <w:rPr>
              <w:rFonts w:hint="eastAsia" w:ascii="黑体" w:hAnsi="黑体" w:eastAsia="黑体" w:cs="黑体"/>
              <w:color w:val="auto"/>
              <w:sz w:val="28"/>
              <w:szCs w:val="28"/>
            </w:rPr>
            <w:fldChar w:fldCharType="end"/>
          </w:r>
        </w:p>
        <w:p>
          <w:pPr>
            <w:pStyle w:val="7"/>
            <w:tabs>
              <w:tab w:val="right" w:leader="dot" w:pos="8306"/>
            </w:tabs>
            <w:rPr>
              <w:sz w:val="28"/>
              <w:szCs w:val="28"/>
            </w:rPr>
          </w:pPr>
          <w:r>
            <w:rPr>
              <w:rFonts w:hint="eastAsia" w:ascii="黑体" w:hAnsi="黑体" w:eastAsia="黑体" w:cs="黑体"/>
              <w:color w:val="auto"/>
              <w:sz w:val="28"/>
              <w:szCs w:val="28"/>
            </w:rPr>
            <w:fldChar w:fldCharType="begin"/>
          </w:r>
          <w:r>
            <w:rPr>
              <w:rFonts w:hint="eastAsia" w:ascii="黑体" w:hAnsi="黑体" w:eastAsia="黑体" w:cs="黑体"/>
              <w:sz w:val="28"/>
              <w:szCs w:val="28"/>
            </w:rPr>
            <w:instrText xml:space="preserve"> HYPERLINK \l _Toc23192 </w:instrText>
          </w:r>
          <w:r>
            <w:rPr>
              <w:rFonts w:hint="eastAsia" w:ascii="黑体" w:hAnsi="黑体" w:eastAsia="黑体" w:cs="黑体"/>
              <w:sz w:val="28"/>
              <w:szCs w:val="28"/>
            </w:rPr>
            <w:fldChar w:fldCharType="separate"/>
          </w:r>
          <w:r>
            <w:rPr>
              <w:rFonts w:hint="default" w:ascii="楷体" w:hAnsi="楷体" w:eastAsia="楷体" w:cs="楷体"/>
              <w:bCs/>
              <w:i w:val="0"/>
              <w:iCs w:val="0"/>
              <w:caps w:val="0"/>
              <w:spacing w:val="0"/>
              <w:sz w:val="28"/>
              <w:szCs w:val="28"/>
              <w:shd w:val="clear" w:fill="FFFFFF"/>
            </w:rPr>
            <w:t>第一节  法律依据</w:t>
          </w:r>
          <w:r>
            <w:rPr>
              <w:sz w:val="28"/>
              <w:szCs w:val="28"/>
            </w:rPr>
            <w:tab/>
          </w:r>
          <w:r>
            <w:rPr>
              <w:sz w:val="28"/>
              <w:szCs w:val="28"/>
            </w:rPr>
            <w:fldChar w:fldCharType="begin"/>
          </w:r>
          <w:r>
            <w:rPr>
              <w:sz w:val="28"/>
              <w:szCs w:val="28"/>
            </w:rPr>
            <w:instrText xml:space="preserve"> PAGEREF _Toc23192 \h </w:instrText>
          </w:r>
          <w:r>
            <w:rPr>
              <w:sz w:val="28"/>
              <w:szCs w:val="28"/>
            </w:rPr>
            <w:fldChar w:fldCharType="separate"/>
          </w:r>
          <w:r>
            <w:rPr>
              <w:sz w:val="28"/>
              <w:szCs w:val="28"/>
            </w:rPr>
            <w:t>43</w:t>
          </w:r>
          <w:r>
            <w:rPr>
              <w:sz w:val="28"/>
              <w:szCs w:val="28"/>
            </w:rPr>
            <w:fldChar w:fldCharType="end"/>
          </w:r>
          <w:r>
            <w:rPr>
              <w:rFonts w:hint="eastAsia" w:ascii="黑体" w:hAnsi="黑体" w:eastAsia="黑体" w:cs="黑体"/>
              <w:color w:val="auto"/>
              <w:sz w:val="28"/>
              <w:szCs w:val="28"/>
            </w:rPr>
            <w:fldChar w:fldCharType="end"/>
          </w:r>
        </w:p>
        <w:p>
          <w:pPr>
            <w:pStyle w:val="7"/>
            <w:tabs>
              <w:tab w:val="right" w:leader="dot" w:pos="8306"/>
            </w:tabs>
            <w:rPr>
              <w:sz w:val="28"/>
              <w:szCs w:val="28"/>
            </w:rPr>
          </w:pPr>
          <w:r>
            <w:rPr>
              <w:rFonts w:hint="eastAsia" w:ascii="黑体" w:hAnsi="黑体" w:eastAsia="黑体" w:cs="黑体"/>
              <w:color w:val="auto"/>
              <w:sz w:val="28"/>
              <w:szCs w:val="28"/>
            </w:rPr>
            <w:fldChar w:fldCharType="begin"/>
          </w:r>
          <w:r>
            <w:rPr>
              <w:rFonts w:hint="eastAsia" w:ascii="黑体" w:hAnsi="黑体" w:eastAsia="黑体" w:cs="黑体"/>
              <w:sz w:val="28"/>
              <w:szCs w:val="28"/>
            </w:rPr>
            <w:instrText xml:space="preserve"> HYPERLINK \l _Toc13453 </w:instrText>
          </w:r>
          <w:r>
            <w:rPr>
              <w:rFonts w:hint="eastAsia" w:ascii="黑体" w:hAnsi="黑体" w:eastAsia="黑体" w:cs="黑体"/>
              <w:sz w:val="28"/>
              <w:szCs w:val="28"/>
            </w:rPr>
            <w:fldChar w:fldCharType="separate"/>
          </w:r>
          <w:r>
            <w:rPr>
              <w:rFonts w:hint="default" w:ascii="楷体" w:hAnsi="楷体" w:eastAsia="楷体" w:cs="楷体"/>
              <w:bCs/>
              <w:i w:val="0"/>
              <w:iCs w:val="0"/>
              <w:caps w:val="0"/>
              <w:spacing w:val="0"/>
              <w:sz w:val="28"/>
              <w:szCs w:val="28"/>
              <w:shd w:val="clear" w:fill="FFFFFF"/>
            </w:rPr>
            <w:t>第二节</w:t>
          </w:r>
          <w:r>
            <w:rPr>
              <w:rFonts w:hint="eastAsia" w:ascii="楷体" w:hAnsi="楷体" w:eastAsia="楷体" w:cs="楷体"/>
              <w:bCs/>
              <w:i w:val="0"/>
              <w:iCs w:val="0"/>
              <w:caps w:val="0"/>
              <w:spacing w:val="0"/>
              <w:sz w:val="28"/>
              <w:szCs w:val="28"/>
              <w:shd w:val="clear" w:fill="FFFFFF"/>
              <w:lang w:val="en-US" w:eastAsia="zh-CN"/>
            </w:rPr>
            <w:t xml:space="preserve">  </w:t>
          </w:r>
          <w:r>
            <w:rPr>
              <w:rFonts w:hint="default" w:ascii="楷体" w:hAnsi="楷体" w:eastAsia="楷体" w:cs="楷体"/>
              <w:bCs/>
              <w:i w:val="0"/>
              <w:iCs w:val="0"/>
              <w:caps w:val="0"/>
              <w:spacing w:val="0"/>
              <w:sz w:val="28"/>
              <w:szCs w:val="28"/>
              <w:shd w:val="clear" w:fill="FFFFFF"/>
            </w:rPr>
            <w:t>应诉机关</w:t>
          </w:r>
          <w:r>
            <w:rPr>
              <w:sz w:val="28"/>
              <w:szCs w:val="28"/>
            </w:rPr>
            <w:tab/>
          </w:r>
          <w:r>
            <w:rPr>
              <w:sz w:val="28"/>
              <w:szCs w:val="28"/>
            </w:rPr>
            <w:fldChar w:fldCharType="begin"/>
          </w:r>
          <w:r>
            <w:rPr>
              <w:sz w:val="28"/>
              <w:szCs w:val="28"/>
            </w:rPr>
            <w:instrText xml:space="preserve"> PAGEREF _Toc13453 \h </w:instrText>
          </w:r>
          <w:r>
            <w:rPr>
              <w:sz w:val="28"/>
              <w:szCs w:val="28"/>
            </w:rPr>
            <w:fldChar w:fldCharType="separate"/>
          </w:r>
          <w:r>
            <w:rPr>
              <w:sz w:val="28"/>
              <w:szCs w:val="28"/>
            </w:rPr>
            <w:t>43</w:t>
          </w:r>
          <w:r>
            <w:rPr>
              <w:sz w:val="28"/>
              <w:szCs w:val="28"/>
            </w:rPr>
            <w:fldChar w:fldCharType="end"/>
          </w:r>
          <w:r>
            <w:rPr>
              <w:rFonts w:hint="eastAsia" w:ascii="黑体" w:hAnsi="黑体" w:eastAsia="黑体" w:cs="黑体"/>
              <w:color w:val="auto"/>
              <w:sz w:val="28"/>
              <w:szCs w:val="28"/>
            </w:rPr>
            <w:fldChar w:fldCharType="end"/>
          </w:r>
        </w:p>
        <w:p>
          <w:pPr>
            <w:pStyle w:val="7"/>
            <w:tabs>
              <w:tab w:val="right" w:leader="dot" w:pos="8306"/>
            </w:tabs>
            <w:rPr>
              <w:sz w:val="28"/>
              <w:szCs w:val="28"/>
            </w:rPr>
          </w:pPr>
          <w:r>
            <w:rPr>
              <w:rFonts w:hint="eastAsia" w:ascii="黑体" w:hAnsi="黑体" w:eastAsia="黑体" w:cs="黑体"/>
              <w:color w:val="auto"/>
              <w:sz w:val="28"/>
              <w:szCs w:val="28"/>
            </w:rPr>
            <w:fldChar w:fldCharType="begin"/>
          </w:r>
          <w:r>
            <w:rPr>
              <w:rFonts w:hint="eastAsia" w:ascii="黑体" w:hAnsi="黑体" w:eastAsia="黑体" w:cs="黑体"/>
              <w:sz w:val="28"/>
              <w:szCs w:val="28"/>
            </w:rPr>
            <w:instrText xml:space="preserve"> HYPERLINK \l _Toc29138 </w:instrText>
          </w:r>
          <w:r>
            <w:rPr>
              <w:rFonts w:hint="eastAsia" w:ascii="黑体" w:hAnsi="黑体" w:eastAsia="黑体" w:cs="黑体"/>
              <w:sz w:val="28"/>
              <w:szCs w:val="28"/>
            </w:rPr>
            <w:fldChar w:fldCharType="separate"/>
          </w:r>
          <w:r>
            <w:rPr>
              <w:rFonts w:hint="default" w:ascii="楷体" w:hAnsi="楷体" w:eastAsia="楷体" w:cs="楷体"/>
              <w:bCs/>
              <w:i w:val="0"/>
              <w:iCs w:val="0"/>
              <w:caps w:val="0"/>
              <w:spacing w:val="0"/>
              <w:sz w:val="28"/>
              <w:szCs w:val="28"/>
              <w:shd w:val="clear" w:fill="FFFFFF"/>
            </w:rPr>
            <w:t>第三节</w:t>
          </w:r>
          <w:r>
            <w:rPr>
              <w:rFonts w:hint="eastAsia" w:ascii="楷体" w:hAnsi="楷体" w:eastAsia="楷体" w:cs="楷体"/>
              <w:bCs/>
              <w:i w:val="0"/>
              <w:iCs w:val="0"/>
              <w:caps w:val="0"/>
              <w:spacing w:val="0"/>
              <w:sz w:val="28"/>
              <w:szCs w:val="28"/>
              <w:shd w:val="clear" w:fill="FFFFFF"/>
              <w:lang w:val="en-US" w:eastAsia="zh-CN"/>
            </w:rPr>
            <w:t xml:space="preserve">  </w:t>
          </w:r>
          <w:r>
            <w:rPr>
              <w:rFonts w:hint="default" w:ascii="楷体" w:hAnsi="楷体" w:eastAsia="楷体" w:cs="楷体"/>
              <w:bCs/>
              <w:i w:val="0"/>
              <w:iCs w:val="0"/>
              <w:caps w:val="0"/>
              <w:spacing w:val="0"/>
              <w:sz w:val="28"/>
              <w:szCs w:val="28"/>
              <w:shd w:val="clear" w:fill="FFFFFF"/>
            </w:rPr>
            <w:t>应诉准备</w:t>
          </w:r>
          <w:r>
            <w:rPr>
              <w:sz w:val="28"/>
              <w:szCs w:val="28"/>
            </w:rPr>
            <w:tab/>
          </w:r>
          <w:r>
            <w:rPr>
              <w:sz w:val="28"/>
              <w:szCs w:val="28"/>
            </w:rPr>
            <w:fldChar w:fldCharType="begin"/>
          </w:r>
          <w:r>
            <w:rPr>
              <w:sz w:val="28"/>
              <w:szCs w:val="28"/>
            </w:rPr>
            <w:instrText xml:space="preserve"> PAGEREF _Toc29138 \h </w:instrText>
          </w:r>
          <w:r>
            <w:rPr>
              <w:sz w:val="28"/>
              <w:szCs w:val="28"/>
            </w:rPr>
            <w:fldChar w:fldCharType="separate"/>
          </w:r>
          <w:r>
            <w:rPr>
              <w:sz w:val="28"/>
              <w:szCs w:val="28"/>
            </w:rPr>
            <w:t>44</w:t>
          </w:r>
          <w:r>
            <w:rPr>
              <w:sz w:val="28"/>
              <w:szCs w:val="28"/>
            </w:rPr>
            <w:fldChar w:fldCharType="end"/>
          </w:r>
          <w:r>
            <w:rPr>
              <w:rFonts w:hint="eastAsia" w:ascii="黑体" w:hAnsi="黑体" w:eastAsia="黑体" w:cs="黑体"/>
              <w:color w:val="auto"/>
              <w:sz w:val="28"/>
              <w:szCs w:val="28"/>
            </w:rPr>
            <w:fldChar w:fldCharType="end"/>
          </w:r>
        </w:p>
        <w:p>
          <w:pPr>
            <w:pStyle w:val="7"/>
            <w:tabs>
              <w:tab w:val="right" w:leader="dot" w:pos="8306"/>
            </w:tabs>
            <w:rPr>
              <w:sz w:val="28"/>
              <w:szCs w:val="28"/>
            </w:rPr>
          </w:pPr>
          <w:r>
            <w:rPr>
              <w:rFonts w:hint="eastAsia" w:ascii="黑体" w:hAnsi="黑体" w:eastAsia="黑体" w:cs="黑体"/>
              <w:color w:val="auto"/>
              <w:sz w:val="28"/>
              <w:szCs w:val="28"/>
            </w:rPr>
            <w:fldChar w:fldCharType="begin"/>
          </w:r>
          <w:r>
            <w:rPr>
              <w:rFonts w:hint="eastAsia" w:ascii="黑体" w:hAnsi="黑体" w:eastAsia="黑体" w:cs="黑体"/>
              <w:sz w:val="28"/>
              <w:szCs w:val="28"/>
            </w:rPr>
            <w:instrText xml:space="preserve"> HYPERLINK \l _Toc3339 </w:instrText>
          </w:r>
          <w:r>
            <w:rPr>
              <w:rFonts w:hint="eastAsia" w:ascii="黑体" w:hAnsi="黑体" w:eastAsia="黑体" w:cs="黑体"/>
              <w:sz w:val="28"/>
              <w:szCs w:val="28"/>
            </w:rPr>
            <w:fldChar w:fldCharType="separate"/>
          </w:r>
          <w:r>
            <w:rPr>
              <w:rFonts w:hint="default" w:ascii="楷体" w:hAnsi="楷体" w:eastAsia="楷体" w:cs="楷体"/>
              <w:bCs/>
              <w:i w:val="0"/>
              <w:iCs w:val="0"/>
              <w:caps w:val="0"/>
              <w:spacing w:val="0"/>
              <w:sz w:val="28"/>
              <w:szCs w:val="28"/>
              <w:shd w:val="clear" w:fill="FFFFFF"/>
            </w:rPr>
            <w:t>第四节  出庭应诉</w:t>
          </w:r>
          <w:r>
            <w:rPr>
              <w:sz w:val="28"/>
              <w:szCs w:val="28"/>
            </w:rPr>
            <w:tab/>
          </w:r>
          <w:r>
            <w:rPr>
              <w:sz w:val="28"/>
              <w:szCs w:val="28"/>
            </w:rPr>
            <w:fldChar w:fldCharType="begin"/>
          </w:r>
          <w:r>
            <w:rPr>
              <w:sz w:val="28"/>
              <w:szCs w:val="28"/>
            </w:rPr>
            <w:instrText xml:space="preserve"> PAGEREF _Toc3339 \h </w:instrText>
          </w:r>
          <w:r>
            <w:rPr>
              <w:sz w:val="28"/>
              <w:szCs w:val="28"/>
            </w:rPr>
            <w:fldChar w:fldCharType="separate"/>
          </w:r>
          <w:r>
            <w:rPr>
              <w:sz w:val="28"/>
              <w:szCs w:val="28"/>
            </w:rPr>
            <w:t>46</w:t>
          </w:r>
          <w:r>
            <w:rPr>
              <w:sz w:val="28"/>
              <w:szCs w:val="28"/>
            </w:rPr>
            <w:fldChar w:fldCharType="end"/>
          </w:r>
          <w:r>
            <w:rPr>
              <w:rFonts w:hint="eastAsia" w:ascii="黑体" w:hAnsi="黑体" w:eastAsia="黑体" w:cs="黑体"/>
              <w:color w:val="auto"/>
              <w:sz w:val="28"/>
              <w:szCs w:val="28"/>
            </w:rPr>
            <w:fldChar w:fldCharType="end"/>
          </w:r>
        </w:p>
        <w:p>
          <w:pPr>
            <w:pStyle w:val="7"/>
            <w:tabs>
              <w:tab w:val="right" w:leader="dot" w:pos="8306"/>
            </w:tabs>
            <w:rPr>
              <w:sz w:val="28"/>
              <w:szCs w:val="28"/>
            </w:rPr>
          </w:pPr>
          <w:r>
            <w:rPr>
              <w:rFonts w:hint="eastAsia" w:ascii="黑体" w:hAnsi="黑体" w:eastAsia="黑体" w:cs="黑体"/>
              <w:color w:val="auto"/>
              <w:sz w:val="28"/>
              <w:szCs w:val="28"/>
            </w:rPr>
            <w:fldChar w:fldCharType="begin"/>
          </w:r>
          <w:r>
            <w:rPr>
              <w:rFonts w:hint="eastAsia" w:ascii="黑体" w:hAnsi="黑体" w:eastAsia="黑体" w:cs="黑体"/>
              <w:sz w:val="28"/>
              <w:szCs w:val="28"/>
            </w:rPr>
            <w:instrText xml:space="preserve"> HYPERLINK \l _Toc25846 </w:instrText>
          </w:r>
          <w:r>
            <w:rPr>
              <w:rFonts w:hint="eastAsia" w:ascii="黑体" w:hAnsi="黑体" w:eastAsia="黑体" w:cs="黑体"/>
              <w:sz w:val="28"/>
              <w:szCs w:val="28"/>
            </w:rPr>
            <w:fldChar w:fldCharType="separate"/>
          </w:r>
          <w:r>
            <w:rPr>
              <w:rFonts w:hint="default" w:ascii="楷体" w:hAnsi="楷体" w:eastAsia="楷体" w:cs="楷体"/>
              <w:bCs/>
              <w:i w:val="0"/>
              <w:iCs w:val="0"/>
              <w:caps w:val="0"/>
              <w:spacing w:val="0"/>
              <w:sz w:val="28"/>
              <w:szCs w:val="28"/>
              <w:shd w:val="clear" w:fill="FFFFFF"/>
            </w:rPr>
            <w:t>第五节  上诉和执行</w:t>
          </w:r>
          <w:r>
            <w:rPr>
              <w:sz w:val="28"/>
              <w:szCs w:val="28"/>
            </w:rPr>
            <w:tab/>
          </w:r>
          <w:r>
            <w:rPr>
              <w:sz w:val="28"/>
              <w:szCs w:val="28"/>
            </w:rPr>
            <w:fldChar w:fldCharType="begin"/>
          </w:r>
          <w:r>
            <w:rPr>
              <w:sz w:val="28"/>
              <w:szCs w:val="28"/>
            </w:rPr>
            <w:instrText xml:space="preserve"> PAGEREF _Toc25846 \h </w:instrText>
          </w:r>
          <w:r>
            <w:rPr>
              <w:sz w:val="28"/>
              <w:szCs w:val="28"/>
            </w:rPr>
            <w:fldChar w:fldCharType="separate"/>
          </w:r>
          <w:r>
            <w:rPr>
              <w:sz w:val="28"/>
              <w:szCs w:val="28"/>
            </w:rPr>
            <w:t>49</w:t>
          </w:r>
          <w:r>
            <w:rPr>
              <w:sz w:val="28"/>
              <w:szCs w:val="28"/>
            </w:rPr>
            <w:fldChar w:fldCharType="end"/>
          </w:r>
          <w:r>
            <w:rPr>
              <w:rFonts w:hint="eastAsia" w:ascii="黑体" w:hAnsi="黑体" w:eastAsia="黑体" w:cs="黑体"/>
              <w:color w:val="auto"/>
              <w:sz w:val="28"/>
              <w:szCs w:val="28"/>
            </w:rPr>
            <w:fldChar w:fldCharType="end"/>
          </w:r>
        </w:p>
        <w:p>
          <w:pPr>
            <w:pStyle w:val="6"/>
            <w:tabs>
              <w:tab w:val="right" w:leader="dot" w:pos="8306"/>
            </w:tabs>
            <w:rPr>
              <w:sz w:val="28"/>
              <w:szCs w:val="28"/>
            </w:rPr>
          </w:pPr>
          <w:r>
            <w:rPr>
              <w:rFonts w:hint="eastAsia" w:ascii="黑体" w:hAnsi="黑体" w:eastAsia="黑体" w:cs="黑体"/>
              <w:color w:val="auto"/>
              <w:sz w:val="28"/>
              <w:szCs w:val="28"/>
            </w:rPr>
            <w:fldChar w:fldCharType="begin"/>
          </w:r>
          <w:r>
            <w:rPr>
              <w:rFonts w:hint="eastAsia" w:ascii="黑体" w:hAnsi="黑体" w:eastAsia="黑体" w:cs="黑体"/>
              <w:sz w:val="28"/>
              <w:szCs w:val="28"/>
            </w:rPr>
            <w:instrText xml:space="preserve"> HYPERLINK \l _Toc14436 </w:instrText>
          </w:r>
          <w:r>
            <w:rPr>
              <w:rFonts w:hint="eastAsia" w:ascii="黑体" w:hAnsi="黑体" w:eastAsia="黑体" w:cs="黑体"/>
              <w:sz w:val="28"/>
              <w:szCs w:val="28"/>
            </w:rPr>
            <w:fldChar w:fldCharType="separate"/>
          </w:r>
          <w:r>
            <w:rPr>
              <w:rFonts w:hint="eastAsia" w:ascii="黑体" w:hAnsi="黑体" w:eastAsia="黑体" w:cs="黑体"/>
              <w:bCs/>
              <w:i w:val="0"/>
              <w:iCs w:val="0"/>
              <w:caps w:val="0"/>
              <w:spacing w:val="0"/>
              <w:sz w:val="28"/>
              <w:szCs w:val="28"/>
              <w:shd w:val="clear" w:fill="FFFFFF"/>
            </w:rPr>
            <w:t>第</w:t>
          </w:r>
          <w:r>
            <w:rPr>
              <w:rFonts w:hint="eastAsia" w:ascii="黑体" w:hAnsi="黑体" w:eastAsia="黑体" w:cs="黑体"/>
              <w:bCs/>
              <w:i w:val="0"/>
              <w:iCs w:val="0"/>
              <w:caps w:val="0"/>
              <w:spacing w:val="0"/>
              <w:sz w:val="28"/>
              <w:szCs w:val="28"/>
              <w:shd w:val="clear" w:fill="FFFFFF"/>
              <w:lang w:val="en-US" w:eastAsia="zh-CN"/>
            </w:rPr>
            <w:t>七</w:t>
          </w:r>
          <w:r>
            <w:rPr>
              <w:rFonts w:hint="eastAsia" w:ascii="黑体" w:hAnsi="黑体" w:eastAsia="黑体" w:cs="黑体"/>
              <w:bCs/>
              <w:i w:val="0"/>
              <w:iCs w:val="0"/>
              <w:caps w:val="0"/>
              <w:spacing w:val="0"/>
              <w:sz w:val="28"/>
              <w:szCs w:val="28"/>
              <w:shd w:val="clear" w:fill="FFFFFF"/>
            </w:rPr>
            <w:t>章</w:t>
          </w:r>
          <w:r>
            <w:rPr>
              <w:rFonts w:hint="eastAsia" w:ascii="黑体" w:hAnsi="黑体" w:eastAsia="黑体" w:cs="黑体"/>
              <w:bCs/>
              <w:i w:val="0"/>
              <w:iCs w:val="0"/>
              <w:caps w:val="0"/>
              <w:spacing w:val="0"/>
              <w:sz w:val="28"/>
              <w:szCs w:val="28"/>
              <w:shd w:val="clear" w:fill="FFFFFF"/>
              <w:lang w:val="en-US" w:eastAsia="zh-CN"/>
            </w:rPr>
            <w:t xml:space="preserve">  </w:t>
          </w:r>
          <w:r>
            <w:rPr>
              <w:rFonts w:hint="eastAsia" w:ascii="黑体" w:hAnsi="黑体" w:eastAsia="黑体" w:cs="黑体"/>
              <w:bCs/>
              <w:i w:val="0"/>
              <w:iCs w:val="0"/>
              <w:caps w:val="0"/>
              <w:spacing w:val="0"/>
              <w:sz w:val="28"/>
              <w:szCs w:val="28"/>
              <w:shd w:val="clear" w:fill="FFFFFF"/>
            </w:rPr>
            <w:t>咨询途径</w:t>
          </w:r>
          <w:r>
            <w:rPr>
              <w:sz w:val="28"/>
              <w:szCs w:val="28"/>
            </w:rPr>
            <w:tab/>
          </w:r>
          <w:r>
            <w:rPr>
              <w:sz w:val="28"/>
              <w:szCs w:val="28"/>
            </w:rPr>
            <w:fldChar w:fldCharType="begin"/>
          </w:r>
          <w:r>
            <w:rPr>
              <w:sz w:val="28"/>
              <w:szCs w:val="28"/>
            </w:rPr>
            <w:instrText xml:space="preserve"> PAGEREF _Toc14436 \h </w:instrText>
          </w:r>
          <w:r>
            <w:rPr>
              <w:sz w:val="28"/>
              <w:szCs w:val="28"/>
            </w:rPr>
            <w:fldChar w:fldCharType="separate"/>
          </w:r>
          <w:r>
            <w:rPr>
              <w:sz w:val="28"/>
              <w:szCs w:val="28"/>
            </w:rPr>
            <w:t>51</w:t>
          </w:r>
          <w:r>
            <w:rPr>
              <w:sz w:val="28"/>
              <w:szCs w:val="28"/>
            </w:rPr>
            <w:fldChar w:fldCharType="end"/>
          </w:r>
          <w:r>
            <w:rPr>
              <w:rFonts w:hint="eastAsia" w:ascii="黑体" w:hAnsi="黑体" w:eastAsia="黑体" w:cs="黑体"/>
              <w:color w:val="auto"/>
              <w:sz w:val="28"/>
              <w:szCs w:val="28"/>
            </w:rPr>
            <w:fldChar w:fldCharType="end"/>
          </w:r>
        </w:p>
        <w:p>
          <w:pPr>
            <w:pStyle w:val="6"/>
            <w:tabs>
              <w:tab w:val="right" w:leader="dot" w:pos="8306"/>
            </w:tabs>
          </w:pPr>
          <w:r>
            <w:rPr>
              <w:rFonts w:hint="eastAsia" w:ascii="黑体" w:hAnsi="黑体" w:eastAsia="黑体" w:cs="黑体"/>
              <w:color w:val="auto"/>
              <w:sz w:val="28"/>
              <w:szCs w:val="28"/>
            </w:rPr>
            <w:fldChar w:fldCharType="begin"/>
          </w:r>
          <w:r>
            <w:rPr>
              <w:rFonts w:hint="eastAsia" w:ascii="黑体" w:hAnsi="黑体" w:eastAsia="黑体" w:cs="黑体"/>
              <w:sz w:val="28"/>
              <w:szCs w:val="28"/>
            </w:rPr>
            <w:instrText xml:space="preserve"> HYPERLINK \l _Toc25786 </w:instrText>
          </w:r>
          <w:r>
            <w:rPr>
              <w:rFonts w:hint="eastAsia" w:ascii="黑体" w:hAnsi="黑体" w:eastAsia="黑体" w:cs="黑体"/>
              <w:sz w:val="28"/>
              <w:szCs w:val="28"/>
            </w:rPr>
            <w:fldChar w:fldCharType="separate"/>
          </w:r>
          <w:r>
            <w:rPr>
              <w:rFonts w:hint="eastAsia" w:ascii="黑体" w:hAnsi="黑体" w:eastAsia="黑体" w:cs="黑体"/>
              <w:bCs/>
              <w:i w:val="0"/>
              <w:iCs w:val="0"/>
              <w:caps w:val="0"/>
              <w:spacing w:val="0"/>
              <w:sz w:val="28"/>
              <w:szCs w:val="28"/>
              <w:shd w:val="clear" w:fill="FFFFFF"/>
            </w:rPr>
            <w:t>第</w:t>
          </w:r>
          <w:r>
            <w:rPr>
              <w:rFonts w:hint="eastAsia" w:ascii="黑体" w:hAnsi="黑体" w:eastAsia="黑体" w:cs="黑体"/>
              <w:bCs/>
              <w:i w:val="0"/>
              <w:iCs w:val="0"/>
              <w:caps w:val="0"/>
              <w:spacing w:val="0"/>
              <w:sz w:val="28"/>
              <w:szCs w:val="28"/>
              <w:shd w:val="clear" w:fill="FFFFFF"/>
              <w:lang w:val="en-US" w:eastAsia="zh-CN"/>
            </w:rPr>
            <w:t>八</w:t>
          </w:r>
          <w:r>
            <w:rPr>
              <w:rFonts w:hint="default" w:ascii="黑体" w:hAnsi="黑体" w:eastAsia="黑体" w:cs="黑体"/>
              <w:bCs/>
              <w:i w:val="0"/>
              <w:iCs w:val="0"/>
              <w:caps w:val="0"/>
              <w:spacing w:val="0"/>
              <w:sz w:val="28"/>
              <w:szCs w:val="28"/>
              <w:shd w:val="clear" w:fill="FFFFFF"/>
            </w:rPr>
            <w:t>章</w:t>
          </w:r>
          <w:r>
            <w:rPr>
              <w:rFonts w:hint="eastAsia" w:ascii="黑体" w:hAnsi="黑体" w:eastAsia="黑体" w:cs="黑体"/>
              <w:bCs/>
              <w:i w:val="0"/>
              <w:iCs w:val="0"/>
              <w:caps w:val="0"/>
              <w:spacing w:val="0"/>
              <w:sz w:val="28"/>
              <w:szCs w:val="28"/>
              <w:shd w:val="clear" w:fill="FFFFFF"/>
              <w:lang w:val="en-US" w:eastAsia="zh-CN"/>
            </w:rPr>
            <w:t xml:space="preserve">  </w:t>
          </w:r>
          <w:r>
            <w:rPr>
              <w:rFonts w:hint="default" w:ascii="黑体" w:hAnsi="黑体" w:eastAsia="黑体" w:cs="黑体"/>
              <w:bCs/>
              <w:i w:val="0"/>
              <w:iCs w:val="0"/>
              <w:caps w:val="0"/>
              <w:spacing w:val="0"/>
              <w:sz w:val="28"/>
              <w:szCs w:val="28"/>
              <w:shd w:val="clear" w:fill="FFFFFF"/>
            </w:rPr>
            <w:t>公开查询</w:t>
          </w:r>
          <w:r>
            <w:rPr>
              <w:sz w:val="28"/>
              <w:szCs w:val="28"/>
            </w:rPr>
            <w:tab/>
          </w:r>
          <w:r>
            <w:rPr>
              <w:sz w:val="28"/>
              <w:szCs w:val="28"/>
            </w:rPr>
            <w:fldChar w:fldCharType="begin"/>
          </w:r>
          <w:r>
            <w:rPr>
              <w:sz w:val="28"/>
              <w:szCs w:val="28"/>
            </w:rPr>
            <w:instrText xml:space="preserve"> PAGEREF _Toc25786 \h </w:instrText>
          </w:r>
          <w:r>
            <w:rPr>
              <w:sz w:val="28"/>
              <w:szCs w:val="28"/>
            </w:rPr>
            <w:fldChar w:fldCharType="separate"/>
          </w:r>
          <w:r>
            <w:rPr>
              <w:sz w:val="28"/>
              <w:szCs w:val="28"/>
            </w:rPr>
            <w:t>52</w:t>
          </w:r>
          <w:r>
            <w:rPr>
              <w:sz w:val="28"/>
              <w:szCs w:val="28"/>
            </w:rPr>
            <w:fldChar w:fldCharType="end"/>
          </w:r>
          <w:r>
            <w:rPr>
              <w:rFonts w:hint="eastAsia" w:ascii="黑体" w:hAnsi="黑体" w:eastAsia="黑体" w:cs="黑体"/>
              <w:color w:val="auto"/>
              <w:sz w:val="28"/>
              <w:szCs w:val="28"/>
            </w:rPr>
            <w:fldChar w:fldCharType="end"/>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Cs w:val="32"/>
            </w:rPr>
            <w:fldChar w:fldCharType="end"/>
          </w:r>
        </w:p>
      </w:sdtContent>
    </w:sdt>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bCs/>
          <w:color w:val="auto"/>
          <w:sz w:val="32"/>
          <w:szCs w:val="32"/>
        </w:rPr>
        <w:sectPr>
          <w:footerReference r:id="rId3" w:type="default"/>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bCs/>
          <w:color w:val="auto"/>
          <w:sz w:val="32"/>
          <w:szCs w:val="32"/>
        </w:rPr>
      </w:pPr>
      <w:bookmarkStart w:id="0" w:name="_Toc13049"/>
      <w:r>
        <w:rPr>
          <w:rFonts w:hint="eastAsia" w:ascii="黑体" w:hAnsi="黑体" w:eastAsia="黑体" w:cs="黑体"/>
          <w:b/>
          <w:bCs/>
          <w:color w:val="auto"/>
          <w:sz w:val="32"/>
          <w:szCs w:val="32"/>
        </w:rPr>
        <w:t>第一章</w:t>
      </w:r>
      <w:r>
        <w:rPr>
          <w:rFonts w:hint="eastAsia" w:ascii="黑体" w:hAnsi="黑体" w:eastAsia="黑体" w:cs="黑体"/>
          <w:b/>
          <w:bCs/>
          <w:color w:val="auto"/>
          <w:sz w:val="32"/>
          <w:szCs w:val="32"/>
          <w:lang w:val="en-US" w:eastAsia="zh-CN"/>
        </w:rPr>
        <w:t xml:space="preserve">  </w:t>
      </w:r>
      <w:r>
        <w:rPr>
          <w:rFonts w:hint="eastAsia" w:ascii="黑体" w:hAnsi="黑体" w:eastAsia="黑体" w:cs="黑体"/>
          <w:b/>
          <w:bCs/>
          <w:color w:val="auto"/>
          <w:sz w:val="32"/>
          <w:szCs w:val="32"/>
        </w:rPr>
        <w:t>行政处罚服务指南</w:t>
      </w:r>
      <w:bookmarkEnd w:id="0"/>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0" w:right="0" w:firstLine="504"/>
        <w:jc w:val="both"/>
        <w:rPr>
          <w:rFonts w:hint="eastAsia" w:ascii="微软雅黑" w:hAnsi="微软雅黑" w:eastAsia="微软雅黑" w:cs="微软雅黑"/>
          <w:i w:val="0"/>
          <w:iCs w:val="0"/>
          <w:caps w:val="0"/>
          <w:color w:val="000000"/>
          <w:spacing w:val="0"/>
          <w:sz w:val="16"/>
          <w:szCs w:val="16"/>
        </w:rPr>
      </w:pPr>
      <w:r>
        <w:rPr>
          <w:rStyle w:val="13"/>
          <w:rFonts w:hint="default" w:ascii="CESI仿宋-GB2312" w:hAnsi="CESI仿宋-GB2312" w:eastAsia="CESI仿宋-GB2312" w:cs="CESI仿宋-GB2312"/>
          <w:b/>
          <w:bCs/>
          <w:i w:val="0"/>
          <w:iCs w:val="0"/>
          <w:caps w:val="0"/>
          <w:color w:val="333333"/>
          <w:spacing w:val="0"/>
          <w:sz w:val="25"/>
          <w:szCs w:val="25"/>
          <w:shd w:val="clear" w:fill="FFFFFF"/>
        </w:rPr>
        <w:t>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 w:hAnsi="楷体" w:eastAsia="楷体" w:cs="楷体"/>
          <w:b/>
          <w:bCs/>
          <w:color w:val="auto"/>
          <w:sz w:val="32"/>
          <w:szCs w:val="32"/>
        </w:rPr>
      </w:pPr>
      <w:bookmarkStart w:id="1" w:name="_Toc20144"/>
      <w:r>
        <w:rPr>
          <w:rFonts w:hint="eastAsia" w:ascii="楷体" w:hAnsi="楷体" w:eastAsia="楷体" w:cs="楷体"/>
          <w:b/>
          <w:bCs/>
          <w:color w:val="auto"/>
          <w:sz w:val="32"/>
          <w:szCs w:val="32"/>
        </w:rPr>
        <w:t>第一节 </w:t>
      </w:r>
      <w:r>
        <w:rPr>
          <w:rFonts w:hint="eastAsia" w:ascii="楷体" w:hAnsi="楷体" w:eastAsia="楷体" w:cs="楷体"/>
          <w:b/>
          <w:bCs/>
          <w:color w:val="auto"/>
          <w:sz w:val="32"/>
          <w:szCs w:val="32"/>
          <w:lang w:val="en-US" w:eastAsia="zh-CN"/>
        </w:rPr>
        <w:t xml:space="preserve"> </w:t>
      </w:r>
      <w:r>
        <w:rPr>
          <w:rFonts w:hint="eastAsia" w:ascii="楷体" w:hAnsi="楷体" w:eastAsia="楷体" w:cs="楷体"/>
          <w:b/>
          <w:bCs/>
          <w:color w:val="auto"/>
          <w:sz w:val="32"/>
          <w:szCs w:val="32"/>
        </w:rPr>
        <w:t>适用范围和行政处罚的种类</w:t>
      </w:r>
      <w:bookmarkEnd w:id="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default" w:ascii="仿宋" w:hAnsi="仿宋" w:eastAsia="仿宋" w:cs="仿宋"/>
          <w:color w:val="auto"/>
          <w:sz w:val="32"/>
          <w:szCs w:val="32"/>
        </w:rPr>
        <w:t>一、适用范围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default" w:ascii="仿宋" w:hAnsi="仿宋" w:eastAsia="仿宋" w:cs="仿宋"/>
          <w:color w:val="auto"/>
          <w:sz w:val="32"/>
          <w:szCs w:val="32"/>
        </w:rPr>
        <w:t>《行政处罚服务指南》适用于</w:t>
      </w:r>
      <w:r>
        <w:rPr>
          <w:rFonts w:hint="eastAsia" w:ascii="仿宋" w:hAnsi="仿宋" w:eastAsia="仿宋" w:cs="仿宋"/>
          <w:color w:val="auto"/>
          <w:sz w:val="32"/>
          <w:szCs w:val="32"/>
          <w:lang w:val="en-US" w:eastAsia="zh-CN"/>
        </w:rPr>
        <w:t>长治市上党区应急管理局</w:t>
      </w:r>
      <w:r>
        <w:rPr>
          <w:rFonts w:hint="default" w:ascii="仿宋" w:hAnsi="仿宋" w:eastAsia="仿宋" w:cs="仿宋"/>
          <w:color w:val="auto"/>
          <w:sz w:val="32"/>
          <w:szCs w:val="32"/>
        </w:rPr>
        <w:t>全体安全生产行政执法人员对行政处罚案件的办理和公民、法人以及其他组织依法维护自己的合法权益。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default" w:ascii="仿宋" w:hAnsi="仿宋" w:eastAsia="仿宋" w:cs="仿宋"/>
          <w:color w:val="auto"/>
          <w:sz w:val="32"/>
          <w:szCs w:val="32"/>
        </w:rPr>
        <w:t>二、行政处罚的种类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default" w:ascii="仿宋" w:hAnsi="仿宋" w:eastAsia="仿宋" w:cs="仿宋"/>
          <w:color w:val="auto"/>
          <w:sz w:val="32"/>
          <w:szCs w:val="32"/>
        </w:rPr>
        <w:t>安全生产行政处罚的种类共有以下几种类型: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w:t>
      </w:r>
      <w:r>
        <w:rPr>
          <w:rFonts w:hint="default" w:ascii="仿宋" w:hAnsi="仿宋" w:eastAsia="仿宋" w:cs="仿宋"/>
          <w:color w:val="auto"/>
          <w:sz w:val="32"/>
          <w:szCs w:val="32"/>
        </w:rPr>
        <w:t>警告、通报批评；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罚款、没收违法所得、没收非法财物；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暂扣许可证件、降低资质等级、吊销许可证件；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限制开展生产经营活动、责令停产停业、责令关闭、限制从业；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行政拘留；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法律、行政法规规定的其他行政处罚。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 w:hAnsi="楷体" w:eastAsia="楷体" w:cs="楷体"/>
          <w:b/>
          <w:bCs/>
          <w:color w:val="auto"/>
          <w:sz w:val="32"/>
          <w:szCs w:val="32"/>
        </w:rPr>
      </w:pPr>
      <w:bookmarkStart w:id="2" w:name="_Toc28258"/>
      <w:r>
        <w:rPr>
          <w:rFonts w:hint="default" w:ascii="楷体" w:hAnsi="楷体" w:eastAsia="楷体" w:cs="楷体"/>
          <w:b/>
          <w:bCs/>
          <w:color w:val="auto"/>
          <w:sz w:val="32"/>
          <w:szCs w:val="32"/>
        </w:rPr>
        <w:t>第二节  行政处罚依据</w:t>
      </w:r>
      <w:bookmarkEnd w:id="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default" w:ascii="仿宋" w:hAnsi="仿宋" w:eastAsia="仿宋" w:cs="仿宋"/>
          <w:color w:val="auto"/>
          <w:sz w:val="32"/>
          <w:szCs w:val="32"/>
        </w:rPr>
        <w:t>一、法律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w:t>
      </w:r>
      <w:r>
        <w:rPr>
          <w:rFonts w:hint="default" w:ascii="仿宋" w:hAnsi="仿宋" w:eastAsia="仿宋" w:cs="仿宋"/>
          <w:color w:val="auto"/>
          <w:sz w:val="32"/>
          <w:szCs w:val="32"/>
        </w:rPr>
        <w:t>《中华人民共和国安全生产法》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w:t>
      </w:r>
      <w:r>
        <w:rPr>
          <w:rFonts w:hint="default" w:ascii="仿宋" w:hAnsi="仿宋" w:eastAsia="仿宋" w:cs="仿宋"/>
          <w:color w:val="auto"/>
          <w:sz w:val="32"/>
          <w:szCs w:val="32"/>
        </w:rPr>
        <w:t>《中华人民共和国矿山安全法》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default" w:ascii="仿宋" w:hAnsi="仿宋" w:eastAsia="仿宋" w:cs="仿宋"/>
          <w:color w:val="auto"/>
          <w:sz w:val="32"/>
          <w:szCs w:val="32"/>
        </w:rPr>
        <w:t>《中华人民共和国行政处罚法》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default" w:ascii="仿宋" w:hAnsi="仿宋" w:eastAsia="仿宋" w:cs="仿宋"/>
          <w:color w:val="auto"/>
          <w:sz w:val="32"/>
          <w:szCs w:val="32"/>
        </w:rPr>
        <w:t>《中华人民共和国行政许可法》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w:t>
      </w:r>
      <w:r>
        <w:rPr>
          <w:rFonts w:hint="default" w:ascii="仿宋" w:hAnsi="仿宋" w:eastAsia="仿宋" w:cs="仿宋"/>
          <w:color w:val="auto"/>
          <w:sz w:val="32"/>
          <w:szCs w:val="32"/>
        </w:rPr>
        <w:t>《中华人民共和国刑法》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default" w:ascii="仿宋" w:hAnsi="仿宋" w:eastAsia="仿宋" w:cs="仿宋"/>
          <w:color w:val="auto"/>
          <w:sz w:val="32"/>
          <w:szCs w:val="32"/>
        </w:rPr>
        <w:t>二、行政法规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w:t>
      </w:r>
      <w:r>
        <w:rPr>
          <w:rFonts w:hint="default" w:ascii="仿宋" w:hAnsi="仿宋" w:eastAsia="仿宋" w:cs="仿宋"/>
          <w:color w:val="auto"/>
          <w:sz w:val="32"/>
          <w:szCs w:val="32"/>
        </w:rPr>
        <w:t>《矿山安全法实施条例》(劳动部令第4号)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w:t>
      </w:r>
      <w:r>
        <w:rPr>
          <w:rFonts w:hint="default" w:ascii="仿宋" w:hAnsi="仿宋" w:eastAsia="仿宋" w:cs="仿宋"/>
          <w:color w:val="auto"/>
          <w:sz w:val="32"/>
          <w:szCs w:val="32"/>
        </w:rPr>
        <w:t>《国务院关于预防煤矿生产安全事故的特别规定》(国务院令第446号)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（三）</w:t>
      </w:r>
      <w:r>
        <w:rPr>
          <w:rFonts w:hint="default" w:ascii="仿宋" w:hAnsi="仿宋" w:eastAsia="仿宋" w:cs="仿宋"/>
          <w:color w:val="auto"/>
          <w:sz w:val="32"/>
          <w:szCs w:val="32"/>
        </w:rPr>
        <w:t>《国务院关于特大安全事故行政责任追究的规定》(国务院令第302号)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（四）</w:t>
      </w:r>
      <w:r>
        <w:rPr>
          <w:rFonts w:hint="default" w:ascii="仿宋" w:hAnsi="仿宋" w:eastAsia="仿宋" w:cs="仿宋"/>
          <w:color w:val="auto"/>
          <w:sz w:val="32"/>
          <w:szCs w:val="32"/>
        </w:rPr>
        <w:t>《使用有毒物品作业场所劳动保护条例》(国务院令第352号)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（五）</w:t>
      </w:r>
      <w:r>
        <w:rPr>
          <w:rFonts w:hint="default" w:ascii="仿宋" w:hAnsi="仿宋" w:eastAsia="仿宋" w:cs="仿宋"/>
          <w:color w:val="auto"/>
          <w:sz w:val="32"/>
          <w:szCs w:val="32"/>
        </w:rPr>
        <w:t>《安全生产许可证条例》(国务院令第653号)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default" w:ascii="仿宋" w:hAnsi="仿宋" w:eastAsia="仿宋" w:cs="仿宋"/>
          <w:color w:val="auto"/>
          <w:sz w:val="32"/>
          <w:szCs w:val="32"/>
        </w:rPr>
        <w:t>《易制毒化学品管理条例》(国务院令第445号)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（七）</w:t>
      </w:r>
      <w:r>
        <w:rPr>
          <w:rFonts w:hint="default" w:ascii="仿宋" w:hAnsi="仿宋" w:eastAsia="仿宋" w:cs="仿宋"/>
          <w:color w:val="auto"/>
          <w:sz w:val="32"/>
          <w:szCs w:val="32"/>
        </w:rPr>
        <w:t>《烟花爆竹安全管理条例》(国务院令第455号)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八</w:t>
      </w:r>
      <w:r>
        <w:rPr>
          <w:rFonts w:hint="eastAsia" w:ascii="仿宋" w:hAnsi="仿宋" w:eastAsia="仿宋" w:cs="仿宋"/>
          <w:color w:val="auto"/>
          <w:sz w:val="32"/>
          <w:szCs w:val="32"/>
          <w:lang w:eastAsia="zh-CN"/>
        </w:rPr>
        <w:t>）</w:t>
      </w:r>
      <w:r>
        <w:rPr>
          <w:rFonts w:hint="default" w:ascii="仿宋" w:hAnsi="仿宋" w:eastAsia="仿宋" w:cs="仿宋"/>
          <w:color w:val="auto"/>
          <w:sz w:val="32"/>
          <w:szCs w:val="32"/>
        </w:rPr>
        <w:t>《生产安全事故报告和调查处理条例》(国务院令第493号)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九</w:t>
      </w:r>
      <w:r>
        <w:rPr>
          <w:rFonts w:hint="eastAsia" w:ascii="仿宋" w:hAnsi="仿宋" w:eastAsia="仿宋" w:cs="仿宋"/>
          <w:color w:val="auto"/>
          <w:sz w:val="32"/>
          <w:szCs w:val="32"/>
          <w:lang w:eastAsia="zh-CN"/>
        </w:rPr>
        <w:t>）</w:t>
      </w:r>
      <w:r>
        <w:rPr>
          <w:rFonts w:hint="default" w:ascii="仿宋" w:hAnsi="仿宋" w:eastAsia="仿宋" w:cs="仿宋"/>
          <w:color w:val="auto"/>
          <w:sz w:val="32"/>
          <w:szCs w:val="32"/>
        </w:rPr>
        <w:t>《危险化学品安全管理条例》(国务院令第645号)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w:t>
      </w:r>
      <w:r>
        <w:rPr>
          <w:rFonts w:hint="default" w:ascii="仿宋" w:hAnsi="仿宋" w:eastAsia="仿宋" w:cs="仿宋"/>
          <w:color w:val="auto"/>
          <w:sz w:val="32"/>
          <w:szCs w:val="32"/>
        </w:rPr>
        <w:t>《生产安全事故应急条例》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default" w:ascii="仿宋" w:hAnsi="仿宋" w:eastAsia="仿宋" w:cs="仿宋"/>
          <w:color w:val="auto"/>
          <w:sz w:val="32"/>
          <w:szCs w:val="32"/>
        </w:rPr>
        <w:t>三、地方法规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default" w:ascii="仿宋" w:hAnsi="仿宋" w:eastAsia="仿宋" w:cs="仿宋"/>
          <w:color w:val="auto"/>
          <w:sz w:val="32"/>
          <w:szCs w:val="32"/>
        </w:rPr>
        <w:t>《山西省安全生产条例》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default" w:ascii="仿宋" w:hAnsi="仿宋" w:eastAsia="仿宋" w:cs="仿宋"/>
          <w:color w:val="auto"/>
          <w:sz w:val="32"/>
          <w:szCs w:val="32"/>
        </w:rPr>
        <w:t>四、部门规章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w:t>
      </w:r>
      <w:r>
        <w:rPr>
          <w:rFonts w:hint="default" w:ascii="仿宋" w:hAnsi="仿宋" w:eastAsia="仿宋" w:cs="仿宋"/>
          <w:color w:val="auto"/>
          <w:sz w:val="32"/>
          <w:szCs w:val="32"/>
        </w:rPr>
        <w:t>《生产经营单位安全培训规定》(国家安全监管总局令第3号)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w:t>
      </w:r>
      <w:r>
        <w:rPr>
          <w:rFonts w:hint="default" w:ascii="仿宋" w:hAnsi="仿宋" w:eastAsia="仿宋" w:cs="仿宋"/>
          <w:color w:val="auto"/>
          <w:sz w:val="32"/>
          <w:szCs w:val="32"/>
        </w:rPr>
        <w:t>《非药品类易制毒化学品生产、经营许可办法》(国家安全监管总局令第5号)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default" w:ascii="仿宋" w:hAnsi="仿宋" w:eastAsia="仿宋" w:cs="仿宋"/>
          <w:color w:val="auto"/>
          <w:sz w:val="32"/>
          <w:szCs w:val="32"/>
        </w:rPr>
        <w:t>《安全评价检测检验机构管理办法》(应急管理部令第1号)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default" w:ascii="仿宋" w:hAnsi="仿宋" w:eastAsia="仿宋" w:cs="仿宋"/>
          <w:color w:val="auto"/>
          <w:sz w:val="32"/>
          <w:szCs w:val="32"/>
        </w:rPr>
        <w:t>《生产安全事故罚款处罚规定(试行)》(国家安全监管总局令第13号)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w:t>
      </w:r>
      <w:r>
        <w:rPr>
          <w:rFonts w:hint="default" w:ascii="仿宋" w:hAnsi="仿宋" w:eastAsia="仿宋" w:cs="仿宋"/>
          <w:color w:val="auto"/>
          <w:sz w:val="32"/>
          <w:szCs w:val="32"/>
        </w:rPr>
        <w:t>《安全生产违法行为行政处罚办法》(国家安全监管总局令第15号)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default" w:ascii="仿宋" w:hAnsi="仿宋" w:eastAsia="仿宋" w:cs="仿宋"/>
          <w:color w:val="auto"/>
          <w:sz w:val="32"/>
          <w:szCs w:val="32"/>
        </w:rPr>
        <w:t>《安全生产事故隐患排查治理暂行规定》(国家安全监管总局令第16号)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default" w:ascii="仿宋" w:hAnsi="仿宋" w:eastAsia="仿宋" w:cs="仿宋"/>
          <w:color w:val="auto"/>
          <w:sz w:val="32"/>
          <w:szCs w:val="32"/>
        </w:rPr>
        <w:t>《非煤矿矿山企业安全生产许可证实施办法》(国家安全监管总局令第20号)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八</w:t>
      </w:r>
      <w:r>
        <w:rPr>
          <w:rFonts w:hint="eastAsia" w:ascii="仿宋" w:hAnsi="仿宋" w:eastAsia="仿宋" w:cs="仿宋"/>
          <w:color w:val="auto"/>
          <w:sz w:val="32"/>
          <w:szCs w:val="32"/>
          <w:lang w:eastAsia="zh-CN"/>
        </w:rPr>
        <w:t>）</w:t>
      </w:r>
      <w:r>
        <w:rPr>
          <w:rFonts w:hint="default" w:ascii="仿宋" w:hAnsi="仿宋" w:eastAsia="仿宋" w:cs="仿宋"/>
          <w:color w:val="auto"/>
          <w:sz w:val="32"/>
          <w:szCs w:val="32"/>
        </w:rPr>
        <w:t>《生产安全事故信息报告和处置办法》(国家安全监管总局令第21号)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九</w:t>
      </w:r>
      <w:r>
        <w:rPr>
          <w:rFonts w:hint="eastAsia" w:ascii="仿宋" w:hAnsi="仿宋" w:eastAsia="仿宋" w:cs="仿宋"/>
          <w:color w:val="auto"/>
          <w:sz w:val="32"/>
          <w:szCs w:val="32"/>
          <w:lang w:eastAsia="zh-CN"/>
        </w:rPr>
        <w:t>）</w:t>
      </w:r>
      <w:r>
        <w:rPr>
          <w:rFonts w:hint="default" w:ascii="仿宋" w:hAnsi="仿宋" w:eastAsia="仿宋" w:cs="仿宋"/>
          <w:color w:val="auto"/>
          <w:sz w:val="32"/>
          <w:szCs w:val="32"/>
        </w:rPr>
        <w:t>《冶金企业安全生产监督管理规定》(国家安全监管总局令第26号)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w:t>
      </w:r>
      <w:r>
        <w:rPr>
          <w:rFonts w:hint="default" w:ascii="仿宋" w:hAnsi="仿宋" w:eastAsia="仿宋" w:cs="仿宋"/>
          <w:color w:val="auto"/>
          <w:sz w:val="32"/>
          <w:szCs w:val="32"/>
        </w:rPr>
        <w:t>《特种作业人员安全技术培训考核管理规定》(国家安全监管总局令第30号)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w:t>
      </w:r>
      <w:r>
        <w:rPr>
          <w:rFonts w:hint="default" w:ascii="仿宋" w:hAnsi="仿宋" w:eastAsia="仿宋" w:cs="仿宋"/>
          <w:color w:val="auto"/>
          <w:sz w:val="32"/>
          <w:szCs w:val="32"/>
        </w:rPr>
        <w:t>《山西省应急管理厅关于印发〈安全生产行政处罚自由裁量基准（试行）〉的通知》(</w:t>
      </w:r>
      <w:r>
        <w:rPr>
          <w:rFonts w:hint="eastAsia" w:ascii="仿宋" w:hAnsi="仿宋" w:eastAsia="仿宋" w:cs="仿宋"/>
          <w:color w:val="auto"/>
          <w:sz w:val="32"/>
          <w:szCs w:val="32"/>
          <w:lang w:val="en-US" w:eastAsia="zh-CN"/>
        </w:rPr>
        <w:t>晋应急发</w:t>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236号</w:t>
      </w:r>
      <w:r>
        <w:rPr>
          <w:rFonts w:hint="default"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十二</w:t>
      </w:r>
      <w:r>
        <w:rPr>
          <w:rFonts w:hint="eastAsia" w:ascii="仿宋" w:hAnsi="仿宋" w:eastAsia="仿宋" w:cs="仿宋"/>
          <w:color w:val="auto"/>
          <w:sz w:val="32"/>
          <w:szCs w:val="32"/>
          <w:lang w:eastAsia="zh-CN"/>
        </w:rPr>
        <w:t>）</w:t>
      </w:r>
      <w:r>
        <w:rPr>
          <w:rFonts w:hint="default" w:ascii="仿宋" w:hAnsi="仿宋" w:eastAsia="仿宋" w:cs="仿宋"/>
          <w:color w:val="auto"/>
          <w:sz w:val="32"/>
          <w:szCs w:val="32"/>
        </w:rPr>
        <w:t>《建设项目安全设施“三同时”监督管理办法》(国家安全监管总局令第36号)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十三</w:t>
      </w:r>
      <w:r>
        <w:rPr>
          <w:rFonts w:hint="eastAsia" w:ascii="仿宋" w:hAnsi="仿宋" w:eastAsia="仿宋" w:cs="仿宋"/>
          <w:color w:val="auto"/>
          <w:sz w:val="32"/>
          <w:szCs w:val="32"/>
          <w:lang w:eastAsia="zh-CN"/>
        </w:rPr>
        <w:t>）</w:t>
      </w:r>
      <w:r>
        <w:rPr>
          <w:rFonts w:hint="default" w:ascii="仿宋" w:hAnsi="仿宋" w:eastAsia="仿宋" w:cs="仿宋"/>
          <w:color w:val="auto"/>
          <w:sz w:val="32"/>
          <w:szCs w:val="32"/>
        </w:rPr>
        <w:t>《小型露天采石场安全管理与监督检查规定》(国家安全监管总局令第39号)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十四</w:t>
      </w:r>
      <w:r>
        <w:rPr>
          <w:rFonts w:hint="eastAsia" w:ascii="仿宋" w:hAnsi="仿宋" w:eastAsia="仿宋" w:cs="仿宋"/>
          <w:color w:val="auto"/>
          <w:sz w:val="32"/>
          <w:szCs w:val="32"/>
          <w:lang w:eastAsia="zh-CN"/>
        </w:rPr>
        <w:t>）</w:t>
      </w:r>
      <w:r>
        <w:rPr>
          <w:rFonts w:hint="default" w:ascii="仿宋" w:hAnsi="仿宋" w:eastAsia="仿宋" w:cs="仿宋"/>
          <w:color w:val="auto"/>
          <w:sz w:val="32"/>
          <w:szCs w:val="32"/>
        </w:rPr>
        <w:t>《危险化学品重大危险源监督管理暂行规定》(国家安全监管总局令第40号)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default" w:ascii="仿宋" w:hAnsi="仿宋" w:eastAsia="仿宋" w:cs="仿宋"/>
          <w:color w:val="auto"/>
          <w:sz w:val="32"/>
          <w:szCs w:val="32"/>
        </w:rPr>
        <w:t>十五</w:t>
      </w:r>
      <w:r>
        <w:rPr>
          <w:rFonts w:hint="eastAsia" w:ascii="仿宋" w:hAnsi="仿宋" w:eastAsia="仿宋" w:cs="仿宋"/>
          <w:color w:val="auto"/>
          <w:sz w:val="32"/>
          <w:szCs w:val="32"/>
          <w:lang w:eastAsia="zh-CN"/>
        </w:rPr>
        <w:t>）</w:t>
      </w:r>
      <w:r>
        <w:rPr>
          <w:rFonts w:hint="default" w:ascii="仿宋" w:hAnsi="仿宋" w:eastAsia="仿宋" w:cs="仿宋"/>
          <w:color w:val="auto"/>
          <w:sz w:val="32"/>
          <w:szCs w:val="32"/>
        </w:rPr>
        <w:t>《危险化学品生产企业安全生产许可证实施办法》(国家安全监管总局令第41号)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default" w:ascii="仿宋" w:hAnsi="仿宋" w:eastAsia="仿宋" w:cs="仿宋"/>
          <w:color w:val="auto"/>
          <w:sz w:val="32"/>
          <w:szCs w:val="32"/>
        </w:rPr>
        <w:t>十六</w:t>
      </w:r>
      <w:r>
        <w:rPr>
          <w:rFonts w:hint="eastAsia" w:ascii="仿宋" w:hAnsi="仿宋" w:eastAsia="仿宋" w:cs="仿宋"/>
          <w:color w:val="auto"/>
          <w:sz w:val="32"/>
          <w:szCs w:val="32"/>
          <w:lang w:eastAsia="zh-CN"/>
        </w:rPr>
        <w:t>）</w:t>
      </w:r>
      <w:r>
        <w:rPr>
          <w:rFonts w:hint="default" w:ascii="仿宋" w:hAnsi="仿宋" w:eastAsia="仿宋" w:cs="仿宋"/>
          <w:color w:val="auto"/>
          <w:sz w:val="32"/>
          <w:szCs w:val="32"/>
        </w:rPr>
        <w:t>《危险化学品输送管道安全管理规定》(国家安全监管总局令第43号)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default" w:ascii="仿宋" w:hAnsi="仿宋" w:eastAsia="仿宋" w:cs="仿宋"/>
          <w:color w:val="auto"/>
          <w:sz w:val="32"/>
          <w:szCs w:val="32"/>
        </w:rPr>
        <w:t>十七</w:t>
      </w:r>
      <w:r>
        <w:rPr>
          <w:rFonts w:hint="eastAsia" w:ascii="仿宋" w:hAnsi="仿宋" w:eastAsia="仿宋" w:cs="仿宋"/>
          <w:color w:val="auto"/>
          <w:sz w:val="32"/>
          <w:szCs w:val="32"/>
          <w:lang w:eastAsia="zh-CN"/>
        </w:rPr>
        <w:t>）</w:t>
      </w:r>
      <w:r>
        <w:rPr>
          <w:rFonts w:hint="default" w:ascii="仿宋" w:hAnsi="仿宋" w:eastAsia="仿宋" w:cs="仿宋"/>
          <w:color w:val="auto"/>
          <w:sz w:val="32"/>
          <w:szCs w:val="32"/>
        </w:rPr>
        <w:t>《安全生产培训管理办法》(国家安全监管总局令第44号)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default" w:ascii="仿宋" w:hAnsi="仿宋" w:eastAsia="仿宋" w:cs="仿宋"/>
          <w:color w:val="auto"/>
          <w:sz w:val="32"/>
          <w:szCs w:val="32"/>
        </w:rPr>
        <w:t>十八</w:t>
      </w:r>
      <w:r>
        <w:rPr>
          <w:rFonts w:hint="eastAsia" w:ascii="仿宋" w:hAnsi="仿宋" w:eastAsia="仿宋" w:cs="仿宋"/>
          <w:color w:val="auto"/>
          <w:sz w:val="32"/>
          <w:szCs w:val="32"/>
          <w:lang w:eastAsia="zh-CN"/>
        </w:rPr>
        <w:t>）</w:t>
      </w:r>
      <w:r>
        <w:rPr>
          <w:rFonts w:hint="default" w:ascii="仿宋" w:hAnsi="仿宋" w:eastAsia="仿宋" w:cs="仿宋"/>
          <w:color w:val="auto"/>
          <w:sz w:val="32"/>
          <w:szCs w:val="32"/>
        </w:rPr>
        <w:t>《危险化学品建设项目安全监督管理办法》(国家安全监管总局令第45号)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default" w:ascii="仿宋" w:hAnsi="仿宋" w:eastAsia="仿宋" w:cs="仿宋"/>
          <w:color w:val="auto"/>
          <w:sz w:val="32"/>
          <w:szCs w:val="32"/>
        </w:rPr>
        <w:t>十九</w:t>
      </w:r>
      <w:r>
        <w:rPr>
          <w:rFonts w:hint="eastAsia" w:ascii="仿宋" w:hAnsi="仿宋" w:eastAsia="仿宋" w:cs="仿宋"/>
          <w:color w:val="auto"/>
          <w:sz w:val="32"/>
          <w:szCs w:val="32"/>
          <w:lang w:eastAsia="zh-CN"/>
        </w:rPr>
        <w:t>）</w:t>
      </w:r>
      <w:r>
        <w:rPr>
          <w:rFonts w:hint="default" w:ascii="仿宋" w:hAnsi="仿宋" w:eastAsia="仿宋" w:cs="仿宋"/>
          <w:color w:val="auto"/>
          <w:sz w:val="32"/>
          <w:szCs w:val="32"/>
        </w:rPr>
        <w:t>《危险化学品登记管理办法》(国家安全监管总局令第53号)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default" w:ascii="仿宋" w:hAnsi="仿宋" w:eastAsia="仿宋" w:cs="仿宋"/>
          <w:color w:val="auto"/>
          <w:sz w:val="32"/>
          <w:szCs w:val="32"/>
        </w:rPr>
        <w:t>二十</w:t>
      </w:r>
      <w:r>
        <w:rPr>
          <w:rFonts w:hint="eastAsia" w:ascii="仿宋" w:hAnsi="仿宋" w:eastAsia="仿宋" w:cs="仿宋"/>
          <w:color w:val="auto"/>
          <w:sz w:val="32"/>
          <w:szCs w:val="32"/>
          <w:lang w:eastAsia="zh-CN"/>
        </w:rPr>
        <w:t>）</w:t>
      </w:r>
      <w:r>
        <w:rPr>
          <w:rFonts w:hint="default" w:ascii="仿宋" w:hAnsi="仿宋" w:eastAsia="仿宋" w:cs="仿宋"/>
          <w:color w:val="auto"/>
          <w:sz w:val="32"/>
          <w:szCs w:val="32"/>
        </w:rPr>
        <w:t>《烟花爆竹生产企业安全生产许可证实施办法》(国家安全监管总局令第54号)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default" w:ascii="仿宋" w:hAnsi="仿宋" w:eastAsia="仿宋" w:cs="仿宋"/>
          <w:color w:val="auto"/>
          <w:sz w:val="32"/>
          <w:szCs w:val="32"/>
        </w:rPr>
        <w:t>二十一</w:t>
      </w:r>
      <w:r>
        <w:rPr>
          <w:rFonts w:hint="eastAsia" w:ascii="仿宋" w:hAnsi="仿宋" w:eastAsia="仿宋" w:cs="仿宋"/>
          <w:color w:val="auto"/>
          <w:sz w:val="32"/>
          <w:szCs w:val="32"/>
          <w:lang w:eastAsia="zh-CN"/>
        </w:rPr>
        <w:t>）</w:t>
      </w:r>
      <w:r>
        <w:rPr>
          <w:rFonts w:hint="default" w:ascii="仿宋" w:hAnsi="仿宋" w:eastAsia="仿宋" w:cs="仿宋"/>
          <w:color w:val="auto"/>
          <w:sz w:val="32"/>
          <w:szCs w:val="32"/>
        </w:rPr>
        <w:t>《危险化学品经营许可证管理办法》(国家安全监管总局令第55号)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default" w:ascii="仿宋" w:hAnsi="仿宋" w:eastAsia="仿宋" w:cs="仿宋"/>
          <w:color w:val="auto"/>
          <w:sz w:val="32"/>
          <w:szCs w:val="32"/>
        </w:rPr>
        <w:t>二十二</w:t>
      </w:r>
      <w:r>
        <w:rPr>
          <w:rFonts w:hint="eastAsia" w:ascii="仿宋" w:hAnsi="仿宋" w:eastAsia="仿宋" w:cs="仿宋"/>
          <w:color w:val="auto"/>
          <w:sz w:val="32"/>
          <w:szCs w:val="32"/>
          <w:lang w:eastAsia="zh-CN"/>
        </w:rPr>
        <w:t>）</w:t>
      </w:r>
      <w:r>
        <w:rPr>
          <w:rFonts w:hint="default" w:ascii="仿宋" w:hAnsi="仿宋" w:eastAsia="仿宋" w:cs="仿宋"/>
          <w:color w:val="auto"/>
          <w:sz w:val="32"/>
          <w:szCs w:val="32"/>
        </w:rPr>
        <w:t>《危险化学品安全使用许可证实施办法》(国家安全监管总局令第57号)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default" w:ascii="仿宋" w:hAnsi="仿宋" w:eastAsia="仿宋" w:cs="仿宋"/>
          <w:color w:val="auto"/>
          <w:sz w:val="32"/>
          <w:szCs w:val="32"/>
        </w:rPr>
        <w:t>二十三</w:t>
      </w:r>
      <w:r>
        <w:rPr>
          <w:rFonts w:hint="eastAsia" w:ascii="仿宋" w:hAnsi="仿宋" w:eastAsia="仿宋" w:cs="仿宋"/>
          <w:color w:val="auto"/>
          <w:sz w:val="32"/>
          <w:szCs w:val="32"/>
          <w:lang w:eastAsia="zh-CN"/>
        </w:rPr>
        <w:t>）</w:t>
      </w:r>
      <w:r>
        <w:rPr>
          <w:rFonts w:hint="default" w:ascii="仿宋" w:hAnsi="仿宋" w:eastAsia="仿宋" w:cs="仿宋"/>
          <w:color w:val="auto"/>
          <w:sz w:val="32"/>
          <w:szCs w:val="32"/>
        </w:rPr>
        <w:t>《工贸企业有限空间作业安全管理与监督暂行规定》(国家安全监管总局令第59号)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default" w:ascii="仿宋" w:hAnsi="仿宋" w:eastAsia="仿宋" w:cs="仿宋"/>
          <w:color w:val="auto"/>
          <w:sz w:val="32"/>
          <w:szCs w:val="32"/>
        </w:rPr>
        <w:t>二十四</w:t>
      </w:r>
      <w:r>
        <w:rPr>
          <w:rFonts w:hint="eastAsia" w:ascii="仿宋" w:hAnsi="仿宋" w:eastAsia="仿宋" w:cs="仿宋"/>
          <w:color w:val="auto"/>
          <w:sz w:val="32"/>
          <w:szCs w:val="32"/>
          <w:lang w:eastAsia="zh-CN"/>
        </w:rPr>
        <w:t>）</w:t>
      </w:r>
      <w:r>
        <w:rPr>
          <w:rFonts w:hint="default" w:ascii="仿宋" w:hAnsi="仿宋" w:eastAsia="仿宋" w:cs="仿宋"/>
          <w:color w:val="auto"/>
          <w:sz w:val="32"/>
          <w:szCs w:val="32"/>
        </w:rPr>
        <w:t>《化学品物理危险性鉴定与分类管理办法》(国家安全监管总局令第60号)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default" w:ascii="仿宋" w:hAnsi="仿宋" w:eastAsia="仿宋" w:cs="仿宋"/>
          <w:color w:val="auto"/>
          <w:sz w:val="32"/>
          <w:szCs w:val="32"/>
        </w:rPr>
        <w:t>二十五</w:t>
      </w:r>
      <w:r>
        <w:rPr>
          <w:rFonts w:hint="eastAsia" w:ascii="仿宋" w:hAnsi="仿宋" w:eastAsia="仿宋" w:cs="仿宋"/>
          <w:color w:val="auto"/>
          <w:sz w:val="32"/>
          <w:szCs w:val="32"/>
          <w:lang w:eastAsia="zh-CN"/>
        </w:rPr>
        <w:t>）</w:t>
      </w:r>
      <w:r>
        <w:rPr>
          <w:rFonts w:hint="default" w:ascii="仿宋" w:hAnsi="仿宋" w:eastAsia="仿宋" w:cs="仿宋"/>
          <w:color w:val="auto"/>
          <w:sz w:val="32"/>
          <w:szCs w:val="32"/>
        </w:rPr>
        <w:t>《非煤矿山外包工程安全管理暂行办法》(国家安全监管总局令第62号)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default" w:ascii="仿宋" w:hAnsi="仿宋" w:eastAsia="仿宋" w:cs="仿宋"/>
          <w:color w:val="auto"/>
          <w:sz w:val="32"/>
          <w:szCs w:val="32"/>
        </w:rPr>
        <w:t>二十六</w:t>
      </w:r>
      <w:r>
        <w:rPr>
          <w:rFonts w:hint="eastAsia" w:ascii="仿宋" w:hAnsi="仿宋" w:eastAsia="仿宋" w:cs="仿宋"/>
          <w:color w:val="auto"/>
          <w:sz w:val="32"/>
          <w:szCs w:val="32"/>
          <w:lang w:eastAsia="zh-CN"/>
        </w:rPr>
        <w:t>）</w:t>
      </w:r>
      <w:r>
        <w:rPr>
          <w:rFonts w:hint="default" w:ascii="仿宋" w:hAnsi="仿宋" w:eastAsia="仿宋" w:cs="仿宋"/>
          <w:color w:val="auto"/>
          <w:sz w:val="32"/>
          <w:szCs w:val="32"/>
        </w:rPr>
        <w:t>《食品生产企业安全生产监督管理暂行规定》(国家安全监管总局令第66号)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default" w:ascii="仿宋" w:hAnsi="仿宋" w:eastAsia="仿宋" w:cs="仿宋"/>
          <w:color w:val="auto"/>
          <w:sz w:val="32"/>
          <w:szCs w:val="32"/>
        </w:rPr>
        <w:t>二十七</w:t>
      </w:r>
      <w:r>
        <w:rPr>
          <w:rFonts w:hint="eastAsia" w:ascii="仿宋" w:hAnsi="仿宋" w:eastAsia="仿宋" w:cs="仿宋"/>
          <w:color w:val="auto"/>
          <w:sz w:val="32"/>
          <w:szCs w:val="32"/>
          <w:lang w:eastAsia="zh-CN"/>
        </w:rPr>
        <w:t>）</w:t>
      </w:r>
      <w:r>
        <w:rPr>
          <w:rFonts w:hint="default" w:ascii="仿宋" w:hAnsi="仿宋" w:eastAsia="仿宋" w:cs="仿宋"/>
          <w:color w:val="auto"/>
          <w:sz w:val="32"/>
          <w:szCs w:val="32"/>
        </w:rPr>
        <w:t>《生产安全事故应急预案管理办法》(国家安全监管总局令第88号)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 w:hAnsi="楷体" w:eastAsia="楷体" w:cs="楷体"/>
          <w:b/>
          <w:bCs/>
          <w:color w:val="auto"/>
          <w:sz w:val="32"/>
          <w:szCs w:val="32"/>
          <w:lang w:val="en-US" w:eastAsia="zh-CN"/>
        </w:rPr>
      </w:pPr>
      <w:bookmarkStart w:id="3" w:name="_Toc22520"/>
      <w:r>
        <w:rPr>
          <w:rFonts w:hint="default" w:ascii="楷体" w:hAnsi="楷体" w:eastAsia="楷体" w:cs="楷体"/>
          <w:b/>
          <w:bCs/>
          <w:color w:val="auto"/>
          <w:sz w:val="32"/>
          <w:szCs w:val="32"/>
          <w:lang w:val="en-US" w:eastAsia="zh-CN"/>
        </w:rPr>
        <w:t>第三节  执法主体和承办机构</w:t>
      </w:r>
      <w:bookmarkEnd w:id="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长治市上党区应急管理局</w:t>
      </w:r>
      <w:r>
        <w:rPr>
          <w:rFonts w:hint="default" w:ascii="仿宋" w:hAnsi="仿宋" w:eastAsia="仿宋" w:cs="仿宋"/>
          <w:color w:val="auto"/>
          <w:sz w:val="32"/>
          <w:szCs w:val="32"/>
          <w:lang w:val="en-US" w:eastAsia="zh-CN"/>
        </w:rPr>
        <w:t>为</w:t>
      </w:r>
      <w:r>
        <w:rPr>
          <w:rFonts w:hint="eastAsia" w:ascii="仿宋" w:hAnsi="仿宋" w:eastAsia="仿宋" w:cs="仿宋"/>
          <w:color w:val="auto"/>
          <w:sz w:val="32"/>
          <w:szCs w:val="32"/>
          <w:lang w:val="en-US" w:eastAsia="zh-CN"/>
        </w:rPr>
        <w:t>长治市上党区</w:t>
      </w:r>
      <w:r>
        <w:rPr>
          <w:rFonts w:hint="default" w:ascii="仿宋" w:hAnsi="仿宋" w:eastAsia="仿宋" w:cs="仿宋"/>
          <w:color w:val="auto"/>
          <w:sz w:val="32"/>
          <w:szCs w:val="32"/>
          <w:lang w:val="en-US" w:eastAsia="zh-CN"/>
        </w:rPr>
        <w:t>安全生产行政处罚机关</w:t>
      </w: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应急管理局内设的各业务科</w:t>
      </w:r>
      <w:r>
        <w:rPr>
          <w:rFonts w:hint="eastAsia" w:ascii="仿宋" w:hAnsi="仿宋" w:eastAsia="仿宋" w:cs="仿宋"/>
          <w:color w:val="auto"/>
          <w:sz w:val="32"/>
          <w:szCs w:val="32"/>
          <w:lang w:eastAsia="zh-CN"/>
        </w:rPr>
        <w:t>（</w:t>
      </w:r>
      <w:r>
        <w:rPr>
          <w:rFonts w:hint="default" w:ascii="仿宋" w:hAnsi="仿宋" w:eastAsia="仿宋" w:cs="仿宋"/>
          <w:color w:val="auto"/>
          <w:sz w:val="32"/>
          <w:szCs w:val="32"/>
          <w:lang w:val="en-US" w:eastAsia="zh-CN"/>
        </w:rPr>
        <w:t>室</w:t>
      </w:r>
      <w:r>
        <w:rPr>
          <w:rFonts w:hint="eastAsia" w:ascii="仿宋" w:hAnsi="仿宋" w:eastAsia="仿宋" w:cs="仿宋"/>
          <w:color w:val="auto"/>
          <w:sz w:val="32"/>
          <w:szCs w:val="32"/>
          <w:lang w:eastAsia="zh-CN"/>
        </w:rPr>
        <w:t>）</w:t>
      </w:r>
      <w:r>
        <w:rPr>
          <w:rFonts w:hint="default" w:ascii="仿宋" w:hAnsi="仿宋" w:eastAsia="仿宋" w:cs="仿宋"/>
          <w:color w:val="auto"/>
          <w:sz w:val="32"/>
          <w:szCs w:val="32"/>
          <w:lang w:val="en-US" w:eastAsia="zh-CN"/>
        </w:rPr>
        <w:t>、综合行政执法大队为具体承办机构。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 w:hAnsi="楷体" w:eastAsia="楷体" w:cs="楷体"/>
          <w:b/>
          <w:bCs/>
          <w:color w:val="auto"/>
          <w:sz w:val="32"/>
          <w:szCs w:val="32"/>
          <w:lang w:val="en-US" w:eastAsia="zh-CN"/>
        </w:rPr>
      </w:pPr>
      <w:bookmarkStart w:id="4" w:name="_Toc7585"/>
      <w:r>
        <w:rPr>
          <w:rFonts w:hint="default" w:ascii="楷体" w:hAnsi="楷体" w:eastAsia="楷体" w:cs="楷体"/>
          <w:b/>
          <w:bCs/>
          <w:color w:val="auto"/>
          <w:sz w:val="32"/>
          <w:szCs w:val="32"/>
          <w:lang w:val="en-US" w:eastAsia="zh-CN"/>
        </w:rPr>
        <w:t>第四节  行政处罚的管辖</w:t>
      </w:r>
      <w:bookmarkEnd w:id="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一、</w:t>
      </w: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应急管理局在</w:t>
      </w:r>
      <w:r>
        <w:rPr>
          <w:rFonts w:hint="eastAsia" w:ascii="仿宋" w:hAnsi="仿宋" w:eastAsia="仿宋" w:cs="仿宋"/>
          <w:color w:val="auto"/>
          <w:sz w:val="32"/>
          <w:szCs w:val="32"/>
          <w:lang w:val="en-US" w:eastAsia="zh-CN"/>
        </w:rPr>
        <w:t>长治市上党区</w:t>
      </w:r>
      <w:r>
        <w:rPr>
          <w:rFonts w:hint="default" w:ascii="仿宋" w:hAnsi="仿宋" w:eastAsia="仿宋" w:cs="仿宋"/>
          <w:color w:val="auto"/>
          <w:sz w:val="32"/>
          <w:szCs w:val="32"/>
          <w:lang w:val="en-US" w:eastAsia="zh-CN"/>
        </w:rPr>
        <w:t>辖区内对安全生产违法行为行使行政处罚管辖权，对</w:t>
      </w:r>
      <w:r>
        <w:rPr>
          <w:rFonts w:hint="eastAsia" w:ascii="仿宋" w:hAnsi="仿宋" w:eastAsia="仿宋" w:cs="仿宋"/>
          <w:color w:val="auto"/>
          <w:sz w:val="32"/>
          <w:szCs w:val="32"/>
          <w:lang w:val="en-US" w:eastAsia="zh-CN"/>
        </w:rPr>
        <w:t>长治市上党区</w:t>
      </w:r>
      <w:r>
        <w:rPr>
          <w:rFonts w:hint="default" w:ascii="仿宋" w:hAnsi="仿宋" w:eastAsia="仿宋" w:cs="仿宋"/>
          <w:color w:val="auto"/>
          <w:sz w:val="32"/>
          <w:szCs w:val="32"/>
          <w:lang w:val="en-US" w:eastAsia="zh-CN"/>
        </w:rPr>
        <w:t>辖区内所监管的生产经营单位和有关人员的违法行为依法进行行政处罚。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default" w:ascii="仿宋" w:hAnsi="仿宋" w:eastAsia="仿宋" w:cs="仿宋"/>
          <w:color w:val="auto"/>
          <w:sz w:val="32"/>
          <w:szCs w:val="32"/>
          <w:lang w:val="en-US" w:eastAsia="zh-CN"/>
        </w:rPr>
        <w:t>、给予拘留的行政处罚，</w:t>
      </w: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应急管理局应移送公安机关依照有关规定决定。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w:t>
      </w:r>
      <w:r>
        <w:rPr>
          <w:rFonts w:hint="default" w:ascii="仿宋" w:hAnsi="仿宋" w:eastAsia="仿宋" w:cs="仿宋"/>
          <w:color w:val="auto"/>
          <w:sz w:val="32"/>
          <w:szCs w:val="32"/>
          <w:lang w:val="en-US" w:eastAsia="zh-CN"/>
        </w:rPr>
        <w:t>、移送管辖。对报告或者举报的安全生产违法行为。</w:t>
      </w: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应急管理局应当依法受理;发现不属于自己管辖的，应当移送有管辖权的部门。受移送的安全生产监督管理部门对管辖权有异议的，应当报请共同的上一级安全生产监督管理部门指定管辖。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w:t>
      </w:r>
      <w:r>
        <w:rPr>
          <w:rFonts w:hint="default" w:ascii="仿宋" w:hAnsi="仿宋" w:eastAsia="仿宋" w:cs="仿宋"/>
          <w:color w:val="auto"/>
          <w:sz w:val="32"/>
          <w:szCs w:val="32"/>
          <w:lang w:val="en-US" w:eastAsia="zh-CN"/>
        </w:rPr>
        <w:t>、委托处罚。</w:t>
      </w: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根据需要，可以在其法定职权范围内委托符合《行政处罚法》第十九条规定条件的组织或者乡、镇人民政府以及街道办事处管理机构等地方人民政府的派出机构实施行政处罚。受委托的单位在委托范围内，以</w:t>
      </w: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应急管理局名义实施行政处罚。</w:t>
      </w: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应急管理局应当监督检查受委托的单位实施行政处罚，并对其实施行政处罚的后果承担法律责任。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 w:hAnsi="楷体" w:eastAsia="楷体" w:cs="楷体"/>
          <w:b/>
          <w:bCs/>
          <w:color w:val="auto"/>
          <w:sz w:val="32"/>
          <w:szCs w:val="32"/>
          <w:lang w:val="en-US" w:eastAsia="zh-CN"/>
        </w:rPr>
      </w:pPr>
      <w:bookmarkStart w:id="5" w:name="_Toc28693"/>
      <w:r>
        <w:rPr>
          <w:rFonts w:hint="default" w:ascii="楷体" w:hAnsi="楷体" w:eastAsia="楷体" w:cs="楷体"/>
          <w:b/>
          <w:bCs/>
          <w:color w:val="auto"/>
          <w:sz w:val="32"/>
          <w:szCs w:val="32"/>
          <w:lang w:val="en-US" w:eastAsia="zh-CN"/>
        </w:rPr>
        <w:t>第五节  行政处罚程序</w:t>
      </w:r>
      <w:bookmarkEnd w:id="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一、行政处罚简易程序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default"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w:t>
      </w:r>
      <w:r>
        <w:rPr>
          <w:rFonts w:hint="default" w:ascii="仿宋" w:hAnsi="仿宋" w:eastAsia="仿宋" w:cs="仿宋"/>
          <w:color w:val="auto"/>
          <w:sz w:val="32"/>
          <w:szCs w:val="32"/>
          <w:lang w:val="en-US" w:eastAsia="zh-CN"/>
        </w:rPr>
        <w:t>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1、简易程序即当场处罚程序。</w:t>
      </w: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应急管理局安全生产执法人员对案情简单清楚、处罚较轻的安全生产行政违法行为当场给予处罚所采用的程序。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2、违法事实确凿并有法定依据，对公民处以200元以下、对法人或者其他组织处以3000元以下罚款或者警告的行政处罚的，行政执法人员可以当场作出行政处罚决定。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w:t>
      </w:r>
      <w:r>
        <w:rPr>
          <w:rFonts w:hint="default" w:ascii="仿宋" w:hAnsi="仿宋" w:eastAsia="仿宋" w:cs="仿宋"/>
          <w:color w:val="auto"/>
          <w:sz w:val="32"/>
          <w:szCs w:val="32"/>
          <w:lang w:val="en-US" w:eastAsia="zh-CN"/>
        </w:rPr>
        <w:t>处罚程序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1、适用简易程序当场作出行政处罚决定的，行政执法人员应当遵循以下程序: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default" w:ascii="仿宋" w:hAnsi="仿宋" w:eastAsia="仿宋" w:cs="仿宋"/>
          <w:color w:val="auto"/>
          <w:sz w:val="32"/>
          <w:szCs w:val="32"/>
          <w:lang w:val="en-US" w:eastAsia="zh-CN"/>
        </w:rPr>
        <w:t>向当事人或者有关人员出示有效的行政执法证件，表明身份;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default" w:ascii="仿宋" w:hAnsi="仿宋" w:eastAsia="仿宋" w:cs="仿宋"/>
          <w:color w:val="auto"/>
          <w:sz w:val="32"/>
          <w:szCs w:val="32"/>
          <w:lang w:val="en-US" w:eastAsia="zh-CN"/>
        </w:rPr>
        <w:t>告知当事人作出行政处罚决定的事实、理由和依据;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default" w:ascii="仿宋" w:hAnsi="仿宋" w:eastAsia="仿宋" w:cs="仿宋"/>
          <w:color w:val="auto"/>
          <w:sz w:val="32"/>
          <w:szCs w:val="32"/>
          <w:lang w:val="en-US" w:eastAsia="zh-CN"/>
        </w:rPr>
        <w:t>听取当事人的陈述和申辩，并制作《当事人陈述申辩笔录》;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w:t>
      </w:r>
      <w:r>
        <w:rPr>
          <w:rFonts w:hint="default" w:ascii="仿宋" w:hAnsi="仿宋" w:eastAsia="仿宋" w:cs="仿宋"/>
          <w:color w:val="auto"/>
          <w:sz w:val="32"/>
          <w:szCs w:val="32"/>
          <w:lang w:val="en-US" w:eastAsia="zh-CN"/>
        </w:rPr>
        <w:t>按照有关规定，制作《行政(当场)处罚决定书》;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w:t>
      </w:r>
      <w:r>
        <w:rPr>
          <w:rFonts w:hint="default" w:ascii="仿宋" w:hAnsi="仿宋" w:eastAsia="仿宋" w:cs="仿宋"/>
          <w:color w:val="auto"/>
          <w:sz w:val="32"/>
          <w:szCs w:val="32"/>
          <w:lang w:val="en-US" w:eastAsia="zh-CN"/>
        </w:rPr>
        <w:t>将《行政(当场)处罚决定书》当场交付当事人，并由当事人签字确认;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w:t>
      </w:r>
      <w:r>
        <w:rPr>
          <w:rFonts w:hint="default" w:ascii="仿宋" w:hAnsi="仿宋" w:eastAsia="仿宋" w:cs="仿宋"/>
          <w:color w:val="auto"/>
          <w:sz w:val="32"/>
          <w:szCs w:val="32"/>
          <w:lang w:val="en-US" w:eastAsia="zh-CN"/>
        </w:rPr>
        <w:t>承办案件人员及时向局主要负责人报告行政处罚决定，并在5日内备案。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2、《行政(当场)处罚决定书》应载明下列内容: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default" w:ascii="仿宋" w:hAnsi="仿宋" w:eastAsia="仿宋" w:cs="仿宋"/>
          <w:color w:val="auto"/>
          <w:sz w:val="32"/>
          <w:szCs w:val="32"/>
          <w:lang w:val="en-US" w:eastAsia="zh-CN"/>
        </w:rPr>
        <w:t>当事人的基本情况，包括当事人的姓名、住址等有关事项;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default" w:ascii="仿宋" w:hAnsi="仿宋" w:eastAsia="仿宋" w:cs="仿宋"/>
          <w:color w:val="auto"/>
          <w:sz w:val="32"/>
          <w:szCs w:val="32"/>
          <w:lang w:val="en-US" w:eastAsia="zh-CN"/>
        </w:rPr>
        <w:t>当事人的违法行为及主要证据;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default" w:ascii="仿宋" w:hAnsi="仿宋" w:eastAsia="仿宋" w:cs="仿宋"/>
          <w:color w:val="auto"/>
          <w:sz w:val="32"/>
          <w:szCs w:val="32"/>
          <w:lang w:val="en-US" w:eastAsia="zh-CN"/>
        </w:rPr>
        <w:t>行政处罚的依据，包括作出该行政处罚的事实依据和法律依据;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w:t>
      </w:r>
      <w:r>
        <w:rPr>
          <w:rFonts w:hint="default" w:ascii="仿宋" w:hAnsi="仿宋" w:eastAsia="仿宋" w:cs="仿宋"/>
          <w:color w:val="auto"/>
          <w:sz w:val="32"/>
          <w:szCs w:val="32"/>
          <w:lang w:val="en-US" w:eastAsia="zh-CN"/>
        </w:rPr>
        <w:t>罚款数额(如果是警告或通报批评，则此项忽略);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w:t>
      </w:r>
      <w:r>
        <w:rPr>
          <w:rFonts w:hint="default" w:ascii="仿宋" w:hAnsi="仿宋" w:eastAsia="仿宋" w:cs="仿宋"/>
          <w:color w:val="auto"/>
          <w:sz w:val="32"/>
          <w:szCs w:val="32"/>
          <w:lang w:val="en-US" w:eastAsia="zh-CN"/>
        </w:rPr>
        <w:t>违法行为发生的时间及行政处罚的地点;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w:t>
      </w:r>
      <w:r>
        <w:rPr>
          <w:rFonts w:hint="default" w:ascii="仿宋" w:hAnsi="仿宋" w:eastAsia="仿宋" w:cs="仿宋"/>
          <w:color w:val="auto"/>
          <w:sz w:val="32"/>
          <w:szCs w:val="32"/>
          <w:lang w:val="en-US" w:eastAsia="zh-CN"/>
        </w:rPr>
        <w:t>注明</w:t>
      </w: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应急管理局的名称和日期;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（7）</w:t>
      </w:r>
      <w:r>
        <w:rPr>
          <w:rFonts w:hint="default" w:ascii="仿宋" w:hAnsi="仿宋" w:eastAsia="仿宋" w:cs="仿宋"/>
          <w:color w:val="auto"/>
          <w:sz w:val="32"/>
          <w:szCs w:val="32"/>
          <w:lang w:val="en-US" w:eastAsia="zh-CN"/>
        </w:rPr>
        <w:t>承办案件的执法人员签名。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3、收缴罚款。有下列情形之一的，安全生产现场执法人员可以依法当场收缴罚款，同时向当事人出具国务院财政部门或者省政府财政部门统一制发的专用票据: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default" w:ascii="仿宋" w:hAnsi="仿宋" w:eastAsia="仿宋" w:cs="仿宋"/>
          <w:color w:val="auto"/>
          <w:sz w:val="32"/>
          <w:szCs w:val="32"/>
          <w:lang w:val="en-US" w:eastAsia="zh-CN"/>
        </w:rPr>
        <w:t>依法给予100元以下的罚款的;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default" w:ascii="仿宋" w:hAnsi="仿宋" w:eastAsia="仿宋" w:cs="仿宋"/>
          <w:color w:val="auto"/>
          <w:sz w:val="32"/>
          <w:szCs w:val="32"/>
          <w:lang w:val="en-US" w:eastAsia="zh-CN"/>
        </w:rPr>
        <w:t>不当场收缴事后难以执行的;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default" w:ascii="仿宋" w:hAnsi="仿宋" w:eastAsia="仿宋" w:cs="仿宋"/>
          <w:color w:val="auto"/>
          <w:sz w:val="32"/>
          <w:szCs w:val="32"/>
          <w:lang w:val="en-US" w:eastAsia="zh-CN"/>
        </w:rPr>
        <w:t>在边远、水上、交通不便地区，当事人向指定的银行或者通过电子支付系统缴纳罚款确有困难，经当事人提出的。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当场收缴的罚款，应当自收缴罚款之日起2日内交至本部门财务机构;在水上当场收缴的罚款，应当自抵岸之日起2日内交至局财务;局财务应当自收缴罚款之日起2日内缴付指定银行。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除依法当场收缴的罚款外，当事人应当自收到行政处罚决定书之日起15日内，到指定的银行缴纳罚款。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二、行政处罚一般程序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w:t>
      </w:r>
      <w:r>
        <w:rPr>
          <w:rFonts w:hint="default" w:ascii="仿宋" w:hAnsi="仿宋" w:eastAsia="仿宋" w:cs="仿宋"/>
          <w:color w:val="auto"/>
          <w:sz w:val="32"/>
          <w:szCs w:val="32"/>
          <w:lang w:val="en-US" w:eastAsia="zh-CN"/>
        </w:rPr>
        <w:t>立案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1、办理立案手续。除依照简易程序当场作出的行政处罚外，</w:t>
      </w:r>
      <w:r>
        <w:rPr>
          <w:rFonts w:hint="eastAsia" w:ascii="仿宋" w:hAnsi="仿宋" w:eastAsia="仿宋" w:cs="仿宋"/>
          <w:color w:val="auto"/>
          <w:sz w:val="32"/>
          <w:szCs w:val="32"/>
          <w:lang w:val="en-US" w:eastAsia="zh-CN"/>
        </w:rPr>
        <w:t>执法人员</w:t>
      </w:r>
      <w:r>
        <w:rPr>
          <w:rFonts w:hint="default" w:ascii="仿宋" w:hAnsi="仿宋" w:eastAsia="仿宋" w:cs="仿宋"/>
          <w:color w:val="auto"/>
          <w:sz w:val="32"/>
          <w:szCs w:val="32"/>
          <w:lang w:val="en-US" w:eastAsia="zh-CN"/>
        </w:rPr>
        <w:t>发现生产经营单位及其有关人员有应当给予行政处罚的行为的，应当予以立案，填写《立案审批表》，并全面、客观、公正地进行调查，收集有关证据。对确需立即查处的安全生产违法行为，可以先行调查取证，并在5日内补办立案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2、立案条件。满足以下条件方可申请立案: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default" w:ascii="仿宋" w:hAnsi="仿宋" w:eastAsia="仿宋" w:cs="仿宋"/>
          <w:color w:val="auto"/>
          <w:sz w:val="32"/>
          <w:szCs w:val="32"/>
          <w:lang w:val="en-US" w:eastAsia="zh-CN"/>
        </w:rPr>
        <w:t>有证据初步证明公民、法人或者其他组织有安全生产违法行为;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default" w:ascii="仿宋" w:hAnsi="仿宋" w:eastAsia="仿宋" w:cs="仿宋"/>
          <w:color w:val="auto"/>
          <w:sz w:val="32"/>
          <w:szCs w:val="32"/>
          <w:lang w:val="en-US" w:eastAsia="zh-CN"/>
        </w:rPr>
        <w:t>属于</w:t>
      </w: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应急管理局管辖范围;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default" w:ascii="仿宋" w:hAnsi="仿宋" w:eastAsia="仿宋" w:cs="仿宋"/>
          <w:color w:val="auto"/>
          <w:sz w:val="32"/>
          <w:szCs w:val="32"/>
          <w:lang w:val="en-US" w:eastAsia="zh-CN"/>
        </w:rPr>
        <w:t>依法应当给予行政处罚;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w:t>
      </w:r>
      <w:r>
        <w:rPr>
          <w:rFonts w:hint="default" w:ascii="仿宋" w:hAnsi="仿宋" w:eastAsia="仿宋" w:cs="仿宋"/>
          <w:color w:val="auto"/>
          <w:sz w:val="32"/>
          <w:szCs w:val="32"/>
          <w:lang w:val="en-US" w:eastAsia="zh-CN"/>
        </w:rPr>
        <w:t>在法定追究行政处罚责任的期限内;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w:t>
      </w:r>
      <w:r>
        <w:rPr>
          <w:rFonts w:hint="default" w:ascii="仿宋" w:hAnsi="仿宋" w:eastAsia="仿宋" w:cs="仿宋"/>
          <w:color w:val="auto"/>
          <w:sz w:val="32"/>
          <w:szCs w:val="32"/>
          <w:lang w:val="en-US" w:eastAsia="zh-CN"/>
        </w:rPr>
        <w:t>法律、法规、规章规定的其他条件。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3、审批。确需进行立案的，应填写《立案审批表》，载明案由、案件来源、案件名称、当事人、案件基本情况等内容。《立案审批表》应经两名承办人签署意见及姓名、执法证件编号、时间后，送</w:t>
      </w:r>
      <w:r>
        <w:rPr>
          <w:rFonts w:hint="eastAsia" w:ascii="仿宋" w:hAnsi="仿宋" w:eastAsia="仿宋" w:cs="仿宋"/>
          <w:color w:val="auto"/>
          <w:sz w:val="32"/>
          <w:szCs w:val="32"/>
          <w:lang w:val="en-US" w:eastAsia="zh-CN"/>
        </w:rPr>
        <w:t>执法大队</w:t>
      </w:r>
      <w:r>
        <w:rPr>
          <w:rFonts w:hint="default" w:ascii="仿宋" w:hAnsi="仿宋" w:eastAsia="仿宋" w:cs="仿宋"/>
          <w:color w:val="auto"/>
          <w:sz w:val="32"/>
          <w:szCs w:val="32"/>
          <w:lang w:val="en-US" w:eastAsia="zh-CN"/>
        </w:rPr>
        <w:t>领导审核、审批。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default" w:ascii="仿宋" w:hAnsi="仿宋" w:eastAsia="仿宋" w:cs="仿宋"/>
          <w:color w:val="auto"/>
          <w:sz w:val="32"/>
          <w:szCs w:val="32"/>
          <w:lang w:val="en-US" w:eastAsia="zh-CN"/>
        </w:rPr>
        <w:t>调查取证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1、进行案件调查取证时，</w:t>
      </w:r>
      <w:r>
        <w:rPr>
          <w:rFonts w:hint="eastAsia" w:ascii="仿宋" w:hAnsi="仿宋" w:eastAsia="仿宋" w:cs="仿宋"/>
          <w:color w:val="auto"/>
          <w:sz w:val="32"/>
          <w:szCs w:val="32"/>
          <w:lang w:val="en-US" w:eastAsia="zh-CN"/>
        </w:rPr>
        <w:t>局</w:t>
      </w:r>
      <w:r>
        <w:rPr>
          <w:rFonts w:hint="default" w:ascii="仿宋" w:hAnsi="仿宋" w:eastAsia="仿宋" w:cs="仿宋"/>
          <w:color w:val="auto"/>
          <w:sz w:val="32"/>
          <w:szCs w:val="32"/>
          <w:lang w:val="en-US" w:eastAsia="zh-CN"/>
        </w:rPr>
        <w:t>执法人员不得少于两名，并应当向当事人或者有关人员出示有效的执法证件，表明身份。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2、回避。有下列情形之一的，承办案件的行政执法人员应当回避: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default" w:ascii="仿宋" w:hAnsi="仿宋" w:eastAsia="仿宋" w:cs="仿宋"/>
          <w:color w:val="auto"/>
          <w:sz w:val="32"/>
          <w:szCs w:val="32"/>
          <w:lang w:val="en-US" w:eastAsia="zh-CN"/>
        </w:rPr>
        <w:t>本人是本案的当事人或者当事人的近亲属的;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default" w:ascii="仿宋" w:hAnsi="仿宋" w:eastAsia="仿宋" w:cs="仿宋"/>
          <w:color w:val="auto"/>
          <w:sz w:val="32"/>
          <w:szCs w:val="32"/>
          <w:lang w:val="en-US" w:eastAsia="zh-CN"/>
        </w:rPr>
        <w:t>本人或者近亲属与本案有利害关系的;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default" w:ascii="仿宋" w:hAnsi="仿宋" w:eastAsia="仿宋" w:cs="仿宋"/>
          <w:color w:val="auto"/>
          <w:sz w:val="32"/>
          <w:szCs w:val="32"/>
          <w:lang w:val="en-US" w:eastAsia="zh-CN"/>
        </w:rPr>
        <w:t>与本人有其他利害关系，可能影响案件的公正处理的。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安全生产执法人员在案件办理中，发现存在上述需要回避情形的，应当自行申请回避;本人未申请回避的，</w:t>
      </w: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责令其回避;公民、法人和其他组织也可以提出回避申请。安全生产行政执法人员的回避，由局主要负责人决定。需要局主要负责人回避的，由局党委集体讨论决定。回避决定作出之前，承办案件的安全生产行政执法人员不得擅自停止对案件的调查</w:t>
      </w:r>
      <w:r>
        <w:rPr>
          <w:rFonts w:hint="eastAsia" w:ascii="仿宋" w:hAnsi="仿宋" w:eastAsia="仿宋" w:cs="仿宋"/>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3、制作询问或者检查笔录。询问或者检查应当制作笔录。笔录应当记载时间、地点、询问和检查情况，并由被询问人、被检查单位和安全生产行政执法人员签名或者盖章;被询问人、被检查单位要求补正的，应当允许。被询问人或者被检查单位拒绝签名或者盖章的，安全生产行政执法人员应当在笔录上注明原因并签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调取原始凭证确有困难的，可以复制，复制件应当注明“经核对与原件无异”的字样、采集人、出具人、采集时间和原始凭证存放的单位及其处所，并由出具证据的生产经营单位、人员签名或者盖章;个体经营且没有印章的生产经营单位，应当由该个体经营者签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4、安全生产行政执法人员在收集证据时，可以采取抽样取证的方法;在证据可能灭失或者以后难以取得的情况下，经局主要负责人批准，可以先行登记保存，制作并送达《先行登记保存证据通知书》，并在7日内依法作出处理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w:t>
      </w:r>
      <w:r>
        <w:rPr>
          <w:rFonts w:hint="default" w:ascii="仿宋" w:hAnsi="仿宋" w:eastAsia="仿宋" w:cs="仿宋"/>
          <w:color w:val="auto"/>
          <w:sz w:val="32"/>
          <w:szCs w:val="32"/>
          <w:lang w:val="en-US" w:eastAsia="zh-CN"/>
        </w:rPr>
        <w:t>案件审理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局</w:t>
      </w:r>
      <w:r>
        <w:rPr>
          <w:rFonts w:hint="eastAsia" w:ascii="仿宋" w:hAnsi="仿宋" w:eastAsia="仿宋" w:cs="仿宋"/>
          <w:color w:val="auto"/>
          <w:sz w:val="32"/>
          <w:szCs w:val="32"/>
          <w:lang w:val="en-US" w:eastAsia="zh-CN"/>
        </w:rPr>
        <w:t>政策法规股</w:t>
      </w:r>
      <w:r>
        <w:rPr>
          <w:rFonts w:hint="default" w:ascii="仿宋" w:hAnsi="仿宋" w:eastAsia="仿宋" w:cs="仿宋"/>
          <w:color w:val="auto"/>
          <w:sz w:val="32"/>
          <w:szCs w:val="32"/>
          <w:lang w:val="en-US" w:eastAsia="zh-CN"/>
        </w:rPr>
        <w:t>按规定建立行政处罚案件法制审核制度，对适用一般程序的安全生产行政处罚案件，在报请局主要负责人审查前，由局</w:t>
      </w:r>
      <w:r>
        <w:rPr>
          <w:rFonts w:hint="eastAsia" w:ascii="仿宋" w:hAnsi="仿宋" w:eastAsia="仿宋" w:cs="仿宋"/>
          <w:color w:val="auto"/>
          <w:sz w:val="32"/>
          <w:szCs w:val="32"/>
          <w:lang w:val="en-US" w:eastAsia="zh-CN"/>
        </w:rPr>
        <w:t>政策法规股</w:t>
      </w:r>
      <w:r>
        <w:rPr>
          <w:rFonts w:hint="default" w:ascii="仿宋" w:hAnsi="仿宋" w:eastAsia="仿宋" w:cs="仿宋"/>
          <w:color w:val="auto"/>
          <w:sz w:val="32"/>
          <w:szCs w:val="32"/>
          <w:lang w:val="en-US" w:eastAsia="zh-CN"/>
        </w:rPr>
        <w:t>进行案件的合法性审核。负责承办案件的安全生产执法人员应当根据审理意见，填写《案件处理呈批表》，连同有关证据材料一并报局主要负责人审批。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w:t>
      </w:r>
      <w:r>
        <w:rPr>
          <w:rFonts w:hint="default" w:ascii="仿宋" w:hAnsi="仿宋" w:eastAsia="仿宋" w:cs="仿宋"/>
          <w:color w:val="auto"/>
          <w:sz w:val="32"/>
          <w:szCs w:val="32"/>
          <w:lang w:val="en-US" w:eastAsia="zh-CN"/>
        </w:rPr>
        <w:t>作出行政处罚决定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1、行政处罚告知。经审批，应当给予行政处罚的案件，在依法作出行政处罚决定之前，应当告知当事人作出行政处罚决定的事实、理由、依据、拟作出的行政处罚决定、当事人享有的陈述和申辩权利等，并向当事人送达《行政处罚告知书》。符合听证条件的，按照听证程序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2、听取当事人陈述申辩。案件承办科室听取当事人陈述申辩，除法律法规规定可以采用的方式外，原则上应当形成书面证据证明。没有当事人书面材料的，安全生产行政执法人员应当制作《当事人陈述申辩笔录》。依法履行行政处罚告知程序后，案件承办人员应当对当事人提出的事实、理由和证据进行复核;成立的，应当予以采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3、局</w:t>
      </w:r>
      <w:r>
        <w:rPr>
          <w:rFonts w:hint="eastAsia" w:ascii="仿宋" w:hAnsi="仿宋" w:eastAsia="仿宋" w:cs="仿宋"/>
          <w:color w:val="auto"/>
          <w:sz w:val="32"/>
          <w:szCs w:val="32"/>
          <w:lang w:val="en-US" w:eastAsia="zh-CN"/>
        </w:rPr>
        <w:t>分</w:t>
      </w:r>
      <w:r>
        <w:rPr>
          <w:rFonts w:hint="default" w:ascii="仿宋" w:hAnsi="仿宋" w:eastAsia="仿宋" w:cs="仿宋"/>
          <w:color w:val="auto"/>
          <w:sz w:val="32"/>
          <w:szCs w:val="32"/>
          <w:lang w:val="en-US" w:eastAsia="zh-CN"/>
        </w:rPr>
        <w:t>管领导应当及时对案件调查结果进行审查，根据不同情况，分别作出以下决定: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default" w:ascii="仿宋" w:hAnsi="仿宋" w:eastAsia="仿宋" w:cs="仿宋"/>
          <w:color w:val="auto"/>
          <w:sz w:val="32"/>
          <w:szCs w:val="32"/>
          <w:lang w:val="en-US" w:eastAsia="zh-CN"/>
        </w:rPr>
        <w:t>确有应受行政处罚的违法行为的，根据情节轻重及具体情况，作出行政处罚决定;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default" w:ascii="仿宋" w:hAnsi="仿宋" w:eastAsia="仿宋" w:cs="仿宋"/>
          <w:color w:val="auto"/>
          <w:sz w:val="32"/>
          <w:szCs w:val="32"/>
          <w:lang w:val="en-US" w:eastAsia="zh-CN"/>
        </w:rPr>
        <w:t>违法行为轻微，依法可以不予行政处罚的，不予行政处罚;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default" w:ascii="仿宋" w:hAnsi="仿宋" w:eastAsia="仿宋" w:cs="仿宋"/>
          <w:color w:val="auto"/>
          <w:sz w:val="32"/>
          <w:szCs w:val="32"/>
          <w:lang w:val="en-US" w:eastAsia="zh-CN"/>
        </w:rPr>
        <w:t>违法事实不能成立的，不得给予行政处罚;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w:t>
      </w:r>
      <w:r>
        <w:rPr>
          <w:rFonts w:hint="default" w:ascii="仿宋" w:hAnsi="仿宋" w:eastAsia="仿宋" w:cs="仿宋"/>
          <w:color w:val="auto"/>
          <w:sz w:val="32"/>
          <w:szCs w:val="32"/>
          <w:lang w:val="en-US" w:eastAsia="zh-CN"/>
        </w:rPr>
        <w:t>违法行为涉嫌犯罪的，按照有关规定移送司法机关处理。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对严重安全生产违法行为给予责令停产停业整顿、责令停产停业、责令停止建设、责令停止施工、吊销有关许可证、撤销有关执业资格或者岗位证书、5万元以上罚款、没收违法所得5万元以上的行政处罚的，应当由区局负责人集体讨论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4、行政处罚决定书载明的事项。《行政处罚告知书》送达当事人5个工作日内，行政处罚当事人既不向承办案件科室(单位)陈述申辩，也没有提出听证申请的，《行政处罚告知书》送达当事人5个工作日后，承办案件科室(单位)应当制作《行政处罚决定书》。《行政处罚决定书》应当载明下列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default" w:ascii="仿宋" w:hAnsi="仿宋" w:eastAsia="仿宋" w:cs="仿宋"/>
          <w:color w:val="auto"/>
          <w:sz w:val="32"/>
          <w:szCs w:val="32"/>
          <w:lang w:val="en-US" w:eastAsia="zh-CN"/>
        </w:rPr>
        <w:t>当事人的姓名或者名称、地址或者住址;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default" w:ascii="仿宋" w:hAnsi="仿宋" w:eastAsia="仿宋" w:cs="仿宋"/>
          <w:color w:val="auto"/>
          <w:sz w:val="32"/>
          <w:szCs w:val="32"/>
          <w:lang w:val="en-US" w:eastAsia="zh-CN"/>
        </w:rPr>
        <w:t>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default" w:ascii="仿宋" w:hAnsi="仿宋" w:eastAsia="仿宋" w:cs="仿宋"/>
          <w:color w:val="auto"/>
          <w:sz w:val="32"/>
          <w:szCs w:val="32"/>
          <w:lang w:val="en-US" w:eastAsia="zh-CN"/>
        </w:rPr>
        <w:t>行政处罚的种类和依据;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w:t>
      </w:r>
      <w:r>
        <w:rPr>
          <w:rFonts w:hint="default" w:ascii="仿宋" w:hAnsi="仿宋" w:eastAsia="仿宋" w:cs="仿宋"/>
          <w:color w:val="auto"/>
          <w:sz w:val="32"/>
          <w:szCs w:val="32"/>
          <w:lang w:val="en-US" w:eastAsia="zh-CN"/>
        </w:rPr>
        <w:t>行政处罚的履行方式和期限;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w:t>
      </w:r>
      <w:r>
        <w:rPr>
          <w:rFonts w:hint="default" w:ascii="仿宋" w:hAnsi="仿宋" w:eastAsia="仿宋" w:cs="仿宋"/>
          <w:color w:val="auto"/>
          <w:sz w:val="32"/>
          <w:szCs w:val="32"/>
          <w:lang w:val="en-US" w:eastAsia="zh-CN"/>
        </w:rPr>
        <w:t>不服行政处罚决定，可以依法在60日内向</w:t>
      </w:r>
      <w:r>
        <w:rPr>
          <w:rFonts w:hint="eastAsia" w:ascii="仿宋" w:hAnsi="仿宋" w:eastAsia="仿宋" w:cs="仿宋"/>
          <w:color w:val="auto"/>
          <w:sz w:val="32"/>
          <w:szCs w:val="32"/>
          <w:lang w:val="en-US" w:eastAsia="zh-CN"/>
        </w:rPr>
        <w:t>长治市上党区</w:t>
      </w:r>
      <w:r>
        <w:rPr>
          <w:rFonts w:hint="default" w:ascii="仿宋" w:hAnsi="仿宋" w:eastAsia="仿宋" w:cs="仿宋"/>
          <w:color w:val="auto"/>
          <w:sz w:val="32"/>
          <w:szCs w:val="32"/>
          <w:lang w:val="en-US" w:eastAsia="zh-CN"/>
        </w:rPr>
        <w:t>人民政府</w:t>
      </w:r>
      <w:r>
        <w:rPr>
          <w:rFonts w:hint="eastAsia" w:ascii="仿宋" w:hAnsi="仿宋" w:eastAsia="仿宋" w:cs="仿宋"/>
          <w:color w:val="auto"/>
          <w:sz w:val="32"/>
          <w:szCs w:val="32"/>
          <w:lang w:val="en-US" w:eastAsia="zh-CN"/>
        </w:rPr>
        <w:t>或者长治市应急管理局申请行政复议</w:t>
      </w:r>
      <w:r>
        <w:rPr>
          <w:rFonts w:hint="default" w:ascii="仿宋" w:hAnsi="仿宋" w:eastAsia="仿宋" w:cs="仿宋"/>
          <w:color w:val="auto"/>
          <w:sz w:val="32"/>
          <w:szCs w:val="32"/>
          <w:lang w:val="en-US" w:eastAsia="zh-CN"/>
        </w:rPr>
        <w:t>，或者在6个月内依法向</w:t>
      </w:r>
      <w:r>
        <w:rPr>
          <w:rFonts w:hint="eastAsia" w:ascii="仿宋" w:hAnsi="仿宋" w:eastAsia="仿宋" w:cs="仿宋"/>
          <w:color w:val="auto"/>
          <w:sz w:val="32"/>
          <w:szCs w:val="32"/>
          <w:lang w:val="en-US" w:eastAsia="zh-CN"/>
        </w:rPr>
        <w:t>长治市长子县</w:t>
      </w:r>
      <w:r>
        <w:rPr>
          <w:rFonts w:hint="default" w:ascii="仿宋" w:hAnsi="仿宋" w:eastAsia="仿宋" w:cs="仿宋"/>
          <w:color w:val="auto"/>
          <w:sz w:val="32"/>
          <w:szCs w:val="32"/>
          <w:lang w:val="en-US" w:eastAsia="zh-CN"/>
        </w:rPr>
        <w:t>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w:t>
      </w:r>
      <w:r>
        <w:rPr>
          <w:rFonts w:hint="default" w:ascii="仿宋" w:hAnsi="仿宋" w:eastAsia="仿宋" w:cs="仿宋"/>
          <w:color w:val="auto"/>
          <w:sz w:val="32"/>
          <w:szCs w:val="32"/>
          <w:lang w:val="en-US" w:eastAsia="zh-CN"/>
        </w:rPr>
        <w:t>注明</w:t>
      </w:r>
      <w:r>
        <w:rPr>
          <w:rFonts w:hint="eastAsia" w:ascii="仿宋" w:hAnsi="仿宋" w:eastAsia="仿宋" w:cs="仿宋"/>
          <w:color w:val="auto"/>
          <w:sz w:val="32"/>
          <w:szCs w:val="32"/>
          <w:lang w:val="en-US" w:eastAsia="zh-CN"/>
        </w:rPr>
        <w:t>长治市上党区</w:t>
      </w:r>
      <w:r>
        <w:rPr>
          <w:rFonts w:hint="default" w:ascii="仿宋" w:hAnsi="仿宋" w:eastAsia="仿宋" w:cs="仿宋"/>
          <w:color w:val="auto"/>
          <w:sz w:val="32"/>
          <w:szCs w:val="32"/>
          <w:lang w:val="en-US" w:eastAsia="zh-CN"/>
        </w:rPr>
        <w:t>应急管理局的名称和作出决定的日期。行政处罚决定书必须盖有</w:t>
      </w:r>
      <w:r>
        <w:rPr>
          <w:rFonts w:hint="eastAsia" w:ascii="仿宋" w:hAnsi="仿宋" w:eastAsia="仿宋" w:cs="仿宋"/>
          <w:color w:val="auto"/>
          <w:sz w:val="32"/>
          <w:szCs w:val="32"/>
          <w:lang w:val="en-US" w:eastAsia="zh-CN"/>
        </w:rPr>
        <w:t>长治市上党区</w:t>
      </w:r>
      <w:r>
        <w:rPr>
          <w:rFonts w:hint="default" w:ascii="仿宋" w:hAnsi="仿宋" w:eastAsia="仿宋" w:cs="仿宋"/>
          <w:color w:val="auto"/>
          <w:sz w:val="32"/>
          <w:szCs w:val="32"/>
          <w:lang w:val="en-US" w:eastAsia="zh-CN"/>
        </w:rPr>
        <w:t>应急管理局的印章。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5、行政处罚时限要求。行政处罚案件应当自立案之日起30日内作出行政处罚决定;由于客观原因不能完成的，经局主要负责人同意，可以延长，但不得超过90日。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w:t>
      </w:r>
      <w:r>
        <w:rPr>
          <w:rFonts w:hint="default" w:ascii="仿宋" w:hAnsi="仿宋" w:eastAsia="仿宋" w:cs="仿宋"/>
          <w:color w:val="auto"/>
          <w:sz w:val="32"/>
          <w:szCs w:val="32"/>
          <w:lang w:val="en-US" w:eastAsia="zh-CN"/>
        </w:rPr>
        <w:t>文书送达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1、送达基本要求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行政处罚决定书应当在宣告后当场交付当事人;当事人不在场的，局案件承办科室(单位)应当在7日内依照民事诉讼法的有关规定，将行政处罚决定书送达当事人或者其他的法定受送达人。送达必须有送达回执，由受送达人在送达回执上注明收到日期，签名或者盖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2、送达方式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default" w:ascii="仿宋" w:hAnsi="仿宋" w:eastAsia="仿宋" w:cs="仿宋"/>
          <w:color w:val="auto"/>
          <w:sz w:val="32"/>
          <w:szCs w:val="32"/>
          <w:lang w:val="en-US" w:eastAsia="zh-CN"/>
        </w:rPr>
        <w:t>直接送达。送达一般应当直接送交受送达人。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受送达人是公民的，应当由本人签收。本人不在的，交他的同住成年家属签收，并在《送达回执》的备注栏内注明与受送达人的关系;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受送达人是法人或者其他组织的，应当由法人的法定代表人、其他组织的主要负责人或者该法人、组织负责收件的人签收;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受送达人委托代理人的，交其代理人签收并注明受当事人委托的情况;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default" w:ascii="仿宋" w:hAnsi="仿宋" w:eastAsia="仿宋" w:cs="仿宋"/>
          <w:color w:val="auto"/>
          <w:sz w:val="32"/>
          <w:szCs w:val="32"/>
          <w:lang w:val="en-US" w:eastAsia="zh-CN"/>
        </w:rPr>
        <w:t>留置送达。受送达人或者他的同住成年家属拒绝接收的，送达人可以邀请有关基层组织或者所在单位的代表到场，说明情况，在送达回执上记明拒收的事由和日期，由送达人、见证人签名或者盖章，将文书留在受送达人住址;也可以把文书留在受送达人的住所，并采用拍照、录像等方式记录送达过程，即视为送达。有关基层组织和所在单位的代表，可以是受送达人的住所地的居民委员会、村民委员会的工作人员以及受送达人所在单位的工作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default" w:ascii="仿宋" w:hAnsi="仿宋" w:eastAsia="仿宋" w:cs="仿宋"/>
          <w:color w:val="auto"/>
          <w:sz w:val="32"/>
          <w:szCs w:val="32"/>
          <w:lang w:val="en-US" w:eastAsia="zh-CN"/>
        </w:rPr>
        <w:t>委托送达。直接送达确有困难的，可以委托当地乡镇</w:t>
      </w:r>
      <w:r>
        <w:rPr>
          <w:rFonts w:hint="eastAsia" w:ascii="仿宋" w:hAnsi="仿宋" w:eastAsia="仿宋" w:cs="仿宋"/>
          <w:color w:val="auto"/>
          <w:sz w:val="32"/>
          <w:szCs w:val="32"/>
          <w:lang w:val="en-US" w:eastAsia="zh-CN"/>
        </w:rPr>
        <w:t>、街道</w:t>
      </w:r>
      <w:r>
        <w:rPr>
          <w:rFonts w:hint="default" w:ascii="仿宋" w:hAnsi="仿宋" w:eastAsia="仿宋" w:cs="仿宋"/>
          <w:color w:val="auto"/>
          <w:sz w:val="32"/>
          <w:szCs w:val="32"/>
          <w:lang w:val="en-US" w:eastAsia="zh-CN"/>
        </w:rPr>
        <w:t>应急管理机构代为送达，代为送达的相关乡镇应急管理机构收到文书后，应当及时交受送达人签收，以受送达人在送达回执上的签收日期为送达日期。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w:t>
      </w:r>
      <w:r>
        <w:rPr>
          <w:rFonts w:hint="default" w:ascii="仿宋" w:hAnsi="仿宋" w:eastAsia="仿宋" w:cs="仿宋"/>
          <w:color w:val="auto"/>
          <w:sz w:val="32"/>
          <w:szCs w:val="32"/>
          <w:lang w:val="en-US" w:eastAsia="zh-CN"/>
        </w:rPr>
        <w:t>邮寄送达。直接送达确有困难的，也可以挂号邮寄送达，以回执上注明的收件日期为送达日期。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w:t>
      </w:r>
      <w:r>
        <w:rPr>
          <w:rFonts w:hint="default" w:ascii="仿宋" w:hAnsi="仿宋" w:eastAsia="仿宋" w:cs="仿宋"/>
          <w:color w:val="auto"/>
          <w:sz w:val="32"/>
          <w:szCs w:val="32"/>
          <w:lang w:val="en-US" w:eastAsia="zh-CN"/>
        </w:rPr>
        <w:t>公告送达。受送达人下落不明，或者用以上方式无法送达的，可以公告送达，自公告发布之日起经过60日，即视为送达。公告送达，应当在案卷中注明原因和经过。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w:t>
      </w:r>
      <w:r>
        <w:rPr>
          <w:rFonts w:hint="default" w:ascii="仿宋" w:hAnsi="仿宋" w:eastAsia="仿宋" w:cs="仿宋"/>
          <w:color w:val="auto"/>
          <w:sz w:val="32"/>
          <w:szCs w:val="32"/>
          <w:lang w:val="en-US" w:eastAsia="zh-CN"/>
        </w:rPr>
        <w:t>经受送达人同意，还可以采用传真、电子邮件等能够确认其收悉的方式送达。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（7）</w:t>
      </w:r>
      <w:r>
        <w:rPr>
          <w:rFonts w:hint="default" w:ascii="仿宋" w:hAnsi="仿宋" w:eastAsia="仿宋" w:cs="仿宋"/>
          <w:color w:val="auto"/>
          <w:sz w:val="32"/>
          <w:szCs w:val="32"/>
          <w:lang w:val="en-US" w:eastAsia="zh-CN"/>
        </w:rPr>
        <w:t>法律、法规规定的其他送达方式。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楷体" w:hAnsi="楷体" w:eastAsia="楷体" w:cs="楷体"/>
          <w:b/>
          <w:bCs/>
          <w:color w:val="auto"/>
          <w:sz w:val="32"/>
          <w:szCs w:val="32"/>
          <w:lang w:val="en-US" w:eastAsia="zh-CN"/>
        </w:rPr>
      </w:pPr>
      <w:bookmarkStart w:id="6" w:name="_Toc20061"/>
      <w:r>
        <w:rPr>
          <w:rFonts w:hint="eastAsia" w:ascii="楷体" w:hAnsi="楷体" w:eastAsia="楷体" w:cs="楷体"/>
          <w:b/>
          <w:bCs/>
          <w:color w:val="auto"/>
          <w:sz w:val="32"/>
          <w:szCs w:val="32"/>
          <w:lang w:val="en-US" w:eastAsia="zh-CN"/>
        </w:rPr>
        <w:t>第六节  当事人的权利和义务</w:t>
      </w:r>
      <w:bookmarkEnd w:id="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一、进行案件调查取证时，安全生产执法人员少于两名或未向当事人或者有关人员出示有效的执法证件，表明身份的，可以当场质疑、纠正或举报。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二、承办案件人员在制作询问或者检查笔录过程中，被询问人、被检查单位具有要求补正的权利。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三、行政处罚当事人收到《行政处罚告知书》后，5日内依法具有陈述和申辩权，可以申请向案件承办科室(单位)进行陈述和申辩。陈述和申辩应当以书面形式提出，并提供有关的证据材料。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四、在行政处罚案件办理过程中，发现安全生产执法人员与本案有利害关系或者符合法律法规规定回避条件的，公民、法人和其他组织可以向</w:t>
      </w: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应急管理局提出回避申请。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五、超过行政处罚时限要求，行政处罚当事人可以向</w:t>
      </w:r>
      <w:r>
        <w:rPr>
          <w:rFonts w:hint="eastAsia" w:ascii="仿宋" w:hAnsi="仿宋" w:eastAsia="仿宋" w:cs="仿宋"/>
          <w:color w:val="auto"/>
          <w:sz w:val="32"/>
          <w:szCs w:val="32"/>
          <w:lang w:val="en-US" w:eastAsia="zh-CN"/>
        </w:rPr>
        <w:t>长治市上党区</w:t>
      </w:r>
      <w:r>
        <w:rPr>
          <w:rFonts w:hint="default" w:ascii="仿宋" w:hAnsi="仿宋" w:eastAsia="仿宋" w:cs="仿宋"/>
          <w:color w:val="auto"/>
          <w:sz w:val="32"/>
          <w:szCs w:val="32"/>
          <w:lang w:val="en-US" w:eastAsia="zh-CN"/>
        </w:rPr>
        <w:t>应急管理局提出终止处罚的申请。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六</w:t>
      </w:r>
      <w:r>
        <w:rPr>
          <w:rFonts w:hint="default" w:ascii="仿宋" w:hAnsi="仿宋" w:eastAsia="仿宋" w:cs="仿宋"/>
          <w:color w:val="auto"/>
          <w:sz w:val="32"/>
          <w:szCs w:val="32"/>
          <w:lang w:val="en-US" w:eastAsia="zh-CN"/>
        </w:rPr>
        <w:t>、对</w:t>
      </w:r>
      <w:r>
        <w:rPr>
          <w:rFonts w:hint="eastAsia" w:ascii="仿宋" w:hAnsi="仿宋" w:eastAsia="仿宋" w:cs="仿宋"/>
          <w:color w:val="auto"/>
          <w:sz w:val="32"/>
          <w:szCs w:val="32"/>
          <w:lang w:val="en-US" w:eastAsia="zh-CN"/>
        </w:rPr>
        <w:t>长治市上党区</w:t>
      </w:r>
      <w:r>
        <w:rPr>
          <w:rFonts w:hint="default" w:ascii="仿宋" w:hAnsi="仿宋" w:eastAsia="仿宋" w:cs="仿宋"/>
          <w:color w:val="auto"/>
          <w:sz w:val="32"/>
          <w:szCs w:val="32"/>
          <w:lang w:val="en-US" w:eastAsia="zh-CN"/>
        </w:rPr>
        <w:t>应急管理局作出的行政处罚决定不服的，可以依法在60日内向</w:t>
      </w:r>
      <w:r>
        <w:rPr>
          <w:rFonts w:hint="eastAsia" w:ascii="仿宋" w:hAnsi="仿宋" w:eastAsia="仿宋" w:cs="仿宋"/>
          <w:color w:val="auto"/>
          <w:sz w:val="32"/>
          <w:szCs w:val="32"/>
          <w:lang w:val="en-US" w:eastAsia="zh-CN"/>
        </w:rPr>
        <w:t>长治市上党区</w:t>
      </w:r>
      <w:r>
        <w:rPr>
          <w:rFonts w:hint="default" w:ascii="仿宋" w:hAnsi="仿宋" w:eastAsia="仿宋" w:cs="仿宋"/>
          <w:color w:val="auto"/>
          <w:sz w:val="32"/>
          <w:szCs w:val="32"/>
          <w:lang w:val="en-US" w:eastAsia="zh-CN"/>
        </w:rPr>
        <w:t>人民政府</w:t>
      </w:r>
      <w:r>
        <w:rPr>
          <w:rFonts w:hint="eastAsia" w:ascii="仿宋" w:hAnsi="仿宋" w:eastAsia="仿宋" w:cs="仿宋"/>
          <w:color w:val="auto"/>
          <w:sz w:val="32"/>
          <w:szCs w:val="32"/>
          <w:lang w:val="en-US" w:eastAsia="zh-CN"/>
        </w:rPr>
        <w:t>或者长治市应急管理局申请行政复议</w:t>
      </w:r>
      <w:r>
        <w:rPr>
          <w:rFonts w:hint="default" w:ascii="仿宋" w:hAnsi="仿宋" w:eastAsia="仿宋" w:cs="仿宋"/>
          <w:color w:val="auto"/>
          <w:sz w:val="32"/>
          <w:szCs w:val="32"/>
          <w:lang w:val="en-US" w:eastAsia="zh-CN"/>
        </w:rPr>
        <w:t>，或者在6个月内依法向</w:t>
      </w:r>
      <w:r>
        <w:rPr>
          <w:rFonts w:hint="eastAsia" w:ascii="仿宋" w:hAnsi="仿宋" w:eastAsia="仿宋" w:cs="仿宋"/>
          <w:color w:val="auto"/>
          <w:sz w:val="32"/>
          <w:szCs w:val="32"/>
          <w:lang w:val="en-US" w:eastAsia="zh-CN"/>
        </w:rPr>
        <w:t>长治市长子县</w:t>
      </w:r>
      <w:r>
        <w:rPr>
          <w:rFonts w:hint="default" w:ascii="仿宋" w:hAnsi="仿宋" w:eastAsia="仿宋" w:cs="仿宋"/>
          <w:color w:val="auto"/>
          <w:sz w:val="32"/>
          <w:szCs w:val="32"/>
          <w:lang w:val="en-US" w:eastAsia="zh-CN"/>
        </w:rPr>
        <w:t>人民法院提起行政诉讼</w:t>
      </w:r>
      <w:r>
        <w:rPr>
          <w:rFonts w:hint="eastAsia" w:ascii="仿宋" w:hAnsi="仿宋" w:eastAsia="仿宋" w:cs="仿宋"/>
          <w:color w:val="auto"/>
          <w:sz w:val="32"/>
          <w:szCs w:val="32"/>
          <w:lang w:val="en-US" w:eastAsia="zh-CN"/>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0" w:right="0" w:firstLine="504"/>
        <w:jc w:val="both"/>
        <w:rPr>
          <w:rFonts w:hint="eastAsia" w:ascii="微软雅黑" w:hAnsi="微软雅黑" w:eastAsia="微软雅黑" w:cs="微软雅黑"/>
          <w:i w:val="0"/>
          <w:iCs w:val="0"/>
          <w:caps w:val="0"/>
          <w:color w:val="000000"/>
          <w:spacing w:val="0"/>
          <w:sz w:val="16"/>
          <w:szCs w:val="16"/>
        </w:rPr>
      </w:pPr>
    </w:p>
    <w:p/>
    <w:p>
      <w:pPr>
        <w:bidi w:val="0"/>
        <w:rPr>
          <w:rFonts w:asciiTheme="minorHAnsi" w:hAnsiTheme="minorHAnsi" w:eastAsiaTheme="minorEastAsia" w:cstheme="minorBidi"/>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2" w:beforeAutospacing="0" w:after="252" w:afterAutospacing="0" w:line="252" w:lineRule="atLeast"/>
        <w:ind w:left="0" w:right="0" w:firstLine="504"/>
        <w:jc w:val="center"/>
        <w:outlineLvl w:val="0"/>
        <w:rPr>
          <w:rFonts w:hint="eastAsia"/>
          <w:lang w:val="en-US" w:eastAsia="zh-CN"/>
        </w:rPr>
      </w:pPr>
      <w:r>
        <w:rPr>
          <w:rFonts w:hint="eastAsia"/>
          <w:lang w:val="en-US" w:eastAsia="zh-CN"/>
        </w:rPr>
        <w:tab/>
      </w:r>
      <w:bookmarkStart w:id="7" w:name="_Toc13007"/>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2" w:beforeAutospacing="0" w:after="252" w:afterAutospacing="0" w:line="252" w:lineRule="atLeast"/>
        <w:ind w:left="0" w:right="0" w:firstLine="504"/>
        <w:jc w:val="center"/>
        <w:outlineLvl w:val="0"/>
        <w:rPr>
          <w:rFonts w:hint="eastAsia"/>
          <w:lang w:val="en-US" w:eastAsia="zh-CN"/>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2" w:beforeAutospacing="0" w:after="252" w:afterAutospacing="0" w:line="252" w:lineRule="atLeast"/>
        <w:ind w:left="0" w:right="0" w:firstLine="504"/>
        <w:jc w:val="center"/>
        <w:outlineLvl w:val="0"/>
        <w:rPr>
          <w:rFonts w:hint="eastAsia"/>
          <w:lang w:val="en-US" w:eastAsia="zh-CN"/>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2" w:beforeAutospacing="0" w:after="252" w:afterAutospacing="0" w:line="252" w:lineRule="atLeast"/>
        <w:ind w:left="0" w:right="0" w:firstLine="504"/>
        <w:jc w:val="center"/>
        <w:outlineLvl w:val="0"/>
        <w:rPr>
          <w:rFonts w:hint="eastAsia"/>
          <w:lang w:val="en-US" w:eastAsia="zh-CN"/>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2" w:beforeAutospacing="0" w:after="252" w:afterAutospacing="0" w:line="252" w:lineRule="atLeast"/>
        <w:ind w:left="0" w:right="0" w:firstLine="504"/>
        <w:jc w:val="center"/>
        <w:outlineLvl w:val="0"/>
        <w:rPr>
          <w:rFonts w:hint="eastAsia"/>
          <w:lang w:val="en-US" w:eastAsia="zh-CN"/>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2" w:beforeAutospacing="0" w:after="252" w:afterAutospacing="0" w:line="252" w:lineRule="atLeast"/>
        <w:ind w:left="0" w:right="0" w:firstLine="504"/>
        <w:jc w:val="center"/>
        <w:outlineLvl w:val="0"/>
        <w:rPr>
          <w:rFonts w:hint="eastAsia"/>
          <w:lang w:val="en-US" w:eastAsia="zh-CN"/>
        </w:rPr>
      </w:pPr>
    </w:p>
    <w:p>
      <w:pPr>
        <w:rPr>
          <w:rFonts w:hint="eastAsia"/>
          <w:lang w:val="en-US" w:eastAsia="zh-CN"/>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2" w:beforeAutospacing="0" w:after="252" w:afterAutospacing="0" w:line="252" w:lineRule="atLeast"/>
        <w:ind w:left="0" w:right="0" w:firstLine="504"/>
        <w:jc w:val="center"/>
        <w:outlineLvl w:val="0"/>
        <w:rPr>
          <w:rFonts w:hint="eastAsia"/>
          <w:lang w:val="en-US" w:eastAsia="zh-CN"/>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2" w:beforeAutospacing="0" w:after="252" w:afterAutospacing="0" w:line="252" w:lineRule="atLeast"/>
        <w:ind w:left="0" w:right="0" w:firstLine="504"/>
        <w:jc w:val="center"/>
        <w:outlineLvl w:val="0"/>
        <w:rPr>
          <w:rFonts w:hint="eastAsia" w:ascii="黑体" w:hAnsi="黑体" w:eastAsia="黑体" w:cs="黑体"/>
          <w:i w:val="0"/>
          <w:iCs w:val="0"/>
          <w:caps w:val="0"/>
          <w:color w:val="000000"/>
          <w:spacing w:val="0"/>
          <w:sz w:val="32"/>
          <w:szCs w:val="32"/>
        </w:rPr>
      </w:pPr>
      <w:r>
        <w:rPr>
          <w:rStyle w:val="13"/>
          <w:rFonts w:hint="eastAsia" w:ascii="黑体" w:hAnsi="黑体" w:eastAsia="黑体" w:cs="黑体"/>
          <w:b/>
          <w:bCs/>
          <w:i w:val="0"/>
          <w:iCs w:val="0"/>
          <w:caps w:val="0"/>
          <w:color w:val="333333"/>
          <w:spacing w:val="0"/>
          <w:sz w:val="32"/>
          <w:szCs w:val="32"/>
          <w:shd w:val="clear" w:fill="FFFFFF"/>
        </w:rPr>
        <w:t>第二章</w:t>
      </w:r>
      <w:r>
        <w:rPr>
          <w:rStyle w:val="13"/>
          <w:rFonts w:hint="eastAsia" w:ascii="黑体" w:hAnsi="黑体" w:eastAsia="黑体" w:cs="黑体"/>
          <w:b/>
          <w:bCs/>
          <w:i w:val="0"/>
          <w:iCs w:val="0"/>
          <w:caps w:val="0"/>
          <w:color w:val="333333"/>
          <w:spacing w:val="0"/>
          <w:sz w:val="32"/>
          <w:szCs w:val="32"/>
          <w:shd w:val="clear" w:fill="FFFFFF"/>
          <w:lang w:val="en-US" w:eastAsia="zh-CN"/>
        </w:rPr>
        <w:t xml:space="preserve">  </w:t>
      </w:r>
      <w:r>
        <w:rPr>
          <w:rStyle w:val="13"/>
          <w:rFonts w:hint="eastAsia" w:ascii="黑体" w:hAnsi="黑体" w:eastAsia="黑体" w:cs="黑体"/>
          <w:b/>
          <w:bCs/>
          <w:i w:val="0"/>
          <w:iCs w:val="0"/>
          <w:caps w:val="0"/>
          <w:color w:val="333333"/>
          <w:spacing w:val="0"/>
          <w:sz w:val="32"/>
          <w:szCs w:val="32"/>
          <w:shd w:val="clear" w:fill="FFFFFF"/>
        </w:rPr>
        <w:t>行政强制服务指南</w:t>
      </w:r>
      <w:bookmarkEnd w:id="7"/>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楷体" w:hAnsi="楷体" w:eastAsia="楷体" w:cs="楷体"/>
          <w:b/>
          <w:bCs/>
          <w:color w:val="auto"/>
          <w:sz w:val="32"/>
          <w:szCs w:val="32"/>
          <w:lang w:val="en-US" w:eastAsia="zh-CN"/>
        </w:rPr>
      </w:pPr>
      <w:bookmarkStart w:id="8" w:name="_Toc18189"/>
      <w:r>
        <w:rPr>
          <w:rFonts w:hint="eastAsia" w:ascii="楷体" w:hAnsi="楷体" w:eastAsia="楷体" w:cs="楷体"/>
          <w:b/>
          <w:bCs/>
          <w:color w:val="auto"/>
          <w:sz w:val="32"/>
          <w:szCs w:val="32"/>
          <w:lang w:val="en-US" w:eastAsia="zh-CN"/>
        </w:rPr>
        <w:t>第一节  行政强制一般规定</w:t>
      </w:r>
      <w:bookmarkEnd w:id="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一、行政强制概念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安全生产行政强制是指安全生产行政执法部门为预防和制止安全生产违法行为，或者为保证行政决定的履行而对行政相对人采取的强制行为。行政强制分为行政强制措施和行政强制执行。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w:t>
      </w:r>
      <w:r>
        <w:rPr>
          <w:rFonts w:hint="default" w:ascii="仿宋" w:hAnsi="仿宋" w:eastAsia="仿宋" w:cs="仿宋"/>
          <w:color w:val="auto"/>
          <w:sz w:val="32"/>
          <w:szCs w:val="32"/>
          <w:lang w:val="en-US" w:eastAsia="zh-CN"/>
        </w:rPr>
        <w:t>行政强制措施。行政强制措施是指应急管理部门在行政管理过程中，为制止违法行为、防止证据损毁、避免危害发生、控制危险扩大等情形，依法对公民、法人或者其他组织的财物实施暂时性控制的行为。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default" w:ascii="仿宋" w:hAnsi="仿宋" w:eastAsia="仿宋" w:cs="仿宋"/>
          <w:color w:val="auto"/>
          <w:sz w:val="32"/>
          <w:szCs w:val="32"/>
          <w:lang w:val="en-US" w:eastAsia="zh-CN"/>
        </w:rPr>
        <w:t>行政强制执行。行政强制执行是指应急管理部门或者应急管理部门申请人民法院，对不履行行政决定的公民、法人或者其他组织，依法强制履行义务的行为。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二、 行政强制原则及要求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w:t>
      </w:r>
      <w:r>
        <w:rPr>
          <w:rFonts w:hint="default" w:ascii="仿宋" w:hAnsi="仿宋" w:eastAsia="仿宋" w:cs="仿宋"/>
          <w:color w:val="auto"/>
          <w:sz w:val="32"/>
          <w:szCs w:val="32"/>
          <w:lang w:val="en-US" w:eastAsia="zh-CN"/>
        </w:rPr>
        <w:t>实施行政强制，应遵循以下原则: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1、法定原则。实施行政强制应当有法定依据，遵循法定权限、范围、条件和程序。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2、适当原则。实施行政强制应当兼顾公共利益和当事人合法权益，正确适用法律、法规，选择适当的行政强制方式，以达到行政管理目的为限度。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3、不得滥用原则。行政强制措施不得滥用，采取其他行政管理措施不能达到管理目的时，才可以依法实施行政强制。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4、教育与强制相结合原则。实施行政强制应当坚持教育与强制相结合。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default" w:ascii="仿宋" w:hAnsi="仿宋" w:eastAsia="仿宋" w:cs="仿宋"/>
          <w:color w:val="auto"/>
          <w:sz w:val="32"/>
          <w:szCs w:val="32"/>
          <w:lang w:val="en-US" w:eastAsia="zh-CN"/>
        </w:rPr>
        <w:t>局机关各科室及其行政执法人员不得利用行政强制权为单位或者个人谋取利益。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w:t>
      </w:r>
      <w:r>
        <w:rPr>
          <w:rFonts w:hint="default" w:ascii="仿宋" w:hAnsi="仿宋" w:eastAsia="仿宋" w:cs="仿宋"/>
          <w:color w:val="auto"/>
          <w:sz w:val="32"/>
          <w:szCs w:val="32"/>
          <w:lang w:val="en-US" w:eastAsia="zh-CN"/>
        </w:rPr>
        <w:t>局机关各科室在履行安全监管职责过程中，要严格依照法律、法规的规定，实施行政强制措施。违法行为情节显著轻微或者没有明显社会危害的，可以不采取行政强制措施。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楷体" w:hAnsi="楷体" w:eastAsia="楷体" w:cs="楷体"/>
          <w:b/>
          <w:bCs/>
          <w:color w:val="auto"/>
          <w:sz w:val="32"/>
          <w:szCs w:val="32"/>
          <w:lang w:val="en-US" w:eastAsia="zh-CN"/>
        </w:rPr>
      </w:pPr>
      <w:bookmarkStart w:id="9" w:name="_Toc18244"/>
      <w:r>
        <w:rPr>
          <w:rFonts w:hint="default" w:ascii="楷体" w:hAnsi="楷体" w:eastAsia="楷体" w:cs="楷体"/>
          <w:b/>
          <w:bCs/>
          <w:color w:val="auto"/>
          <w:sz w:val="32"/>
          <w:szCs w:val="32"/>
          <w:lang w:val="en-US" w:eastAsia="zh-CN"/>
        </w:rPr>
        <w:t>第二节 </w:t>
      </w:r>
      <w:r>
        <w:rPr>
          <w:rFonts w:hint="eastAsia" w:ascii="楷体" w:hAnsi="楷体" w:eastAsia="楷体" w:cs="楷体"/>
          <w:b/>
          <w:bCs/>
          <w:color w:val="auto"/>
          <w:sz w:val="32"/>
          <w:szCs w:val="32"/>
          <w:lang w:val="en-US" w:eastAsia="zh-CN"/>
        </w:rPr>
        <w:t xml:space="preserve"> </w:t>
      </w:r>
      <w:r>
        <w:rPr>
          <w:rFonts w:hint="default" w:ascii="楷体" w:hAnsi="楷体" w:eastAsia="楷体" w:cs="楷体"/>
          <w:b/>
          <w:bCs/>
          <w:color w:val="auto"/>
          <w:sz w:val="32"/>
          <w:szCs w:val="32"/>
          <w:lang w:val="en-US" w:eastAsia="zh-CN"/>
        </w:rPr>
        <w:t>行政强制措施</w:t>
      </w:r>
      <w:bookmarkEnd w:id="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一、一般程序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w:t>
      </w:r>
      <w:r>
        <w:rPr>
          <w:rFonts w:hint="default" w:ascii="仿宋" w:hAnsi="仿宋" w:eastAsia="仿宋" w:cs="仿宋"/>
          <w:color w:val="auto"/>
          <w:sz w:val="32"/>
          <w:szCs w:val="32"/>
          <w:lang w:val="en-US" w:eastAsia="zh-CN"/>
        </w:rPr>
        <w:t>行政强制措施由局各执法科室在法定职权范围内实施。行政强制措施权不得委托。行政强制措施应当由局各执法科室具备资格的行政执法人员实施，其他不具备行政执法资格的人员不得实施。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default" w:ascii="仿宋" w:hAnsi="仿宋" w:eastAsia="仿宋" w:cs="仿宋"/>
          <w:color w:val="auto"/>
          <w:sz w:val="32"/>
          <w:szCs w:val="32"/>
          <w:lang w:val="en-US" w:eastAsia="zh-CN"/>
        </w:rPr>
        <w:t>实施行政强制措施遵守下列规定: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1、实施前须向局主要负责人报告并经批准，对影响重大的行政强制措施应由局案审会集体讨论决定;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2、由两名以上行政执法人员实施;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3、出示执法身份证件;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4、通知当事人到场;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5、当场告知当事人采取行政强制措施的理由、依据以及当事人依法享有的权利、救济途径;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6、听取当事人的陈述和申辩;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7、制作现场笔录;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8、现场笔录由当事人和行政执法人员签名或者盖章，当事人拒绝的，在笔录中予以注明;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9、当事人不到场的，邀请见证人到场，由见证人和行政执法人员在现场笔录上签名或者盖章;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10、法律、法规规定的其他程序。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w:t>
      </w:r>
      <w:r>
        <w:rPr>
          <w:rFonts w:hint="default" w:ascii="仿宋" w:hAnsi="仿宋" w:eastAsia="仿宋" w:cs="仿宋"/>
          <w:color w:val="auto"/>
          <w:sz w:val="32"/>
          <w:szCs w:val="32"/>
          <w:lang w:val="en-US" w:eastAsia="zh-CN"/>
        </w:rPr>
        <w:t>情况紧急，需要当场实施行政强制措施的，行政执法人员应当在24小时内向局主要负责人报告，并补办批准手续。局主要负责人认为不应当采取行政强制措施的，应当立即解除。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二、查封、扣押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w:t>
      </w:r>
      <w:r>
        <w:rPr>
          <w:rFonts w:hint="default" w:ascii="仿宋" w:hAnsi="仿宋" w:eastAsia="仿宋" w:cs="仿宋"/>
          <w:color w:val="auto"/>
          <w:sz w:val="32"/>
          <w:szCs w:val="32"/>
          <w:lang w:val="en-US" w:eastAsia="zh-CN"/>
        </w:rPr>
        <w:t>查封、扣押的条件。局各执法机构在开展安全生产行政执法工作过程中，对有根据认为不符合保障安全生产的国家标准或者行业标准的设施、设备、器材以及违法生产、储存、使用、经营、运输的危险物品予以查封或者扣押，对违法生产、储存、使用、经营危险物品的作业场所予以查封，或者采取有关安全生产法律、法规规定的其他查封、扣押措施，并依法作出处理决定。查封、扣押限于涉案的场所、设施或者设备、器材等财物，不得查封、扣押与违法行为无关的场所、设施、设备、器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当事人的涉案场所、设施或者设备、器材等财物已被其他国家机关依法查封的，不得重复查封。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default" w:ascii="仿宋" w:hAnsi="仿宋" w:eastAsia="仿宋" w:cs="仿宋"/>
          <w:color w:val="auto"/>
          <w:sz w:val="32"/>
          <w:szCs w:val="32"/>
          <w:lang w:val="en-US" w:eastAsia="zh-CN"/>
        </w:rPr>
        <w:t>报告批准。行政执法人员实施查封、扣押前，应当填写《行政执法有关事项审批表》，向局主要负责人报告并经签字批准。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w:t>
      </w:r>
      <w:r>
        <w:rPr>
          <w:rFonts w:hint="default" w:ascii="仿宋" w:hAnsi="仿宋" w:eastAsia="仿宋" w:cs="仿宋"/>
          <w:color w:val="auto"/>
          <w:sz w:val="32"/>
          <w:szCs w:val="32"/>
          <w:lang w:val="en-US" w:eastAsia="zh-CN"/>
        </w:rPr>
        <w:t>制作并当场交付《查封扣押决定书》和《查封、扣押(场所、设施、财物)清单》。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1、《查封扣押决定书》应当包括如下内容: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当事人的姓名或者名称、地址;查封、扣押的理由、依据和期限;查封、扣押场所、设施或者财物的名称、数量等;申请行政复议或者提起行政诉讼的途径和期限;应急管理部门的名称、印章和日期。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2、《查封扣押(场所、设施、财物)清单》一式两份，分别由当事人和应急管理部门保存。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w:t>
      </w:r>
      <w:r>
        <w:rPr>
          <w:rFonts w:hint="default" w:ascii="仿宋" w:hAnsi="仿宋" w:eastAsia="仿宋" w:cs="仿宋"/>
          <w:color w:val="auto"/>
          <w:sz w:val="32"/>
          <w:szCs w:val="32"/>
          <w:lang w:val="en-US" w:eastAsia="zh-CN"/>
        </w:rPr>
        <w:t>对查封、扣押</w:t>
      </w:r>
      <w:r>
        <w:rPr>
          <w:rFonts w:hint="eastAsia" w:ascii="仿宋" w:hAnsi="仿宋" w:eastAsia="仿宋" w:cs="仿宋"/>
          <w:color w:val="auto"/>
          <w:sz w:val="32"/>
          <w:szCs w:val="32"/>
          <w:lang w:val="en-US" w:eastAsia="zh-CN"/>
        </w:rPr>
        <w:t xml:space="preserve"> </w:t>
      </w:r>
      <w:r>
        <w:rPr>
          <w:rFonts w:hint="default" w:ascii="仿宋" w:hAnsi="仿宋" w:eastAsia="仿宋" w:cs="仿宋"/>
          <w:color w:val="auto"/>
          <w:sz w:val="32"/>
          <w:szCs w:val="32"/>
          <w:lang w:val="en-US" w:eastAsia="zh-CN"/>
        </w:rPr>
        <w:t>的场所、设施或者财物妥善保管。查封涉案物品时，行政执法人员应当会同当事人对拟查封物品的具体情况认真清点核实和确认。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对查封的场所、设施或者财物，可以委托第三方保管，第三方不得损毁或者擅自转移、处置。因第三方的原因造成的损失，</w:t>
      </w: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应急管理局有权向第三方追偿。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因查封、扣押发生的保管费用由</w:t>
      </w: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w:t>
      </w:r>
      <w:r>
        <w:rPr>
          <w:rFonts w:hint="default" w:ascii="仿宋" w:hAnsi="仿宋" w:eastAsia="仿宋" w:cs="仿宋"/>
          <w:color w:val="auto"/>
          <w:sz w:val="32"/>
          <w:szCs w:val="32"/>
          <w:lang w:val="en-US" w:eastAsia="zh-CN"/>
        </w:rPr>
        <w:t>查封、扣押期限。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1、查封、扣押期限不得超过30日，案情重大、复杂的，经局主要负责人批准可以延长30日;法律、行政法规另有规定的除外。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延长查封、扣押的决定应当及时书面告知当事人，并说明理由。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2、对物品需要进行检测、检验或者技术鉴定的，查封、扣押的期间不包括检测、检验或者技术鉴定的期间。检测、检验或者技术鉴定的期间应当明确，并书面告知当事人。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（六）</w:t>
      </w:r>
      <w:r>
        <w:rPr>
          <w:rFonts w:hint="default" w:ascii="仿宋" w:hAnsi="仿宋" w:eastAsia="仿宋" w:cs="仿宋"/>
          <w:color w:val="auto"/>
          <w:sz w:val="32"/>
          <w:szCs w:val="32"/>
          <w:lang w:val="en-US" w:eastAsia="zh-CN"/>
        </w:rPr>
        <w:t>解除查封、扣押决定。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1、有下列情形之一的，应急管理部门应当及时作出解除查封、扣押决定:当事人没有违法行为;查封、扣押的场所、设施或者财物与违法行为无关;应急管理部门对违法行为已经作出处理决定，不再需要查封、扣押;查封、扣押期限已经届满;其他不再需要采取查封、扣押措施的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2、解除查封、扣押应当立即退还财物;已将财物拍卖或者变卖的，退还拍卖或者变卖所得款项。变卖价格明显低于市场价格，给当事人造成损失的，应当给予补偿。</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楷体" w:hAnsi="楷体" w:eastAsia="楷体" w:cs="楷体"/>
          <w:b/>
          <w:bCs/>
          <w:color w:val="auto"/>
          <w:sz w:val="32"/>
          <w:szCs w:val="32"/>
          <w:lang w:val="en-US" w:eastAsia="zh-CN"/>
        </w:rPr>
      </w:pPr>
      <w:bookmarkStart w:id="10" w:name="_Toc19128"/>
      <w:r>
        <w:rPr>
          <w:rFonts w:hint="eastAsia" w:ascii="楷体" w:hAnsi="楷体" w:eastAsia="楷体" w:cs="楷体"/>
          <w:b/>
          <w:bCs/>
          <w:color w:val="auto"/>
          <w:sz w:val="32"/>
          <w:szCs w:val="32"/>
          <w:lang w:val="en-US" w:eastAsia="zh-CN"/>
        </w:rPr>
        <w:t>第三节  行政强制执行</w:t>
      </w:r>
      <w:bookmarkEnd w:id="1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一、一般规定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依法作出行政决定后，行政相对人在决定的期限内不履行的，</w:t>
      </w: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依照《行政强制法》、《行政处罚法》、《安全生产法》的相关规定，可以采取加处罚款，将查封、扣押的财物依法拍卖抵缴罚款，以及通知有关单位停止供电、停止供应民用爆炸物品等措施，或者申请人民法院强制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二、对逾期不缴纳罚款的加处罚款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w:t>
      </w:r>
      <w:r>
        <w:rPr>
          <w:rFonts w:hint="default" w:ascii="仿宋" w:hAnsi="仿宋" w:eastAsia="仿宋" w:cs="仿宋"/>
          <w:color w:val="auto"/>
          <w:sz w:val="32"/>
          <w:szCs w:val="32"/>
          <w:lang w:val="en-US" w:eastAsia="zh-CN"/>
        </w:rPr>
        <w:t>行政处罚决定依法作出后，当事人应当在行政处罚决定的期限内，予以履行;当事人逾期不履行的，</w:t>
      </w: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应急管理局可以每日按罚款数额的3%加处罚款，但不得超过罚款数额。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default" w:ascii="仿宋" w:hAnsi="仿宋" w:eastAsia="仿宋" w:cs="仿宋"/>
          <w:color w:val="auto"/>
          <w:sz w:val="32"/>
          <w:szCs w:val="32"/>
          <w:lang w:val="en-US" w:eastAsia="zh-CN"/>
        </w:rPr>
        <w:t>对逾期不履行行政处罚决定的当事人每日按罚款数额的3%加处罚款，按照以下程序进行;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1、在有关行政处罚决定书中，告知加处罚款的标准;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2、当事人在决定期限内不履行义务，依照《行政强制法》第四十五条的规定，制作并向当事人送达《罚款催缴通知书》;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3、听取当事人陈述、申辩，对当事人提出的事实、理由和证据，应当进行记录和复核;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4、制作并送达《加处罚款决定书》。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三、将查封、扣押的财物依法拍卖抵缴罚款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w:t>
      </w:r>
      <w:r>
        <w:rPr>
          <w:rFonts w:hint="default" w:ascii="仿宋" w:hAnsi="仿宋" w:eastAsia="仿宋" w:cs="仿宋"/>
          <w:color w:val="auto"/>
          <w:sz w:val="32"/>
          <w:szCs w:val="32"/>
          <w:lang w:val="en-US" w:eastAsia="zh-CN"/>
        </w:rPr>
        <w:t>当事人在法定期限内不申请行政复议或者提起行政诉讼，也不履行有关罚款的行政处罚决定，经催告仍不履行的，可以将查封、扣押的财物依法拍卖抵缴罚款。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（二）区</w:t>
      </w:r>
      <w:r>
        <w:rPr>
          <w:rFonts w:hint="default" w:ascii="仿宋" w:hAnsi="仿宋" w:eastAsia="仿宋" w:cs="仿宋"/>
          <w:color w:val="auto"/>
          <w:sz w:val="32"/>
          <w:szCs w:val="32"/>
          <w:lang w:val="en-US" w:eastAsia="zh-CN"/>
        </w:rPr>
        <w:t>应急管理局依法采取拍卖抵缴罚款强制执行时，按照以下程序进行: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1、当事人在法定期限内不申请行政复议或者提起行政诉讼，又不履行有关罚款的行政处罚决定的，</w:t>
      </w: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应急管理局应当下达《行政强制执行事先催告书》，催告当事人履行。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2、经催告，当事人仍不履行有关罚款的行政处罚决定的，承办案件行政执法人员填写《行政执法有关事项审批表》，写明采取拍卖措施的原因、依据和具体意见，报经局主要负责人审批。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3、依照《拍卖法》规定，委托专门拍卖机构进行拍卖，并与拍卖机构签订委托拍卖合同。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委托拍卖合同应载明下列事项:委托人、拍卖人的名称、住址;拍卖标的名称、规格、数量、质量;委托人提出的保留价;拍卖的时间、地点;拍卖标的交付或者转移的时间、方式;佣金及其支付的方式、期限;价款的支付方式、期限;违约责任;双方约定的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4、</w:t>
      </w: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应急管理局与拍卖机构签订拍卖合同后，由拍卖机构负责对</w:t>
      </w: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应急管理局委托其拍卖的财物按照有关规定进行拍卖。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5、</w:t>
      </w: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应急管理局以拍卖所得价款按当事人应缴纳罚款进行抵缴。如有剩余款项，应当退还给当事人。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（三）区</w:t>
      </w:r>
      <w:r>
        <w:rPr>
          <w:rFonts w:hint="default" w:ascii="仿宋" w:hAnsi="仿宋" w:eastAsia="仿宋" w:cs="仿宋"/>
          <w:color w:val="auto"/>
          <w:sz w:val="32"/>
          <w:szCs w:val="32"/>
          <w:lang w:val="en-US" w:eastAsia="zh-CN"/>
        </w:rPr>
        <w:t>应急管理局对拍卖款项处理情况，应当书面通知当事人。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四、通知有关单位停止供电、停止供应民用爆炸物品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w:t>
      </w:r>
      <w:r>
        <w:rPr>
          <w:rFonts w:hint="default" w:ascii="仿宋" w:hAnsi="仿宋" w:eastAsia="仿宋" w:cs="仿宋"/>
          <w:color w:val="auto"/>
          <w:sz w:val="32"/>
          <w:szCs w:val="32"/>
          <w:lang w:val="en-US" w:eastAsia="zh-CN"/>
        </w:rPr>
        <w:t>适用条件。</w:t>
      </w: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依法对存在重大事故隐患的生产经营单位作出停产停业、停止施工、停止使用相关设施或者设备的决定，生产经营单位应当依法执行，及时消除事故隐患。生产经营单位拒不执行，有发生生产安全事故的现实危险的，在保证安全的前提下，经局主要负责人批准，可以采取通知有关单位停止供电、停止供应民用爆炸物品等措施，强制生产经营单位履行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default" w:ascii="仿宋" w:hAnsi="仿宋" w:eastAsia="仿宋" w:cs="仿宋"/>
          <w:color w:val="auto"/>
          <w:sz w:val="32"/>
          <w:szCs w:val="32"/>
          <w:lang w:val="en-US" w:eastAsia="zh-CN"/>
        </w:rPr>
        <w:t>行政强制审批。安全生产行政执法人员应当填写《行政执法有关事项审批表》，报局主要负责人批准。《行政执法有关事项审批表》应当包括如下内容: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1、执法的具体时间、被检查生产经营单位名称;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2、被检查生产经营单位存在的重大事故隐患;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3、作出的责令停产停业等决定及文号;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4、生产经营单位拒不执行相关决定情况;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5、建议采取停电(停供民用爆炸物品)措施的具体时间、范围。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w:t>
      </w:r>
      <w:r>
        <w:rPr>
          <w:rFonts w:hint="default" w:ascii="仿宋" w:hAnsi="仿宋" w:eastAsia="仿宋" w:cs="仿宋"/>
          <w:color w:val="auto"/>
          <w:sz w:val="32"/>
          <w:szCs w:val="32"/>
          <w:lang w:val="en-US" w:eastAsia="zh-CN"/>
        </w:rPr>
        <w:t>依法采取停止供电措施，除有危及生产安全的紧急情形外，案件承办科室应当提前24小时通知生产经营单位。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w:t>
      </w:r>
      <w:r>
        <w:rPr>
          <w:rFonts w:hint="default" w:ascii="仿宋" w:hAnsi="仿宋" w:eastAsia="仿宋" w:cs="仿宋"/>
          <w:color w:val="auto"/>
          <w:sz w:val="32"/>
          <w:szCs w:val="32"/>
          <w:lang w:val="en-US" w:eastAsia="zh-CN"/>
        </w:rPr>
        <w:t>制作并下达执法文书。承办案件人员制作《停止供电(供应民用爆炸物品)决定书》，采取直接送达方式送达到生产经营单位。向供电部门或公安部门发送《停止供电(供应民用爆炸物品)通知书》，采取直接送达方式送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w:t>
      </w:r>
      <w:r>
        <w:rPr>
          <w:rFonts w:hint="default" w:ascii="仿宋" w:hAnsi="仿宋" w:eastAsia="仿宋" w:cs="仿宋"/>
          <w:color w:val="auto"/>
          <w:sz w:val="32"/>
          <w:szCs w:val="32"/>
          <w:lang w:val="en-US" w:eastAsia="zh-CN"/>
        </w:rPr>
        <w:t>解除强制执行措施。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1、生产经营单位依法履行行政决定、采取相应措施消除事故隐患的，市安监局应当及时解除相关措施。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2、解除停止供电、停止供应民用爆炸物品措施，应当制作并发送《恢复供电(供应民用爆炸物品)通知书》。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五、申请人民法院强制执行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w:t>
      </w:r>
      <w:r>
        <w:rPr>
          <w:rFonts w:hint="default" w:ascii="仿宋" w:hAnsi="仿宋" w:eastAsia="仿宋" w:cs="仿宋"/>
          <w:color w:val="auto"/>
          <w:sz w:val="32"/>
          <w:szCs w:val="32"/>
          <w:lang w:val="en-US" w:eastAsia="zh-CN"/>
        </w:rPr>
        <w:t>当事人在法定期限内不申请行政复议或者提起行政诉讼，又不履行行政决定的，</w:t>
      </w: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应急管理局可以自期限届满之日起3个月内，依照《行政强制法》有关规定申请人民法院强制执行。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default" w:ascii="仿宋" w:hAnsi="仿宋" w:eastAsia="仿宋" w:cs="仿宋"/>
          <w:color w:val="auto"/>
          <w:sz w:val="32"/>
          <w:szCs w:val="32"/>
          <w:lang w:val="en-US" w:eastAsia="zh-CN"/>
        </w:rPr>
        <w:t>申请人民法院强制执行前，</w:t>
      </w: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应急管理局各相关科室应当催告当事人履行义务。催告书送达10日后当事人仍未履行义务的，可以向</w:t>
      </w:r>
      <w:r>
        <w:rPr>
          <w:rFonts w:hint="eastAsia" w:ascii="仿宋" w:hAnsi="仿宋" w:eastAsia="仿宋" w:cs="仿宋"/>
          <w:color w:val="auto"/>
          <w:sz w:val="32"/>
          <w:szCs w:val="32"/>
          <w:lang w:val="en-US" w:eastAsia="zh-CN"/>
        </w:rPr>
        <w:t>长治市上党</w:t>
      </w:r>
      <w:r>
        <w:rPr>
          <w:rFonts w:hint="default" w:ascii="仿宋" w:hAnsi="仿宋" w:eastAsia="仿宋" w:cs="仿宋"/>
          <w:color w:val="auto"/>
          <w:sz w:val="32"/>
          <w:szCs w:val="32"/>
          <w:lang w:val="en-US" w:eastAsia="zh-CN"/>
        </w:rPr>
        <w:t>区人民法院申请强制执行;执行对象是不动产的，向不动产所在地有管辖权的人民法院申请强制执行。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w:t>
      </w:r>
      <w:r>
        <w:rPr>
          <w:rFonts w:hint="default" w:ascii="仿宋" w:hAnsi="仿宋" w:eastAsia="仿宋" w:cs="仿宋"/>
          <w:color w:val="auto"/>
          <w:sz w:val="32"/>
          <w:szCs w:val="32"/>
          <w:lang w:val="en-US" w:eastAsia="zh-CN"/>
        </w:rPr>
        <w:t>申请人民法院强制执行时，应当提交下列材料: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1、《强制执行申请书》。应包括下列内容:注明</w:t>
      </w: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的名称、法定代表人的姓名、职务;被申请人(单位或者个人)的名称和住址，被申请人是单位的还要写明法定代表人、负责人的姓名、职务等基本情况;被申请人在法定期限内是否提出行政复议申请、提起行政诉讼的有关情况;申请强制执行的依据;相关法律文书及需要同时附送的其他材料。《强制执行申请书》应当由</w:t>
      </w: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应急管理局主要负责人签名，加盖</w:t>
      </w: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应急管理局印章，并注明日期。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2、行政决定书及作出处罚决定的事实、理由和依据。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3、当事人的意见及</w:t>
      </w: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应急管理局的催告情况。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4、申请强制执行标的情况。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楷体" w:hAnsi="楷体" w:eastAsia="楷体" w:cs="楷体"/>
          <w:b/>
          <w:bCs/>
          <w:color w:val="auto"/>
          <w:sz w:val="32"/>
          <w:szCs w:val="32"/>
          <w:lang w:val="en-US" w:eastAsia="zh-CN"/>
        </w:rPr>
      </w:pPr>
      <w:bookmarkStart w:id="11" w:name="_Toc17214"/>
      <w:r>
        <w:rPr>
          <w:rFonts w:hint="eastAsia" w:ascii="楷体" w:hAnsi="楷体" w:eastAsia="楷体" w:cs="楷体"/>
          <w:b/>
          <w:bCs/>
          <w:color w:val="auto"/>
          <w:sz w:val="32"/>
          <w:szCs w:val="32"/>
          <w:lang w:val="en-US" w:eastAsia="zh-CN"/>
        </w:rPr>
        <w:t>第四节  当事人的权利和义务</w:t>
      </w:r>
      <w:bookmarkEnd w:id="1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一、行政强制措施由</w:t>
      </w: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应急管理局具备资格的行政执法人员实施。行政强制措施权不得委托，其他人员不得实施。当事人具有当场监督权，举报权。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二、</w:t>
      </w: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应急管理局查封、扣押限于涉案的场所、设施或者设备、器材等财物，不得查封、扣押与违法行为无关的场所、设施、设备、器材。当事人具有当场监督权，举报权。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三、当事人的涉案场所、设施或者设备、器材等财物已被其他国家机关依法查封的，不得重复查封。当事人具有陈述、举证权。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四、当事人逾期不履行</w:t>
      </w: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应急管理局作出处罚决定的，</w:t>
      </w: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应急管理局每日按罚款数额的3%加处罚款，超过罚款数额的，当事人具有陈述、举证权、不履行超出罚款部分的权利。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五、当事人在处罚决定期限内不履行义务，</w:t>
      </w: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应急管理局承办案件科室制作并向当事人送达《罚款催缴催告书》后，当事人具有陈述、申辩权。承办案件科室对当事人提出的事实、理由和证据，应当进行记录和复核。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六、对拍卖款项处理情况，</w:t>
      </w: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应急管理局没有书面通知的，当事人具有陈述、申辩权、举证权。</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lang w:val="en-US" w:eastAsia="zh-CN"/>
        </w:rPr>
      </w:pPr>
    </w:p>
    <w:p>
      <w:pPr>
        <w:bidi w:val="0"/>
        <w:rPr>
          <w:rFonts w:asciiTheme="minorHAnsi" w:hAnsiTheme="minorHAnsi" w:eastAsiaTheme="minorEastAsia" w:cstheme="minorBidi"/>
          <w:kern w:val="2"/>
          <w:sz w:val="21"/>
          <w:szCs w:val="24"/>
          <w:lang w:val="en-US" w:eastAsia="zh-CN" w:bidi="ar-SA"/>
        </w:rPr>
      </w:pPr>
    </w:p>
    <w:p>
      <w:pPr>
        <w:bidi w:val="0"/>
        <w:rPr>
          <w:lang w:val="en-US" w:eastAsia="zh-CN"/>
        </w:rPr>
      </w:pPr>
    </w:p>
    <w:p>
      <w:pPr>
        <w:bidi w:val="0"/>
        <w:rPr>
          <w:b/>
          <w:bCs/>
          <w:lang w:val="en-US" w:eastAsia="zh-CN"/>
        </w:rPr>
      </w:pPr>
    </w:p>
    <w:p>
      <w:pPr>
        <w:pStyle w:val="2"/>
        <w:rPr>
          <w:b/>
          <w:bCs/>
          <w:lang w:val="en-US" w:eastAsia="zh-CN"/>
        </w:rPr>
      </w:pPr>
    </w:p>
    <w:p>
      <w:pPr>
        <w:rPr>
          <w:b/>
          <w:bCs/>
          <w:lang w:val="en-US" w:eastAsia="zh-CN"/>
        </w:rPr>
      </w:pPr>
    </w:p>
    <w:p>
      <w:pPr>
        <w:pStyle w:val="2"/>
        <w:rPr>
          <w:b/>
          <w:bCs/>
          <w:lang w:val="en-US" w:eastAsia="zh-CN"/>
        </w:rPr>
      </w:pPr>
    </w:p>
    <w:p>
      <w:pPr>
        <w:rPr>
          <w:b/>
          <w:bCs/>
          <w:lang w:val="en-US" w:eastAsia="zh-CN"/>
        </w:rPr>
      </w:pPr>
    </w:p>
    <w:p>
      <w:pPr>
        <w:pStyle w:val="2"/>
        <w:rPr>
          <w:b/>
          <w:bCs/>
          <w:lang w:val="en-US" w:eastAsia="zh-CN"/>
        </w:rPr>
      </w:pPr>
    </w:p>
    <w:p>
      <w:pPr>
        <w:rPr>
          <w:b/>
          <w:bCs/>
          <w:lang w:val="en-US" w:eastAsia="zh-CN"/>
        </w:rPr>
      </w:pPr>
    </w:p>
    <w:p>
      <w:pPr>
        <w:pStyle w:val="2"/>
        <w:rPr>
          <w:b/>
          <w:bCs/>
          <w:lang w:val="en-US" w:eastAsia="zh-CN"/>
        </w:rPr>
      </w:pPr>
    </w:p>
    <w:p>
      <w:pPr>
        <w:rPr>
          <w:b/>
          <w:bCs/>
          <w:lang w:val="en-US" w:eastAsia="zh-CN"/>
        </w:rPr>
      </w:pPr>
    </w:p>
    <w:p>
      <w:pPr>
        <w:pStyle w:val="2"/>
        <w:rPr>
          <w:b/>
          <w:bCs/>
          <w:lang w:val="en-US" w:eastAsia="zh-CN"/>
        </w:rPr>
      </w:pPr>
    </w:p>
    <w:p>
      <w:pPr>
        <w:rPr>
          <w:b/>
          <w:bCs/>
          <w:lang w:val="en-US" w:eastAsia="zh-CN"/>
        </w:rPr>
      </w:pPr>
    </w:p>
    <w:p>
      <w:pPr>
        <w:pStyle w:val="2"/>
        <w:rPr>
          <w:b/>
          <w:bCs/>
          <w:lang w:val="en-US" w:eastAsia="zh-CN"/>
        </w:rPr>
      </w:pPr>
    </w:p>
    <w:p>
      <w:pPr>
        <w:rPr>
          <w:b/>
          <w:bCs/>
          <w:lang w:val="en-US" w:eastAsia="zh-CN"/>
        </w:rPr>
      </w:pPr>
    </w:p>
    <w:p>
      <w:pPr>
        <w:pStyle w:val="2"/>
        <w:rPr>
          <w:b/>
          <w:bCs/>
          <w:lang w:val="en-US" w:eastAsia="zh-CN"/>
        </w:rPr>
      </w:pPr>
    </w:p>
    <w:p>
      <w:pPr>
        <w:rPr>
          <w:b/>
          <w:bCs/>
          <w:lang w:val="en-US" w:eastAsia="zh-CN"/>
        </w:rPr>
      </w:pPr>
    </w:p>
    <w:p>
      <w:pPr>
        <w:pStyle w:val="2"/>
        <w:rPr>
          <w:b/>
          <w:bCs/>
          <w:lang w:val="en-US" w:eastAsia="zh-CN"/>
        </w:rPr>
      </w:pPr>
    </w:p>
    <w:p>
      <w:pPr>
        <w:rPr>
          <w:b/>
          <w:bCs/>
          <w:lang w:val="en-US" w:eastAsia="zh-CN"/>
        </w:rPr>
      </w:pPr>
    </w:p>
    <w:p>
      <w:pPr>
        <w:pStyle w:val="2"/>
        <w:rPr>
          <w:b/>
          <w:bCs/>
          <w:lang w:val="en-US" w:eastAsia="zh-CN"/>
        </w:rPr>
      </w:pPr>
    </w:p>
    <w:p>
      <w:pPr>
        <w:rPr>
          <w:b/>
          <w:bCs/>
          <w:lang w:val="en-US" w:eastAsia="zh-CN"/>
        </w:rPr>
      </w:pPr>
    </w:p>
    <w:p>
      <w:pPr>
        <w:pStyle w:val="2"/>
        <w:rPr>
          <w:b/>
          <w:bCs/>
          <w:lang w:val="en-US" w:eastAsia="zh-CN"/>
        </w:rPr>
      </w:pPr>
    </w:p>
    <w:p>
      <w:pPr>
        <w:rPr>
          <w:b/>
          <w:bCs/>
          <w:lang w:val="en-US" w:eastAsia="zh-CN"/>
        </w:rPr>
      </w:pPr>
    </w:p>
    <w:p>
      <w:pPr>
        <w:pStyle w:val="2"/>
        <w:rPr>
          <w:b/>
          <w:bCs/>
          <w:lang w:val="en-US" w:eastAsia="zh-CN"/>
        </w:rPr>
      </w:pPr>
    </w:p>
    <w:p>
      <w:pPr>
        <w:rPr>
          <w:b/>
          <w:bCs/>
          <w:lang w:val="en-US" w:eastAsia="zh-CN"/>
        </w:rPr>
      </w:pPr>
    </w:p>
    <w:p>
      <w:pPr>
        <w:pStyle w:val="2"/>
        <w:rPr>
          <w:b/>
          <w:bCs/>
          <w:lang w:val="en-US" w:eastAsia="zh-CN"/>
        </w:rPr>
      </w:pPr>
    </w:p>
    <w:p>
      <w:pPr>
        <w:rPr>
          <w:lang w:val="en-US" w:eastAsia="zh-CN"/>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2" w:beforeAutospacing="0" w:after="252" w:afterAutospacing="0" w:line="252" w:lineRule="atLeast"/>
        <w:ind w:left="0" w:right="0" w:firstLine="504"/>
        <w:jc w:val="center"/>
        <w:outlineLvl w:val="0"/>
        <w:rPr>
          <w:rFonts w:hint="eastAsia" w:ascii="黑体" w:hAnsi="黑体" w:eastAsia="黑体" w:cs="黑体"/>
          <w:b/>
          <w:bCs/>
          <w:i w:val="0"/>
          <w:iCs w:val="0"/>
          <w:caps w:val="0"/>
          <w:color w:val="000000"/>
          <w:spacing w:val="0"/>
          <w:sz w:val="32"/>
          <w:szCs w:val="32"/>
        </w:rPr>
      </w:pPr>
      <w:bookmarkStart w:id="12" w:name="_Toc25464"/>
      <w:r>
        <w:rPr>
          <w:rStyle w:val="13"/>
          <w:rFonts w:hint="eastAsia" w:ascii="黑体" w:hAnsi="黑体" w:eastAsia="黑体" w:cs="黑体"/>
          <w:b/>
          <w:bCs/>
          <w:i w:val="0"/>
          <w:iCs w:val="0"/>
          <w:caps w:val="0"/>
          <w:color w:val="333333"/>
          <w:spacing w:val="0"/>
          <w:sz w:val="32"/>
          <w:szCs w:val="32"/>
          <w:shd w:val="clear" w:fill="FFFFFF"/>
        </w:rPr>
        <w:t>第三章</w:t>
      </w:r>
      <w:r>
        <w:rPr>
          <w:rStyle w:val="13"/>
          <w:rFonts w:hint="eastAsia" w:ascii="黑体" w:hAnsi="黑体" w:eastAsia="黑体" w:cs="黑体"/>
          <w:b/>
          <w:bCs/>
          <w:i w:val="0"/>
          <w:iCs w:val="0"/>
          <w:caps w:val="0"/>
          <w:color w:val="333333"/>
          <w:spacing w:val="0"/>
          <w:sz w:val="32"/>
          <w:szCs w:val="32"/>
          <w:shd w:val="clear" w:fill="FFFFFF"/>
          <w:lang w:val="en-US" w:eastAsia="zh-CN"/>
        </w:rPr>
        <w:t xml:space="preserve">  </w:t>
      </w:r>
      <w:r>
        <w:rPr>
          <w:rStyle w:val="13"/>
          <w:rFonts w:hint="eastAsia" w:ascii="黑体" w:hAnsi="黑体" w:eastAsia="黑体" w:cs="黑体"/>
          <w:b/>
          <w:bCs/>
          <w:i w:val="0"/>
          <w:iCs w:val="0"/>
          <w:caps w:val="0"/>
          <w:color w:val="333333"/>
          <w:spacing w:val="0"/>
          <w:sz w:val="32"/>
          <w:szCs w:val="32"/>
          <w:shd w:val="clear" w:fill="FFFFFF"/>
        </w:rPr>
        <w:t>行政听证服务指南</w:t>
      </w:r>
      <w:bookmarkEnd w:id="12"/>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楷体" w:hAnsi="楷体" w:eastAsia="楷体" w:cs="楷体"/>
          <w:b/>
          <w:bCs/>
          <w:color w:val="auto"/>
          <w:sz w:val="32"/>
          <w:szCs w:val="32"/>
          <w:lang w:val="en-US" w:eastAsia="zh-CN"/>
        </w:rPr>
      </w:pPr>
      <w:bookmarkStart w:id="13" w:name="_Toc28185"/>
      <w:r>
        <w:rPr>
          <w:rFonts w:hint="eastAsia" w:ascii="楷体" w:hAnsi="楷体" w:eastAsia="楷体" w:cs="楷体"/>
          <w:b/>
          <w:bCs/>
          <w:color w:val="auto"/>
          <w:sz w:val="32"/>
          <w:szCs w:val="32"/>
          <w:lang w:val="en-US" w:eastAsia="zh-CN"/>
        </w:rPr>
        <w:t>第一节  听证告知</w:t>
      </w:r>
      <w:bookmarkEnd w:id="1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一、行政听证的承办机构和受理范围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对</w:t>
      </w: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应急管理局作出的行政许可、行政处罚和其他行政事项，当事人或申请人、利害关系人可以向</w:t>
      </w: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应急管理局提出听证申请，或</w:t>
      </w: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应急管理局主动公开听证的，由</w:t>
      </w: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应急管理局政策法规科统一组织或受理。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二、行政听证依据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w:t>
      </w:r>
      <w:r>
        <w:rPr>
          <w:rFonts w:hint="default" w:ascii="仿宋" w:hAnsi="仿宋" w:eastAsia="仿宋" w:cs="仿宋"/>
          <w:color w:val="auto"/>
          <w:sz w:val="32"/>
          <w:szCs w:val="32"/>
          <w:lang w:val="en-US" w:eastAsia="zh-CN"/>
        </w:rPr>
        <w:t>《中华人民共和国行政处罚法》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default" w:ascii="仿宋" w:hAnsi="仿宋" w:eastAsia="仿宋" w:cs="仿宋"/>
          <w:color w:val="auto"/>
          <w:sz w:val="32"/>
          <w:szCs w:val="32"/>
          <w:lang w:val="en-US" w:eastAsia="zh-CN"/>
        </w:rPr>
        <w:t>《中华人民共和国行政许可法》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w:t>
      </w:r>
      <w:r>
        <w:rPr>
          <w:rFonts w:hint="default" w:ascii="仿宋" w:hAnsi="仿宋" w:eastAsia="仿宋" w:cs="仿宋"/>
          <w:color w:val="auto"/>
          <w:sz w:val="32"/>
          <w:szCs w:val="32"/>
          <w:lang w:val="en-US" w:eastAsia="zh-CN"/>
        </w:rPr>
        <w:t>《安全生产违法行为行政处罚办法》(2007年11月30日国家安全监管总局令第15号公布，根据2015年4月2日国家安全监管总局令第77号修正)第33条至第42条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w:t>
      </w:r>
      <w:r>
        <w:rPr>
          <w:rFonts w:hint="default" w:ascii="仿宋" w:hAnsi="仿宋" w:eastAsia="仿宋" w:cs="仿宋"/>
          <w:color w:val="auto"/>
          <w:sz w:val="32"/>
          <w:szCs w:val="32"/>
          <w:lang w:val="en-US" w:eastAsia="zh-CN"/>
        </w:rPr>
        <w:t>《国家安全监管总局关于印发〈安全生产执法程序规定〉的通知》(安监总政法〔2016〕72号)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三、需要告知听证的具体情形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（一）区应急管理局</w:t>
      </w:r>
      <w:r>
        <w:rPr>
          <w:rFonts w:hint="default" w:ascii="仿宋" w:hAnsi="仿宋" w:eastAsia="仿宋" w:cs="仿宋"/>
          <w:color w:val="auto"/>
          <w:sz w:val="32"/>
          <w:szCs w:val="32"/>
          <w:lang w:val="en-US" w:eastAsia="zh-CN"/>
        </w:rPr>
        <w:t>作出责令停产停业整顿、责令停产停业、吊销有关许可证、撤销有关执业资格、岗位证书；对公民处</w:t>
      </w:r>
      <w:r>
        <w:rPr>
          <w:rFonts w:hint="eastAsia" w:ascii="仿宋" w:hAnsi="仿宋" w:eastAsia="仿宋" w:cs="仿宋"/>
          <w:color w:val="auto"/>
          <w:sz w:val="32"/>
          <w:szCs w:val="32"/>
          <w:lang w:val="en-US" w:eastAsia="zh-CN"/>
        </w:rPr>
        <w:t>以2</w:t>
      </w:r>
      <w:r>
        <w:rPr>
          <w:rFonts w:hint="default" w:ascii="仿宋" w:hAnsi="仿宋" w:eastAsia="仿宋" w:cs="仿宋"/>
          <w:color w:val="auto"/>
          <w:sz w:val="32"/>
          <w:szCs w:val="32"/>
          <w:lang w:val="en-US" w:eastAsia="zh-CN"/>
        </w:rPr>
        <w:t>万</w:t>
      </w:r>
      <w:r>
        <w:rPr>
          <w:rFonts w:hint="eastAsia" w:ascii="仿宋" w:hAnsi="仿宋" w:eastAsia="仿宋" w:cs="仿宋"/>
          <w:color w:val="auto"/>
          <w:sz w:val="32"/>
          <w:szCs w:val="32"/>
          <w:lang w:val="en-US" w:eastAsia="zh-CN"/>
        </w:rPr>
        <w:t>元</w:t>
      </w:r>
      <w:r>
        <w:rPr>
          <w:rFonts w:hint="default" w:ascii="仿宋" w:hAnsi="仿宋" w:eastAsia="仿宋" w:cs="仿宋"/>
          <w:color w:val="auto"/>
          <w:sz w:val="32"/>
          <w:szCs w:val="32"/>
          <w:lang w:val="en-US" w:eastAsia="zh-CN"/>
        </w:rPr>
        <w:t>以上罚款</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对法人或其他组织处5万元以上罚款、没收违法所得、没收非法财物5万元以上的行政处罚的决定之前，应当告知当事人有要求举行听证的权利;当事人要求听证的，</w:t>
      </w: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应急管理局应当组织听证，不得向当事人收取听证费用。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default" w:ascii="仿宋" w:hAnsi="仿宋" w:eastAsia="仿宋" w:cs="仿宋"/>
          <w:color w:val="auto"/>
          <w:sz w:val="32"/>
          <w:szCs w:val="32"/>
          <w:lang w:val="en-US" w:eastAsia="zh-CN"/>
        </w:rPr>
        <w:t>准予申请人行政许可将直接对相邻权人的环境、资源利益产生重大影响，或者直接影响申请人与他人之间重大经济利益的行政许可事项的；多个申请人同时申请有数量限制的行政许可事项的。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w:t>
      </w:r>
      <w:r>
        <w:rPr>
          <w:rFonts w:hint="default" w:ascii="仿宋" w:hAnsi="仿宋" w:eastAsia="仿宋" w:cs="仿宋"/>
          <w:color w:val="auto"/>
          <w:sz w:val="32"/>
          <w:szCs w:val="32"/>
          <w:lang w:val="en-US" w:eastAsia="zh-CN"/>
        </w:rPr>
        <w:t>法律、法规、规章规定应当书面告知当事人或者申请人、利害关系人有要求举行听政的权利的其他行政事项。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w:t>
      </w:r>
      <w:r>
        <w:rPr>
          <w:rFonts w:hint="default" w:ascii="仿宋" w:hAnsi="仿宋" w:eastAsia="仿宋" w:cs="仿宋"/>
          <w:color w:val="auto"/>
          <w:sz w:val="32"/>
          <w:szCs w:val="32"/>
          <w:lang w:val="en-US" w:eastAsia="zh-CN"/>
        </w:rPr>
        <w:t>经当事人或申请人、利害关系人申请，行政机关认为有听证必要的其他行政事项。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w:t>
      </w:r>
      <w:r>
        <w:rPr>
          <w:rFonts w:hint="default" w:ascii="仿宋" w:hAnsi="仿宋" w:eastAsia="仿宋" w:cs="仿宋"/>
          <w:color w:val="auto"/>
          <w:sz w:val="32"/>
          <w:szCs w:val="32"/>
          <w:lang w:val="en-US" w:eastAsia="zh-CN"/>
        </w:rPr>
        <w:t>行政机关认为需要听证的涉及公共利益的重大行政许可事项。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（六）</w:t>
      </w:r>
      <w:r>
        <w:rPr>
          <w:rFonts w:hint="default" w:ascii="仿宋" w:hAnsi="仿宋" w:eastAsia="仿宋" w:cs="仿宋"/>
          <w:color w:val="auto"/>
          <w:sz w:val="32"/>
          <w:szCs w:val="32"/>
          <w:lang w:val="en-US" w:eastAsia="zh-CN"/>
        </w:rPr>
        <w:t>法律、法规、规章规定实施行政许可应当听证的事项。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当事人或申请人、利害关系人不承担行政机关组织听证的费用。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四、通知或公告举行听证的时间、地点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w:t>
      </w:r>
      <w:r>
        <w:rPr>
          <w:rFonts w:hint="default" w:ascii="仿宋" w:hAnsi="仿宋" w:eastAsia="仿宋" w:cs="仿宋"/>
          <w:color w:val="auto"/>
          <w:sz w:val="32"/>
          <w:szCs w:val="32"/>
          <w:lang w:val="en-US" w:eastAsia="zh-CN"/>
        </w:rPr>
        <w:t>当事人要求听证的，应当在</w:t>
      </w: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应急管理局告知后5日内以书面方式提出申请。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default" w:ascii="仿宋" w:hAnsi="仿宋" w:eastAsia="仿宋" w:cs="仿宋"/>
          <w:color w:val="auto"/>
          <w:sz w:val="32"/>
          <w:szCs w:val="32"/>
          <w:lang w:val="en-US" w:eastAsia="zh-CN"/>
        </w:rPr>
        <w:t>行政处罚当事人提出听证申请后，</w:t>
      </w: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应急管理局在收到书面申请之日起15日内举行听证会，并在举行听证会的7日前，通知当事人举行听证的时间、地点；行政许可当事人或申请人、利害关系人提出听证申请后，</w:t>
      </w: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w:t>
      </w:r>
      <w:r>
        <w:rPr>
          <w:rFonts w:hint="default" w:ascii="CESI仿宋-GB2312" w:hAnsi="CESI仿宋-GB2312" w:eastAsia="CESI仿宋-GB2312" w:cs="CESI仿宋-GB2312"/>
          <w:i w:val="0"/>
          <w:iCs w:val="0"/>
          <w:caps w:val="0"/>
          <w:color w:val="333333"/>
          <w:spacing w:val="0"/>
          <w:sz w:val="25"/>
          <w:szCs w:val="25"/>
          <w:shd w:val="clear" w:fill="FFFFFF"/>
        </w:rPr>
        <w:t>急管理局</w:t>
      </w:r>
      <w:r>
        <w:rPr>
          <w:rFonts w:hint="default" w:ascii="仿宋" w:hAnsi="仿宋" w:eastAsia="仿宋" w:cs="仿宋"/>
          <w:color w:val="auto"/>
          <w:sz w:val="32"/>
          <w:szCs w:val="32"/>
          <w:lang w:val="en-US" w:eastAsia="zh-CN"/>
        </w:rPr>
        <w:t>应当在20日内组织听证，并在举行听证会的7日前，通知当事人举行听证的时间、地点，必要时予以公告。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w:t>
      </w:r>
      <w:r>
        <w:rPr>
          <w:rFonts w:hint="default" w:ascii="仿宋" w:hAnsi="仿宋" w:eastAsia="仿宋" w:cs="仿宋"/>
          <w:color w:val="auto"/>
          <w:sz w:val="32"/>
          <w:szCs w:val="32"/>
          <w:lang w:val="en-US" w:eastAsia="zh-CN"/>
        </w:rPr>
        <w:t>当事人应当按期参加听证。当事人有正当理由要求延期的，经</w:t>
      </w: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应急管理局政策法规</w:t>
      </w:r>
      <w:r>
        <w:rPr>
          <w:rFonts w:hint="eastAsia" w:ascii="仿宋" w:hAnsi="仿宋" w:eastAsia="仿宋" w:cs="仿宋"/>
          <w:color w:val="auto"/>
          <w:sz w:val="32"/>
          <w:szCs w:val="32"/>
          <w:lang w:val="en-US" w:eastAsia="zh-CN"/>
        </w:rPr>
        <w:t>分管</w:t>
      </w:r>
      <w:r>
        <w:rPr>
          <w:rFonts w:hint="default" w:ascii="仿宋" w:hAnsi="仿宋" w:eastAsia="仿宋" w:cs="仿宋"/>
          <w:color w:val="auto"/>
          <w:sz w:val="32"/>
          <w:szCs w:val="32"/>
          <w:lang w:val="en-US" w:eastAsia="zh-CN"/>
        </w:rPr>
        <w:t>领导的批准可以延期1次;当事人未按期参加听证，并且未事先说明理由的，视为放弃听证权利。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（四）区</w:t>
      </w:r>
      <w:r>
        <w:rPr>
          <w:rFonts w:hint="default" w:ascii="仿宋" w:hAnsi="仿宋" w:eastAsia="仿宋" w:cs="仿宋"/>
          <w:color w:val="auto"/>
          <w:sz w:val="32"/>
          <w:szCs w:val="32"/>
          <w:lang w:val="en-US" w:eastAsia="zh-CN"/>
        </w:rPr>
        <w:t>应急管理局主动组织行政许可听证的，应当向社会发布安全生产行政许可听证申请公告，公告期限不少于20日，并将听证的具体事项、举行听证会的时间、地点予以明确。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楷体" w:hAnsi="楷体" w:eastAsia="楷体" w:cs="楷体"/>
          <w:b/>
          <w:bCs/>
          <w:color w:val="auto"/>
          <w:sz w:val="32"/>
          <w:szCs w:val="32"/>
          <w:lang w:val="en-US" w:eastAsia="zh-CN"/>
        </w:rPr>
      </w:pPr>
      <w:bookmarkStart w:id="14" w:name="_Toc12853"/>
      <w:r>
        <w:rPr>
          <w:rFonts w:hint="eastAsia" w:ascii="楷体" w:hAnsi="楷体" w:eastAsia="楷体" w:cs="楷体"/>
          <w:b/>
          <w:bCs/>
          <w:color w:val="auto"/>
          <w:sz w:val="32"/>
          <w:szCs w:val="32"/>
          <w:lang w:val="en-US" w:eastAsia="zh-CN"/>
        </w:rPr>
        <w:t>第二节  听证的组织</w:t>
      </w:r>
      <w:bookmarkEnd w:id="1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一、听证参加人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（一）听证主持人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听证参加人由听证主持人、听证员、案件调查人员、当事人及其委托代理人、书记员组成。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听证主持人、听证员、书记员由</w:t>
      </w: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应急管理局负责人指定的非本案调查人员和本项目许可人员担任。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（二）当事人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当事人可以委托一至两名代理人参加听证，并提交相关委托证明材料。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当事人一方人数为10人以上的，应当推选代表参加听证。推选有困难的，</w:t>
      </w: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应急管理局政策法规</w:t>
      </w:r>
      <w:r>
        <w:rPr>
          <w:rFonts w:hint="eastAsia" w:ascii="仿宋" w:hAnsi="仿宋" w:eastAsia="仿宋" w:cs="仿宋"/>
          <w:color w:val="auto"/>
          <w:sz w:val="32"/>
          <w:szCs w:val="32"/>
          <w:lang w:val="en-US" w:eastAsia="zh-CN"/>
        </w:rPr>
        <w:t>股</w:t>
      </w:r>
      <w:r>
        <w:rPr>
          <w:rFonts w:hint="default" w:ascii="仿宋" w:hAnsi="仿宋" w:eastAsia="仿宋" w:cs="仿宋"/>
          <w:color w:val="auto"/>
          <w:sz w:val="32"/>
          <w:szCs w:val="32"/>
          <w:lang w:val="en-US" w:eastAsia="zh-CN"/>
        </w:rPr>
        <w:t>与当事人协商确定代表，协商不成的，可以采取抽签的方式确定。代表人数一般不超过5人，</w:t>
      </w: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应急管理局政策法规科认为有必要的，可以适当增加人数。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（三）主动听证参加人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由</w:t>
      </w: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应急管理局主动召开的行政许可听证会，听证公告发布后，要求参加听证的，应当在公告期内，将申请听证人的姓名或者单位名称、申请听证的理由、联系方式向听证机关进行登记。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登记人数不满30人的，可以全部参加听证；超过30人的，参加听证的人员由</w:t>
      </w: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应急管理局根据公开、公平、合理的原则确定，但不得少于30人。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公告期满无人申请听证的，不举行听证。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（四）听证保障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为保障听证顺利进行，</w:t>
      </w: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应急管理局可以邀请需要当场接受询问、出具证据或者提供专业服务的鉴定人员、勘验人员、翻译人员以及其他专业人员参加听证。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二、当事人的权利义务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当事人在听证中的权利和义务: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w:t>
      </w:r>
      <w:r>
        <w:rPr>
          <w:rFonts w:hint="default" w:ascii="仿宋" w:hAnsi="仿宋" w:eastAsia="仿宋" w:cs="仿宋"/>
          <w:color w:val="auto"/>
          <w:sz w:val="32"/>
          <w:szCs w:val="32"/>
          <w:lang w:val="en-US" w:eastAsia="zh-CN"/>
        </w:rPr>
        <w:t>有权对案件涉及的事实、适用法律及有关情况进行陈述和申辩;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default" w:ascii="仿宋" w:hAnsi="仿宋" w:eastAsia="仿宋" w:cs="仿宋"/>
          <w:color w:val="auto"/>
          <w:sz w:val="32"/>
          <w:szCs w:val="32"/>
          <w:lang w:val="en-US" w:eastAsia="zh-CN"/>
        </w:rPr>
        <w:t>有权对案件调查人员提出的证据质证并提出新的证据;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w:t>
      </w:r>
      <w:r>
        <w:rPr>
          <w:rFonts w:hint="default" w:ascii="仿宋" w:hAnsi="仿宋" w:eastAsia="仿宋" w:cs="仿宋"/>
          <w:color w:val="auto"/>
          <w:sz w:val="32"/>
          <w:szCs w:val="32"/>
          <w:lang w:val="en-US" w:eastAsia="zh-CN"/>
        </w:rPr>
        <w:t>如实回答主持人的提问;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w:t>
      </w:r>
      <w:r>
        <w:rPr>
          <w:rFonts w:hint="default" w:ascii="仿宋" w:hAnsi="仿宋" w:eastAsia="仿宋" w:cs="仿宋"/>
          <w:color w:val="auto"/>
          <w:sz w:val="32"/>
          <w:szCs w:val="32"/>
          <w:lang w:val="en-US" w:eastAsia="zh-CN"/>
        </w:rPr>
        <w:t>遵守听证会场纪律，服从听证主持人指挥。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三、听证公开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除涉及国家秘密、商业秘密或者个人隐私外，听证应当公开举行。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四、听证会纪律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参加听证会，应当遵守以下纪律: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w:t>
      </w:r>
      <w:r>
        <w:rPr>
          <w:rFonts w:hint="default" w:ascii="仿宋" w:hAnsi="仿宋" w:eastAsia="仿宋" w:cs="仿宋"/>
          <w:color w:val="auto"/>
          <w:sz w:val="32"/>
          <w:szCs w:val="32"/>
          <w:lang w:val="en-US" w:eastAsia="zh-CN"/>
        </w:rPr>
        <w:t>未经主持人允许不得发言、提问;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default" w:ascii="仿宋" w:hAnsi="仿宋" w:eastAsia="仿宋" w:cs="仿宋"/>
          <w:color w:val="auto"/>
          <w:sz w:val="32"/>
          <w:szCs w:val="32"/>
          <w:lang w:val="en-US" w:eastAsia="zh-CN"/>
        </w:rPr>
        <w:t>未经主持人允许不得录音、录像和拍照;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w:t>
      </w:r>
      <w:r>
        <w:rPr>
          <w:rFonts w:hint="default" w:ascii="仿宋" w:hAnsi="仿宋" w:eastAsia="仿宋" w:cs="仿宋"/>
          <w:color w:val="auto"/>
          <w:sz w:val="32"/>
          <w:szCs w:val="32"/>
          <w:lang w:val="en-US" w:eastAsia="zh-CN"/>
        </w:rPr>
        <w:t>未经主持人允许，当事人不得中途退场;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w:t>
      </w:r>
      <w:r>
        <w:rPr>
          <w:rFonts w:hint="default" w:ascii="仿宋" w:hAnsi="仿宋" w:eastAsia="仿宋" w:cs="仿宋"/>
          <w:color w:val="auto"/>
          <w:sz w:val="32"/>
          <w:szCs w:val="32"/>
          <w:lang w:val="en-US" w:eastAsia="zh-CN"/>
        </w:rPr>
        <w:t>不得使用侮辱性、要挟性语言和其他不文明语言;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w:t>
      </w:r>
      <w:r>
        <w:rPr>
          <w:rFonts w:hint="default" w:ascii="仿宋" w:hAnsi="仿宋" w:eastAsia="仿宋" w:cs="仿宋"/>
          <w:color w:val="auto"/>
          <w:sz w:val="32"/>
          <w:szCs w:val="32"/>
          <w:lang w:val="en-US" w:eastAsia="zh-CN"/>
        </w:rPr>
        <w:t>不得有其他干扰听证活动正常进行的行为。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楷体" w:hAnsi="楷体" w:eastAsia="楷体" w:cs="楷体"/>
          <w:b/>
          <w:bCs/>
          <w:color w:val="auto"/>
          <w:sz w:val="32"/>
          <w:szCs w:val="32"/>
          <w:lang w:val="en-US" w:eastAsia="zh-CN"/>
        </w:rPr>
      </w:pPr>
      <w:bookmarkStart w:id="15" w:name="_Toc2070"/>
      <w:r>
        <w:rPr>
          <w:rFonts w:hint="eastAsia" w:ascii="楷体" w:hAnsi="楷体" w:eastAsia="楷体" w:cs="楷体"/>
          <w:b/>
          <w:bCs/>
          <w:color w:val="auto"/>
          <w:sz w:val="32"/>
          <w:szCs w:val="32"/>
          <w:lang w:val="en-US" w:eastAsia="zh-CN"/>
        </w:rPr>
        <w:t>第三节  听证基本程序</w:t>
      </w:r>
      <w:bookmarkEnd w:id="1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一、听证按照下列程序进行: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w:t>
      </w:r>
      <w:r>
        <w:rPr>
          <w:rFonts w:hint="default" w:ascii="仿宋" w:hAnsi="仿宋" w:eastAsia="仿宋" w:cs="仿宋"/>
          <w:color w:val="auto"/>
          <w:sz w:val="32"/>
          <w:szCs w:val="32"/>
          <w:lang w:val="en-US" w:eastAsia="zh-CN"/>
        </w:rPr>
        <w:t>书记员宣布听证会场纪律、当事人的权利和义务。听证主持人宣布案由，核实听证参加人名单，宣布听证开始;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default" w:ascii="仿宋" w:hAnsi="仿宋" w:eastAsia="仿宋" w:cs="仿宋"/>
          <w:color w:val="auto"/>
          <w:sz w:val="32"/>
          <w:szCs w:val="32"/>
          <w:lang w:val="en-US" w:eastAsia="zh-CN"/>
        </w:rPr>
        <w:t>案件调查人员提出当事人的违法事实、出示证据，说明拟作出的行政处罚的内容及法律依据;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w:t>
      </w:r>
      <w:r>
        <w:rPr>
          <w:rFonts w:hint="default" w:ascii="仿宋" w:hAnsi="仿宋" w:eastAsia="仿宋" w:cs="仿宋"/>
          <w:color w:val="auto"/>
          <w:sz w:val="32"/>
          <w:szCs w:val="32"/>
          <w:lang w:val="en-US" w:eastAsia="zh-CN"/>
        </w:rPr>
        <w:t>当事人或者其委托代理人对案件的事实、证据、适用的法律等进行陈述和申辩，提交新的证据材料;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w:t>
      </w:r>
      <w:r>
        <w:rPr>
          <w:rFonts w:hint="default" w:ascii="仿宋" w:hAnsi="仿宋" w:eastAsia="仿宋" w:cs="仿宋"/>
          <w:color w:val="auto"/>
          <w:sz w:val="32"/>
          <w:szCs w:val="32"/>
          <w:lang w:val="en-US" w:eastAsia="zh-CN"/>
        </w:rPr>
        <w:t>听证主持人就案件的有关问题向当事人、案件调查人员、证人询问;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w:t>
      </w:r>
      <w:r>
        <w:rPr>
          <w:rFonts w:hint="default" w:ascii="仿宋" w:hAnsi="仿宋" w:eastAsia="仿宋" w:cs="仿宋"/>
          <w:color w:val="auto"/>
          <w:sz w:val="32"/>
          <w:szCs w:val="32"/>
          <w:lang w:val="en-US" w:eastAsia="zh-CN"/>
        </w:rPr>
        <w:t>案件调查人员、当事人或者其委托代理人相互辩论;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（六）</w:t>
      </w:r>
      <w:r>
        <w:rPr>
          <w:rFonts w:hint="default" w:ascii="仿宋" w:hAnsi="仿宋" w:eastAsia="仿宋" w:cs="仿宋"/>
          <w:color w:val="auto"/>
          <w:sz w:val="32"/>
          <w:szCs w:val="32"/>
          <w:lang w:val="en-US" w:eastAsia="zh-CN"/>
        </w:rPr>
        <w:t>当事人或者其委托代理人作最后陈述;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（七）</w:t>
      </w:r>
      <w:r>
        <w:rPr>
          <w:rFonts w:hint="default" w:ascii="仿宋" w:hAnsi="仿宋" w:eastAsia="仿宋" w:cs="仿宋"/>
          <w:color w:val="auto"/>
          <w:sz w:val="32"/>
          <w:szCs w:val="32"/>
          <w:lang w:val="en-US" w:eastAsia="zh-CN"/>
        </w:rPr>
        <w:t>听证主持人宣布听证结束。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听证应当制作笔录，听证笔录应当交当事人核对无误后签名或者盖章。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二、中止听证的情形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有下列情形之一的，应当中止听证: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w:t>
      </w:r>
      <w:r>
        <w:rPr>
          <w:rFonts w:hint="default" w:ascii="仿宋" w:hAnsi="仿宋" w:eastAsia="仿宋" w:cs="仿宋"/>
          <w:color w:val="auto"/>
          <w:sz w:val="32"/>
          <w:szCs w:val="32"/>
          <w:lang w:val="en-US" w:eastAsia="zh-CN"/>
        </w:rPr>
        <w:t>需要重新调查取证;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default" w:ascii="仿宋" w:hAnsi="仿宋" w:eastAsia="仿宋" w:cs="仿宋"/>
          <w:color w:val="auto"/>
          <w:sz w:val="32"/>
          <w:szCs w:val="32"/>
          <w:lang w:val="en-US" w:eastAsia="zh-CN"/>
        </w:rPr>
        <w:t>需要通知新证人到场作证的;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w:t>
      </w:r>
      <w:r>
        <w:rPr>
          <w:rFonts w:hint="default" w:ascii="仿宋" w:hAnsi="仿宋" w:eastAsia="仿宋" w:cs="仿宋"/>
          <w:color w:val="auto"/>
          <w:sz w:val="32"/>
          <w:szCs w:val="32"/>
          <w:lang w:val="en-US" w:eastAsia="zh-CN"/>
        </w:rPr>
        <w:t>因不可抗力无法继续进行听证的;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w:t>
      </w:r>
      <w:r>
        <w:rPr>
          <w:rFonts w:hint="default" w:ascii="仿宋" w:hAnsi="仿宋" w:eastAsia="仿宋" w:cs="仿宋"/>
          <w:color w:val="auto"/>
          <w:sz w:val="32"/>
          <w:szCs w:val="32"/>
          <w:lang w:val="en-US" w:eastAsia="zh-CN"/>
        </w:rPr>
        <w:t>出现其他需要中止听证情形的。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三、终止听证的情形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有下列情形之一的，应当终止听证: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w:t>
      </w:r>
      <w:r>
        <w:rPr>
          <w:rFonts w:hint="default" w:ascii="仿宋" w:hAnsi="仿宋" w:eastAsia="仿宋" w:cs="仿宋"/>
          <w:color w:val="auto"/>
          <w:sz w:val="32"/>
          <w:szCs w:val="32"/>
          <w:lang w:val="en-US" w:eastAsia="zh-CN"/>
        </w:rPr>
        <w:t>当事人撤回听证要求的;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default" w:ascii="仿宋" w:hAnsi="仿宋" w:eastAsia="仿宋" w:cs="仿宋"/>
          <w:color w:val="auto"/>
          <w:sz w:val="32"/>
          <w:szCs w:val="32"/>
          <w:lang w:val="en-US" w:eastAsia="zh-CN"/>
        </w:rPr>
        <w:t>当事人无正当理由不按时参加听证，或者未经听证主持人允许提前退席的;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w:t>
      </w:r>
      <w:r>
        <w:rPr>
          <w:rFonts w:hint="default" w:ascii="仿宋" w:hAnsi="仿宋" w:eastAsia="仿宋" w:cs="仿宋"/>
          <w:color w:val="auto"/>
          <w:sz w:val="32"/>
          <w:szCs w:val="32"/>
          <w:lang w:val="en-US" w:eastAsia="zh-CN"/>
        </w:rPr>
        <w:t>拟作出的行政处罚决定已经变更，不适用听证程序的。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w:t>
      </w:r>
      <w:r>
        <w:rPr>
          <w:rFonts w:hint="default" w:ascii="仿宋" w:hAnsi="仿宋" w:eastAsia="仿宋" w:cs="仿宋"/>
          <w:color w:val="auto"/>
          <w:sz w:val="32"/>
          <w:szCs w:val="32"/>
          <w:lang w:val="en-US" w:eastAsia="zh-CN"/>
        </w:rPr>
        <w:t>出现其他需要终止听证情形的。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四、提出处理意见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听证结束后，听证主持人应当依据听证情况，填写《听证会报告书》，提出处理意见并附听证笔录报</w:t>
      </w: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应急管理局负责人审查，根据不同情况，分别作出以下决定: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w:t>
      </w:r>
      <w:r>
        <w:rPr>
          <w:rFonts w:hint="default" w:ascii="仿宋" w:hAnsi="仿宋" w:eastAsia="仿宋" w:cs="仿宋"/>
          <w:color w:val="auto"/>
          <w:sz w:val="32"/>
          <w:szCs w:val="32"/>
          <w:lang w:val="en-US" w:eastAsia="zh-CN"/>
        </w:rPr>
        <w:t>行政处罚事项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1、确有应受行政处罚的违法行为的，根据情节轻重及具体情况，作出行政处罚决定;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2、违法行为轻微，依法可以不予行政处罚的，不予行政处罚;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3、违法事实不能成立的，不得给予行政处罚;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4、违法行为涉嫌犯罪的，按照有关规定移送司法机关处理。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default" w:ascii="仿宋" w:hAnsi="仿宋" w:eastAsia="仿宋" w:cs="仿宋"/>
          <w:color w:val="auto"/>
          <w:sz w:val="32"/>
          <w:szCs w:val="32"/>
          <w:lang w:val="en-US" w:eastAsia="zh-CN"/>
        </w:rPr>
        <w:t>行政许可事项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应急管理局应当根据听证笔录，作出是否许可决定。</w:t>
      </w:r>
    </w:p>
    <w:p>
      <w:pPr>
        <w:bidi w:val="0"/>
        <w:ind w:firstLine="389" w:firstLineChars="0"/>
        <w:jc w:val="left"/>
        <w:rPr>
          <w:lang w:val="en-US" w:eastAsia="zh-CN"/>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2" w:beforeAutospacing="0" w:after="252" w:afterAutospacing="0" w:line="252" w:lineRule="atLeast"/>
        <w:ind w:left="0" w:right="0" w:firstLine="504"/>
        <w:jc w:val="center"/>
        <w:outlineLvl w:val="0"/>
        <w:rPr>
          <w:rFonts w:hint="eastAsia" w:ascii="黑体" w:hAnsi="黑体" w:eastAsia="黑体" w:cs="黑体"/>
          <w:i w:val="0"/>
          <w:iCs w:val="0"/>
          <w:caps w:val="0"/>
          <w:color w:val="000000"/>
          <w:spacing w:val="0"/>
          <w:sz w:val="32"/>
          <w:szCs w:val="32"/>
        </w:rPr>
      </w:pPr>
      <w:r>
        <w:rPr>
          <w:rFonts w:hint="eastAsia" w:ascii="黑体" w:hAnsi="黑体" w:eastAsia="黑体" w:cs="黑体"/>
          <w:sz w:val="32"/>
          <w:szCs w:val="32"/>
          <w:lang w:val="en-US" w:eastAsia="zh-CN"/>
        </w:rPr>
        <w:tab/>
      </w:r>
      <w:bookmarkStart w:id="16" w:name="_Toc30016"/>
      <w:r>
        <w:rPr>
          <w:rStyle w:val="13"/>
          <w:rFonts w:hint="eastAsia" w:ascii="黑体" w:hAnsi="黑体" w:eastAsia="黑体" w:cs="黑体"/>
          <w:b/>
          <w:bCs/>
          <w:i w:val="0"/>
          <w:iCs w:val="0"/>
          <w:caps w:val="0"/>
          <w:color w:val="333333"/>
          <w:spacing w:val="0"/>
          <w:sz w:val="32"/>
          <w:szCs w:val="32"/>
          <w:shd w:val="clear" w:fill="FFFFFF"/>
        </w:rPr>
        <w:t>第四章</w:t>
      </w:r>
      <w:r>
        <w:rPr>
          <w:rStyle w:val="13"/>
          <w:rFonts w:hint="eastAsia" w:ascii="黑体" w:hAnsi="黑体" w:eastAsia="黑体" w:cs="黑体"/>
          <w:b/>
          <w:bCs/>
          <w:i w:val="0"/>
          <w:iCs w:val="0"/>
          <w:caps w:val="0"/>
          <w:color w:val="333333"/>
          <w:spacing w:val="0"/>
          <w:sz w:val="32"/>
          <w:szCs w:val="32"/>
          <w:shd w:val="clear" w:fill="FFFFFF"/>
          <w:lang w:val="en-US" w:eastAsia="zh-CN"/>
        </w:rPr>
        <w:t xml:space="preserve">  </w:t>
      </w:r>
      <w:r>
        <w:rPr>
          <w:rStyle w:val="13"/>
          <w:rFonts w:hint="eastAsia" w:ascii="黑体" w:hAnsi="黑体" w:eastAsia="黑体" w:cs="黑体"/>
          <w:b/>
          <w:bCs/>
          <w:i w:val="0"/>
          <w:iCs w:val="0"/>
          <w:caps w:val="0"/>
          <w:color w:val="333333"/>
          <w:spacing w:val="0"/>
          <w:sz w:val="32"/>
          <w:szCs w:val="32"/>
          <w:shd w:val="clear" w:fill="FFFFFF"/>
        </w:rPr>
        <w:t>行政处罚的裁量及执行服务指南</w:t>
      </w:r>
      <w:bookmarkEnd w:id="16"/>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楷体" w:hAnsi="楷体" w:eastAsia="楷体" w:cs="楷体"/>
          <w:b/>
          <w:bCs/>
          <w:color w:val="auto"/>
          <w:sz w:val="32"/>
          <w:szCs w:val="32"/>
          <w:lang w:val="en-US" w:eastAsia="zh-CN"/>
        </w:rPr>
      </w:pPr>
      <w:bookmarkStart w:id="17" w:name="_Toc8464"/>
      <w:r>
        <w:rPr>
          <w:rFonts w:hint="eastAsia" w:ascii="楷体" w:hAnsi="楷体" w:eastAsia="楷体" w:cs="楷体"/>
          <w:b/>
          <w:bCs/>
          <w:color w:val="auto"/>
          <w:sz w:val="32"/>
          <w:szCs w:val="32"/>
          <w:lang w:val="en-US" w:eastAsia="zh-CN"/>
        </w:rPr>
        <w:t>第一节  行政处罚裁量及执行的依据</w:t>
      </w:r>
      <w:bookmarkEnd w:id="1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一、《中华人民共和国安全生产法》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二、《中华人民共和国行政处罚法》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三、《安全生产违法行为行政处罚办法》(2007年11月30日国家安全监管总局令第15号公布，根据2015年4月2日国家安全监管总局令第77号修正)第55条至第66条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四、《安全生产行政处罚自由裁量适用规则(试行)》(国家安全监管总局令第31号)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五、《山西省应急管理厅关于印发〈安全生产行政处罚自由裁量基准（试行）〉的通知》(</w:t>
      </w:r>
      <w:r>
        <w:rPr>
          <w:rFonts w:hint="eastAsia" w:ascii="仿宋" w:hAnsi="仿宋" w:eastAsia="仿宋" w:cs="仿宋"/>
          <w:color w:val="auto"/>
          <w:sz w:val="32"/>
          <w:szCs w:val="32"/>
          <w:lang w:val="en-US" w:eastAsia="zh-CN"/>
        </w:rPr>
        <w:t>晋应急发〔2020〕236号</w:t>
      </w:r>
      <w:r>
        <w:rPr>
          <w:rFonts w:hint="default" w:ascii="仿宋" w:hAnsi="仿宋" w:eastAsia="仿宋" w:cs="仿宋"/>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楷体" w:hAnsi="楷体" w:eastAsia="楷体" w:cs="楷体"/>
          <w:b/>
          <w:bCs/>
          <w:color w:val="auto"/>
          <w:sz w:val="32"/>
          <w:szCs w:val="32"/>
          <w:lang w:val="en-US" w:eastAsia="zh-CN"/>
        </w:rPr>
      </w:pPr>
      <w:bookmarkStart w:id="18" w:name="_Toc17580"/>
      <w:r>
        <w:rPr>
          <w:rFonts w:hint="default" w:ascii="楷体" w:hAnsi="楷体" w:eastAsia="楷体" w:cs="楷体"/>
          <w:b/>
          <w:bCs/>
          <w:color w:val="auto"/>
          <w:sz w:val="32"/>
          <w:szCs w:val="32"/>
          <w:lang w:val="en-US" w:eastAsia="zh-CN"/>
        </w:rPr>
        <w:t>第二节  行政处罚的裁量</w:t>
      </w:r>
      <w:bookmarkEnd w:id="1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一、</w:t>
      </w: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在对安全生产违法行为实施行政处罚时，根据立法目的和行政处罚的原则，在法律、法规、规章规定的行政处罚的种类和幅度内，综合考量违法的事实、性质、手段、后果、情节和改正措施等因素，正确、适当地确定行政处罚的种类、幅度或者作出不予行政处罚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应急管理局在行使行政处罚自由裁量权时，应当按照应急管理局公布的安全生产行政处罚自由裁量标准实施，应急管理部尚未制定统一标准的，应当严格按照指定</w:t>
      </w:r>
      <w:bookmarkStart w:id="40" w:name="_GoBack"/>
      <w:bookmarkEnd w:id="40"/>
      <w:r>
        <w:rPr>
          <w:rFonts w:hint="default" w:ascii="仿宋" w:hAnsi="仿宋" w:eastAsia="仿宋" w:cs="仿宋"/>
          <w:color w:val="auto"/>
          <w:sz w:val="32"/>
          <w:szCs w:val="32"/>
          <w:lang w:val="en-US" w:eastAsia="zh-CN"/>
        </w:rPr>
        <w:t>的安全生产行政处罚自由裁量标准统一实施。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二、行使行政处罚自由裁量权，应当遵循以下原则: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w:t>
      </w:r>
      <w:r>
        <w:rPr>
          <w:rFonts w:hint="default" w:ascii="仿宋" w:hAnsi="仿宋" w:eastAsia="仿宋" w:cs="仿宋"/>
          <w:color w:val="auto"/>
          <w:sz w:val="32"/>
          <w:szCs w:val="32"/>
          <w:lang w:val="en-US" w:eastAsia="zh-CN"/>
        </w:rPr>
        <w:t>程序法定原则。严格遵守法律、法规和规章规定的程序。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default" w:ascii="仿宋" w:hAnsi="仿宋" w:eastAsia="仿宋" w:cs="仿宋"/>
          <w:color w:val="auto"/>
          <w:sz w:val="32"/>
          <w:szCs w:val="32"/>
          <w:lang w:val="en-US" w:eastAsia="zh-CN"/>
        </w:rPr>
        <w:t>合法、公平、公正、公开的原则。依法维护公民、法人和其他组织的合法权益，确保行政处罚自由裁量权行使的合法性和合理性。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w:t>
      </w:r>
      <w:r>
        <w:rPr>
          <w:rFonts w:hint="default" w:ascii="仿宋" w:hAnsi="仿宋" w:eastAsia="仿宋" w:cs="仿宋"/>
          <w:color w:val="auto"/>
          <w:sz w:val="32"/>
          <w:szCs w:val="32"/>
          <w:lang w:val="en-US" w:eastAsia="zh-CN"/>
        </w:rPr>
        <w:t>以事实为依据、以法律为准绳的原则。全面分析违法行为的主体、客体、主观方面、客观方面等因素，综合裁量，合理确定应否给予行政处罚或者应当给予行政处罚的种类、幅度。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w:t>
      </w:r>
      <w:r>
        <w:rPr>
          <w:rFonts w:hint="default" w:ascii="仿宋" w:hAnsi="仿宋" w:eastAsia="仿宋" w:cs="仿宋"/>
          <w:color w:val="auto"/>
          <w:sz w:val="32"/>
          <w:szCs w:val="32"/>
          <w:lang w:val="en-US" w:eastAsia="zh-CN"/>
        </w:rPr>
        <w:t>过罚相当和处罚与教育相结合的原则。给予行政处罚的种类、幅度应当与违法行为的事实、性质、情节、认知态度以及社会危害程度相当。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三、对同一类违法主体实施的性质相同、情节相近或者相似、危害后果基本相当的违法行为，在行使行政处罚自由裁量权时，适用的法律依据、处罚种类应当基本一致，处罚幅度应当基本相当。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四、一事不再罚款。对生产经营单位及其有关人员的同一个违法行为，不得给予两次或者两次以上的罚款。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五、合并处罚的情形。生产经营单位及其有关人员违反不同的法律规定，或者违反同一条款的不同违法情形，有两个以上应当给予行政处罚的违法行为的，应当适用不同的法律规定或者同一法律条款规定的不同违法情形，分别裁量，合并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六、从轻处罚的情形。当事人有下列情形之一的，应当依法从轻处罚: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w:t>
      </w:r>
      <w:r>
        <w:rPr>
          <w:rFonts w:hint="default" w:ascii="仿宋" w:hAnsi="仿宋" w:eastAsia="仿宋" w:cs="仿宋"/>
          <w:color w:val="auto"/>
          <w:sz w:val="32"/>
          <w:szCs w:val="32"/>
          <w:lang w:val="en-US" w:eastAsia="zh-CN"/>
        </w:rPr>
        <w:t>已满14周岁不满18周岁的公民实施安全生产违法行为的;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default" w:ascii="仿宋" w:hAnsi="仿宋" w:eastAsia="仿宋" w:cs="仿宋"/>
          <w:color w:val="auto"/>
          <w:sz w:val="32"/>
          <w:szCs w:val="32"/>
          <w:lang w:val="en-US" w:eastAsia="zh-CN"/>
        </w:rPr>
        <w:t>主动消除或者减轻安全生产违法行为危害后果的;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w:t>
      </w:r>
      <w:r>
        <w:rPr>
          <w:rFonts w:hint="default" w:ascii="仿宋" w:hAnsi="仿宋" w:eastAsia="仿宋" w:cs="仿宋"/>
          <w:color w:val="auto"/>
          <w:sz w:val="32"/>
          <w:szCs w:val="32"/>
          <w:lang w:val="en-US" w:eastAsia="zh-CN"/>
        </w:rPr>
        <w:t>受他人胁迫实施安全生产违法行为的;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w:t>
      </w:r>
      <w:r>
        <w:rPr>
          <w:rFonts w:hint="default" w:ascii="仿宋" w:hAnsi="仿宋" w:eastAsia="仿宋" w:cs="仿宋"/>
          <w:color w:val="auto"/>
          <w:sz w:val="32"/>
          <w:szCs w:val="32"/>
          <w:lang w:val="en-US" w:eastAsia="zh-CN"/>
        </w:rPr>
        <w:t>配合</w:t>
      </w: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应急管理局查处安全生产违法行为，有立功表现的;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w:t>
      </w:r>
      <w:r>
        <w:rPr>
          <w:rFonts w:hint="default" w:ascii="仿宋" w:hAnsi="仿宋" w:eastAsia="仿宋" w:cs="仿宋"/>
          <w:color w:val="auto"/>
          <w:sz w:val="32"/>
          <w:szCs w:val="32"/>
          <w:lang w:val="en-US" w:eastAsia="zh-CN"/>
        </w:rPr>
        <w:t>主动投案，向</w:t>
      </w: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应急管理局如实交代自己的违法行为的;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（六）</w:t>
      </w:r>
      <w:r>
        <w:rPr>
          <w:rFonts w:hint="default" w:ascii="仿宋" w:hAnsi="仿宋" w:eastAsia="仿宋" w:cs="仿宋"/>
          <w:color w:val="auto"/>
          <w:sz w:val="32"/>
          <w:szCs w:val="32"/>
          <w:lang w:val="en-US" w:eastAsia="zh-CN"/>
        </w:rPr>
        <w:t>具有法律、行政法规规定的其他从轻处罚情形的。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立功表现，是指当事人有揭发他人安全生产违法行为，并经查证属实;或者提供查处其他安全生产违法行为的重要线索，并经查证属实;或者阻止他人实施安全生产违法行为;或者协助司法机关抓捕其他违法犯罪嫌疑人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有从轻处罚情节的，应当在法定处罚幅度的中档以下确定行政处罚标准，但不得低于法定处罚幅度的下限。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七、从重处罚的情形。当事人有下列情形之一的，应当依法从重处罚: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w:t>
      </w:r>
      <w:r>
        <w:rPr>
          <w:rFonts w:hint="default" w:ascii="仿宋" w:hAnsi="仿宋" w:eastAsia="仿宋" w:cs="仿宋"/>
          <w:color w:val="auto"/>
          <w:sz w:val="32"/>
          <w:szCs w:val="32"/>
          <w:lang w:val="en-US" w:eastAsia="zh-CN"/>
        </w:rPr>
        <w:t>危及公共安全或者其他生产经营单位及其人员安全，经责令限期改正，逾期未改正的;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default" w:ascii="仿宋" w:hAnsi="仿宋" w:eastAsia="仿宋" w:cs="仿宋"/>
          <w:color w:val="auto"/>
          <w:sz w:val="32"/>
          <w:szCs w:val="32"/>
          <w:lang w:val="en-US" w:eastAsia="zh-CN"/>
        </w:rPr>
        <w:t>一年内因同一种安全生产违法行为受到两次以上行政处罚的;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w:t>
      </w:r>
      <w:r>
        <w:rPr>
          <w:rFonts w:hint="default" w:ascii="仿宋" w:hAnsi="仿宋" w:eastAsia="仿宋" w:cs="仿宋"/>
          <w:color w:val="auto"/>
          <w:sz w:val="32"/>
          <w:szCs w:val="32"/>
          <w:lang w:val="en-US" w:eastAsia="zh-CN"/>
        </w:rPr>
        <w:t>拒不整改或者整改不力，其违法行为处于持续状态的;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w:t>
      </w:r>
      <w:r>
        <w:rPr>
          <w:rFonts w:hint="default" w:ascii="仿宋" w:hAnsi="仿宋" w:eastAsia="仿宋" w:cs="仿宋"/>
          <w:color w:val="auto"/>
          <w:sz w:val="32"/>
          <w:szCs w:val="32"/>
          <w:lang w:val="en-US" w:eastAsia="zh-CN"/>
        </w:rPr>
        <w:t>拒绝、阻碍或者以暴力威胁行政执法人员的;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w:t>
      </w:r>
      <w:r>
        <w:rPr>
          <w:rFonts w:hint="default" w:ascii="仿宋" w:hAnsi="仿宋" w:eastAsia="仿宋" w:cs="仿宋"/>
          <w:color w:val="auto"/>
          <w:sz w:val="32"/>
          <w:szCs w:val="32"/>
          <w:lang w:val="en-US" w:eastAsia="zh-CN"/>
        </w:rPr>
        <w:t>在处置突发事件期间实施安全生产违法行为的;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（六）</w:t>
      </w:r>
      <w:r>
        <w:rPr>
          <w:rFonts w:hint="default" w:ascii="仿宋" w:hAnsi="仿宋" w:eastAsia="仿宋" w:cs="仿宋"/>
          <w:color w:val="auto"/>
          <w:sz w:val="32"/>
          <w:szCs w:val="32"/>
          <w:lang w:val="en-US" w:eastAsia="zh-CN"/>
        </w:rPr>
        <w:t>隐匿、销毁违法行为证据的;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（七）</w:t>
      </w:r>
      <w:r>
        <w:rPr>
          <w:rFonts w:hint="default" w:ascii="仿宋" w:hAnsi="仿宋" w:eastAsia="仿宋" w:cs="仿宋"/>
          <w:color w:val="auto"/>
          <w:sz w:val="32"/>
          <w:szCs w:val="32"/>
          <w:lang w:val="en-US" w:eastAsia="zh-CN"/>
        </w:rPr>
        <w:t>违法行为情节恶劣，造成人身死亡(重伤、急性工业中毒)或者严重社会影响的;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（八）</w:t>
      </w:r>
      <w:r>
        <w:rPr>
          <w:rFonts w:hint="default" w:ascii="仿宋" w:hAnsi="仿宋" w:eastAsia="仿宋" w:cs="仿宋"/>
          <w:color w:val="auto"/>
          <w:sz w:val="32"/>
          <w:szCs w:val="32"/>
          <w:lang w:val="en-US" w:eastAsia="zh-CN"/>
        </w:rPr>
        <w:t>故意实施违法行为的;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（九）</w:t>
      </w:r>
      <w:r>
        <w:rPr>
          <w:rFonts w:hint="default" w:ascii="仿宋" w:hAnsi="仿宋" w:eastAsia="仿宋" w:cs="仿宋"/>
          <w:color w:val="auto"/>
          <w:sz w:val="32"/>
          <w:szCs w:val="32"/>
          <w:lang w:val="en-US" w:eastAsia="zh-CN"/>
        </w:rPr>
        <w:t>对举报人、证人打击报复的;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（十）</w:t>
      </w:r>
      <w:r>
        <w:rPr>
          <w:rFonts w:hint="default" w:ascii="仿宋" w:hAnsi="仿宋" w:eastAsia="仿宋" w:cs="仿宋"/>
          <w:color w:val="auto"/>
          <w:sz w:val="32"/>
          <w:szCs w:val="32"/>
          <w:lang w:val="en-US" w:eastAsia="zh-CN"/>
        </w:rPr>
        <w:t>未依法排查治理事故隐患的;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（十一）</w:t>
      </w:r>
      <w:r>
        <w:rPr>
          <w:rFonts w:hint="default" w:ascii="仿宋" w:hAnsi="仿宋" w:eastAsia="仿宋" w:cs="仿宋"/>
          <w:color w:val="auto"/>
          <w:sz w:val="32"/>
          <w:szCs w:val="32"/>
          <w:lang w:val="en-US" w:eastAsia="zh-CN"/>
        </w:rPr>
        <w:t>发生生产安全事故后逃匿或者瞒报、谎报的;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（十二）</w:t>
      </w:r>
      <w:r>
        <w:rPr>
          <w:rFonts w:hint="default" w:ascii="仿宋" w:hAnsi="仿宋" w:eastAsia="仿宋" w:cs="仿宋"/>
          <w:color w:val="auto"/>
          <w:sz w:val="32"/>
          <w:szCs w:val="32"/>
          <w:lang w:val="en-US" w:eastAsia="zh-CN"/>
        </w:rPr>
        <w:t>具有法律、行政法规规定的其他从重处罚情形的。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有从重处罚情节的，应当在法定处罚幅度内选择较高或者最高幅度确定处罚标准，但不得高于法定处罚幅度上限。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八、不予处罚的情形。当事人有下列情形之一的，不予处罚: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w:t>
      </w:r>
      <w:r>
        <w:rPr>
          <w:rFonts w:hint="default" w:ascii="仿宋" w:hAnsi="仿宋" w:eastAsia="仿宋" w:cs="仿宋"/>
          <w:color w:val="auto"/>
          <w:sz w:val="32"/>
          <w:szCs w:val="32"/>
          <w:lang w:val="en-US" w:eastAsia="zh-CN"/>
        </w:rPr>
        <w:t>证据不足，安全生产违法事实不能成立的;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default" w:ascii="仿宋" w:hAnsi="仿宋" w:eastAsia="仿宋" w:cs="仿宋"/>
          <w:color w:val="auto"/>
          <w:sz w:val="32"/>
          <w:szCs w:val="32"/>
          <w:lang w:val="en-US" w:eastAsia="zh-CN"/>
        </w:rPr>
        <w:t>安全生产违法行为轻微并及时纠正，没有造成危害后果的;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w:t>
      </w:r>
      <w:r>
        <w:rPr>
          <w:rFonts w:hint="default" w:ascii="仿宋" w:hAnsi="仿宋" w:eastAsia="仿宋" w:cs="仿宋"/>
          <w:color w:val="auto"/>
          <w:sz w:val="32"/>
          <w:szCs w:val="32"/>
          <w:lang w:val="en-US" w:eastAsia="zh-CN"/>
        </w:rPr>
        <w:t>不满14周岁的公民实施安全生产违法行为的;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w:t>
      </w:r>
      <w:r>
        <w:rPr>
          <w:rFonts w:hint="default" w:ascii="仿宋" w:hAnsi="仿宋" w:eastAsia="仿宋" w:cs="仿宋"/>
          <w:color w:val="auto"/>
          <w:sz w:val="32"/>
          <w:szCs w:val="32"/>
          <w:lang w:val="en-US" w:eastAsia="zh-CN"/>
        </w:rPr>
        <w:t>精神病人在不能辨认或者不能控制自己行为时实施安全生产违法行为的;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w:t>
      </w:r>
      <w:r>
        <w:rPr>
          <w:rFonts w:hint="default" w:ascii="仿宋" w:hAnsi="仿宋" w:eastAsia="仿宋" w:cs="仿宋"/>
          <w:color w:val="auto"/>
          <w:sz w:val="32"/>
          <w:szCs w:val="32"/>
          <w:lang w:val="en-US" w:eastAsia="zh-CN"/>
        </w:rPr>
        <w:t>安全生产违法行为在2年内未被发现的，法律另有规定的除外;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（六）</w:t>
      </w:r>
      <w:r>
        <w:rPr>
          <w:rFonts w:hint="default" w:ascii="仿宋" w:hAnsi="仿宋" w:eastAsia="仿宋" w:cs="仿宋"/>
          <w:color w:val="auto"/>
          <w:sz w:val="32"/>
          <w:szCs w:val="32"/>
          <w:lang w:val="en-US" w:eastAsia="zh-CN"/>
        </w:rPr>
        <w:t>当事人有证据足以证明没有主观过错的</w:t>
      </w:r>
      <w:r>
        <w:rPr>
          <w:rFonts w:hint="eastAsia" w:ascii="仿宋" w:hAnsi="仿宋" w:eastAsia="仿宋" w:cs="仿宋"/>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（七）初次违法且危害后果轻微并及时改正的，可以不予行政处罚；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（八）</w:t>
      </w:r>
      <w:r>
        <w:rPr>
          <w:rFonts w:hint="default" w:ascii="仿宋" w:hAnsi="仿宋" w:eastAsia="仿宋" w:cs="仿宋"/>
          <w:color w:val="auto"/>
          <w:sz w:val="32"/>
          <w:szCs w:val="32"/>
          <w:lang w:val="en-US" w:eastAsia="zh-CN"/>
        </w:rPr>
        <w:t>具有法律、行政法规、部门规章规定的其他情形的。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安全生产违法行为在2年内未被发现的期限，从违法行为发生之日起计算;违法行为有连续或者继续状态的，从行为终了之日起计算。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九、案件承办人员应当在《案件处理呈批表》中列明当事人的全部违法行为及每个违法行为的裁量结果，并列明所依据的自由裁量标准；具有法定从重、从轻、不予处罚等情形的，要列明法律、法规、规章的具体依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楷体" w:hAnsi="楷体" w:eastAsia="楷体" w:cs="楷体"/>
          <w:b/>
          <w:bCs/>
          <w:color w:val="auto"/>
          <w:sz w:val="32"/>
          <w:szCs w:val="32"/>
          <w:lang w:val="en-US" w:eastAsia="zh-CN"/>
        </w:rPr>
      </w:pPr>
      <w:bookmarkStart w:id="19" w:name="_Toc8671"/>
      <w:r>
        <w:rPr>
          <w:rFonts w:hint="eastAsia" w:ascii="楷体" w:hAnsi="楷体" w:eastAsia="楷体" w:cs="楷体"/>
          <w:b/>
          <w:bCs/>
          <w:color w:val="auto"/>
          <w:sz w:val="32"/>
          <w:szCs w:val="32"/>
          <w:lang w:val="en-US" w:eastAsia="zh-CN"/>
        </w:rPr>
        <w:t>第三节  行政处罚的执行</w:t>
      </w:r>
      <w:bookmarkEnd w:id="1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一、延期(分期)缴纳罚款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当事人确有经济困难，需要延期或者分期缴纳罚款的，应当告知其提交书面申请，提出具体、可行的延期或者分期缴纳罚款的计划，经</w:t>
      </w: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应急管理局批准后，可以延期或者分期缴纳。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二、依法没收的非法财物的处理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对依法没收的非法财物，除依法应当予以销毁的物品外，必须按照国家规定公开拍卖或者按照国家有关规定处理。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三、强制执行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当事人逾期不履行行政处罚决定的，</w:t>
      </w: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应急管理局根据具体情况，依法采取通知有关单位停止供电、停止供应民用爆炸物品，加处罚款，将查封、扣押的财物拍卖抵缴罚款，申请人民法院强制执行等措施。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楷体" w:hAnsi="楷体" w:eastAsia="楷体" w:cs="楷体"/>
          <w:b/>
          <w:bCs/>
          <w:color w:val="auto"/>
          <w:sz w:val="32"/>
          <w:szCs w:val="32"/>
          <w:lang w:val="en-US" w:eastAsia="zh-CN"/>
        </w:rPr>
      </w:pPr>
      <w:bookmarkStart w:id="20" w:name="_Toc15009"/>
      <w:r>
        <w:rPr>
          <w:rFonts w:hint="default" w:ascii="楷体" w:hAnsi="楷体" w:eastAsia="楷体" w:cs="楷体"/>
          <w:b/>
          <w:bCs/>
          <w:color w:val="auto"/>
          <w:sz w:val="32"/>
          <w:szCs w:val="32"/>
          <w:lang w:val="en-US" w:eastAsia="zh-CN"/>
        </w:rPr>
        <w:t>第四节  结案</w:t>
      </w:r>
      <w:bookmarkEnd w:id="2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一、适用条件。行政处罚案件有下列情形之一的，应当予以结案: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w:t>
      </w:r>
      <w:r>
        <w:rPr>
          <w:rFonts w:hint="default" w:ascii="仿宋" w:hAnsi="仿宋" w:eastAsia="仿宋" w:cs="仿宋"/>
          <w:color w:val="auto"/>
          <w:sz w:val="32"/>
          <w:szCs w:val="32"/>
          <w:lang w:val="en-US" w:eastAsia="zh-CN"/>
        </w:rPr>
        <w:t>依法履行行政处罚决定的;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default" w:ascii="仿宋" w:hAnsi="仿宋" w:eastAsia="仿宋" w:cs="仿宋"/>
          <w:color w:val="auto"/>
          <w:sz w:val="32"/>
          <w:szCs w:val="32"/>
          <w:lang w:val="en-US" w:eastAsia="zh-CN"/>
        </w:rPr>
        <w:t>不予行政处罚的;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w:t>
      </w:r>
      <w:r>
        <w:rPr>
          <w:rFonts w:hint="default" w:ascii="仿宋" w:hAnsi="仿宋" w:eastAsia="仿宋" w:cs="仿宋"/>
          <w:color w:val="auto"/>
          <w:sz w:val="32"/>
          <w:szCs w:val="32"/>
          <w:lang w:val="en-US" w:eastAsia="zh-CN"/>
        </w:rPr>
        <w:t>移送司法机关或者其他部门处理的;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w:t>
      </w:r>
      <w:r>
        <w:rPr>
          <w:rFonts w:hint="default" w:ascii="仿宋" w:hAnsi="仿宋" w:eastAsia="仿宋" w:cs="仿宋"/>
          <w:color w:val="auto"/>
          <w:sz w:val="32"/>
          <w:szCs w:val="32"/>
          <w:lang w:val="en-US" w:eastAsia="zh-CN"/>
        </w:rPr>
        <w:t>申请强制执行，且法院已受理或者作出裁定的;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w:t>
      </w:r>
      <w:r>
        <w:rPr>
          <w:rFonts w:hint="default" w:ascii="仿宋" w:hAnsi="仿宋" w:eastAsia="仿宋" w:cs="仿宋"/>
          <w:color w:val="auto"/>
          <w:sz w:val="32"/>
          <w:szCs w:val="32"/>
          <w:lang w:val="en-US" w:eastAsia="zh-CN"/>
        </w:rPr>
        <w:t>其他应予结案的情形。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二、填写《结案审批表》。行政处罚案件终结后，安全生产行政执法人员应填写《结案审批表》，由</w:t>
      </w: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应急管理局负责人批准结案。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三、归档。安全生产行政处罚案件结案后，应当按照《安全生产违法案件案卷文书样式》进行结案，</w:t>
      </w:r>
      <w:r>
        <w:rPr>
          <w:rFonts w:hint="eastAsia" w:ascii="仿宋" w:hAnsi="仿宋" w:eastAsia="仿宋" w:cs="仿宋"/>
          <w:color w:val="auto"/>
          <w:sz w:val="32"/>
          <w:szCs w:val="32"/>
          <w:lang w:val="en-US" w:eastAsia="zh-CN"/>
        </w:rPr>
        <w:t>交由局政策法规股</w:t>
      </w:r>
      <w:r>
        <w:rPr>
          <w:rFonts w:hint="default" w:ascii="仿宋" w:hAnsi="仿宋" w:eastAsia="仿宋" w:cs="仿宋"/>
          <w:color w:val="auto"/>
          <w:sz w:val="32"/>
          <w:szCs w:val="32"/>
          <w:lang w:val="en-US" w:eastAsia="zh-CN"/>
        </w:rPr>
        <w:t>进行归档。</w:t>
      </w: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252" w:afterAutospacing="0" w:line="252" w:lineRule="atLeast"/>
        <w:ind w:left="0" w:right="0" w:firstLine="504"/>
        <w:jc w:val="center"/>
        <w:outlineLvl w:val="0"/>
        <w:rPr>
          <w:rFonts w:hint="eastAsia" w:ascii="黑体" w:hAnsi="黑体" w:eastAsia="黑体" w:cs="黑体"/>
          <w:i w:val="0"/>
          <w:iCs w:val="0"/>
          <w:caps w:val="0"/>
          <w:color w:val="000000"/>
          <w:spacing w:val="0"/>
          <w:sz w:val="32"/>
          <w:szCs w:val="32"/>
        </w:rPr>
      </w:pPr>
      <w:r>
        <w:rPr>
          <w:rFonts w:hint="eastAsia" w:ascii="黑体" w:hAnsi="黑体" w:eastAsia="黑体" w:cs="黑体"/>
          <w:sz w:val="32"/>
          <w:szCs w:val="32"/>
          <w:lang w:val="en-US" w:eastAsia="zh-CN"/>
        </w:rPr>
        <w:tab/>
      </w:r>
      <w:bookmarkStart w:id="21" w:name="_Toc1533"/>
      <w:r>
        <w:rPr>
          <w:rStyle w:val="13"/>
          <w:rFonts w:hint="eastAsia" w:ascii="黑体" w:hAnsi="黑体" w:eastAsia="黑体" w:cs="黑体"/>
          <w:b/>
          <w:bCs/>
          <w:i w:val="0"/>
          <w:iCs w:val="0"/>
          <w:caps w:val="0"/>
          <w:color w:val="333333"/>
          <w:spacing w:val="0"/>
          <w:sz w:val="32"/>
          <w:szCs w:val="32"/>
          <w:shd w:val="clear" w:fill="FFFFFF"/>
        </w:rPr>
        <w:t>第</w:t>
      </w:r>
      <w:r>
        <w:rPr>
          <w:rStyle w:val="13"/>
          <w:rFonts w:hint="eastAsia" w:ascii="黑体" w:hAnsi="黑体" w:eastAsia="黑体" w:cs="黑体"/>
          <w:b/>
          <w:bCs/>
          <w:i w:val="0"/>
          <w:iCs w:val="0"/>
          <w:caps w:val="0"/>
          <w:color w:val="333333"/>
          <w:spacing w:val="0"/>
          <w:sz w:val="32"/>
          <w:szCs w:val="32"/>
          <w:shd w:val="clear" w:fill="FFFFFF"/>
          <w:lang w:val="en-US" w:eastAsia="zh-CN"/>
        </w:rPr>
        <w:t>五</w:t>
      </w:r>
      <w:r>
        <w:rPr>
          <w:rStyle w:val="13"/>
          <w:rFonts w:hint="eastAsia" w:ascii="黑体" w:hAnsi="黑体" w:eastAsia="黑体" w:cs="黑体"/>
          <w:b/>
          <w:bCs/>
          <w:i w:val="0"/>
          <w:iCs w:val="0"/>
          <w:caps w:val="0"/>
          <w:color w:val="333333"/>
          <w:spacing w:val="0"/>
          <w:sz w:val="32"/>
          <w:szCs w:val="32"/>
          <w:shd w:val="clear" w:fill="FFFFFF"/>
        </w:rPr>
        <w:t>章 </w:t>
      </w:r>
      <w:r>
        <w:rPr>
          <w:rStyle w:val="13"/>
          <w:rFonts w:hint="eastAsia" w:ascii="黑体" w:hAnsi="黑体" w:eastAsia="黑体" w:cs="黑体"/>
          <w:b/>
          <w:bCs/>
          <w:i w:val="0"/>
          <w:iCs w:val="0"/>
          <w:caps w:val="0"/>
          <w:color w:val="333333"/>
          <w:spacing w:val="0"/>
          <w:sz w:val="32"/>
          <w:szCs w:val="32"/>
          <w:shd w:val="clear" w:fill="FFFFFF"/>
          <w:lang w:val="en-US" w:eastAsia="zh-CN"/>
        </w:rPr>
        <w:t xml:space="preserve">  </w:t>
      </w:r>
      <w:r>
        <w:rPr>
          <w:rStyle w:val="13"/>
          <w:rFonts w:hint="eastAsia" w:ascii="黑体" w:hAnsi="黑体" w:eastAsia="黑体" w:cs="黑体"/>
          <w:b/>
          <w:bCs/>
          <w:i w:val="0"/>
          <w:iCs w:val="0"/>
          <w:caps w:val="0"/>
          <w:color w:val="333333"/>
          <w:spacing w:val="0"/>
          <w:sz w:val="32"/>
          <w:szCs w:val="32"/>
          <w:shd w:val="clear" w:fill="FFFFFF"/>
        </w:rPr>
        <w:t>重大行政执法决定法制审核服务指南</w:t>
      </w:r>
      <w:bookmarkEnd w:id="21"/>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楷体" w:hAnsi="楷体" w:eastAsia="楷体" w:cs="楷体"/>
          <w:b/>
          <w:bCs/>
          <w:color w:val="auto"/>
          <w:sz w:val="32"/>
          <w:szCs w:val="32"/>
          <w:lang w:val="en-US" w:eastAsia="zh-CN"/>
        </w:rPr>
      </w:pPr>
      <w:bookmarkStart w:id="22" w:name="_Toc12019"/>
      <w:r>
        <w:rPr>
          <w:rFonts w:hint="default" w:ascii="楷体" w:hAnsi="楷体" w:eastAsia="楷体" w:cs="楷体"/>
          <w:b/>
          <w:bCs/>
          <w:color w:val="auto"/>
          <w:sz w:val="32"/>
          <w:szCs w:val="32"/>
          <w:lang w:val="en-US" w:eastAsia="zh-CN"/>
        </w:rPr>
        <w:t>第一节  法制审核的依据</w:t>
      </w:r>
      <w:bookmarkEnd w:id="2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《山西省重大行政执法决定法制审核办法》(试行)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楷体" w:hAnsi="楷体" w:eastAsia="楷体" w:cs="楷体"/>
          <w:b/>
          <w:bCs/>
          <w:color w:val="auto"/>
          <w:sz w:val="32"/>
          <w:szCs w:val="32"/>
          <w:lang w:val="en-US" w:eastAsia="zh-CN"/>
        </w:rPr>
      </w:pPr>
      <w:bookmarkStart w:id="23" w:name="_Toc28453"/>
      <w:r>
        <w:rPr>
          <w:rFonts w:hint="default" w:ascii="楷体" w:hAnsi="楷体" w:eastAsia="楷体" w:cs="楷体"/>
          <w:b/>
          <w:bCs/>
          <w:color w:val="auto"/>
          <w:sz w:val="32"/>
          <w:szCs w:val="32"/>
          <w:lang w:val="en-US" w:eastAsia="zh-CN"/>
        </w:rPr>
        <w:t>第二节  审核主体</w:t>
      </w:r>
      <w:bookmarkEnd w:id="2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应急管理局作出重大行政执法决定之前，由局政策法规</w:t>
      </w:r>
      <w:r>
        <w:rPr>
          <w:rFonts w:hint="eastAsia" w:ascii="仿宋" w:hAnsi="仿宋" w:eastAsia="仿宋" w:cs="仿宋"/>
          <w:color w:val="auto"/>
          <w:sz w:val="32"/>
          <w:szCs w:val="32"/>
          <w:lang w:val="en-US" w:eastAsia="zh-CN"/>
        </w:rPr>
        <w:t>股</w:t>
      </w:r>
      <w:r>
        <w:rPr>
          <w:rFonts w:hint="default" w:ascii="仿宋" w:hAnsi="仿宋" w:eastAsia="仿宋" w:cs="仿宋"/>
          <w:color w:val="auto"/>
          <w:sz w:val="32"/>
          <w:szCs w:val="32"/>
          <w:lang w:val="en-US" w:eastAsia="zh-CN"/>
        </w:rPr>
        <w:t>组织对其合法性、适当性进行审核。未经政策法规科、法律顾问审核或审核未通过，不得作出重大行政执法决定。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楷体" w:hAnsi="楷体" w:eastAsia="楷体" w:cs="楷体"/>
          <w:b/>
          <w:bCs/>
          <w:color w:val="auto"/>
          <w:sz w:val="32"/>
          <w:szCs w:val="32"/>
          <w:lang w:val="en-US" w:eastAsia="zh-CN"/>
        </w:rPr>
      </w:pPr>
      <w:bookmarkStart w:id="24" w:name="_Toc10435"/>
      <w:r>
        <w:rPr>
          <w:rFonts w:hint="default" w:ascii="楷体" w:hAnsi="楷体" w:eastAsia="楷体" w:cs="楷体"/>
          <w:b/>
          <w:bCs/>
          <w:color w:val="auto"/>
          <w:sz w:val="32"/>
          <w:szCs w:val="32"/>
          <w:lang w:val="en-US" w:eastAsia="zh-CN"/>
        </w:rPr>
        <w:t>第三节  审核原则</w:t>
      </w:r>
      <w:bookmarkEnd w:id="2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法制审核坚持实事求是、公平公正、及时审核的原则，做到事实清楚、证据确凿、定性准确、程序合法、裁量适当、法律文书制作规范、法律用语使用规范。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楷体" w:hAnsi="楷体" w:eastAsia="楷体" w:cs="楷体"/>
          <w:b/>
          <w:bCs/>
          <w:color w:val="auto"/>
          <w:sz w:val="32"/>
          <w:szCs w:val="32"/>
          <w:lang w:val="en-US" w:eastAsia="zh-CN"/>
        </w:rPr>
      </w:pPr>
      <w:bookmarkStart w:id="25" w:name="_Toc19197"/>
      <w:r>
        <w:rPr>
          <w:rFonts w:hint="default" w:ascii="楷体" w:hAnsi="楷体" w:eastAsia="楷体" w:cs="楷体"/>
          <w:b/>
          <w:bCs/>
          <w:color w:val="auto"/>
          <w:sz w:val="32"/>
          <w:szCs w:val="32"/>
          <w:lang w:val="en-US" w:eastAsia="zh-CN"/>
        </w:rPr>
        <w:t>第四节  审核范围</w:t>
      </w:r>
      <w:bookmarkEnd w:id="2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一、作出行政处罚、行政强制等行政执法决定，具有下列情形之一的，应当在作出决定前进行法制审核: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w:t>
      </w:r>
      <w:r>
        <w:rPr>
          <w:rFonts w:hint="default" w:ascii="仿宋" w:hAnsi="仿宋" w:eastAsia="仿宋" w:cs="仿宋"/>
          <w:color w:val="auto"/>
          <w:sz w:val="32"/>
          <w:szCs w:val="32"/>
          <w:lang w:val="en-US" w:eastAsia="zh-CN"/>
        </w:rPr>
        <w:t>可能造成重大社会影响或引发社会风险的;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default" w:ascii="仿宋" w:hAnsi="仿宋" w:eastAsia="仿宋" w:cs="仿宋"/>
          <w:color w:val="auto"/>
          <w:sz w:val="32"/>
          <w:szCs w:val="32"/>
          <w:lang w:val="en-US" w:eastAsia="zh-CN"/>
        </w:rPr>
        <w:t>直接关系行政管理相对人或他人重大权益的;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w:t>
      </w:r>
      <w:r>
        <w:rPr>
          <w:rFonts w:hint="default" w:ascii="仿宋" w:hAnsi="仿宋" w:eastAsia="仿宋" w:cs="仿宋"/>
          <w:color w:val="auto"/>
          <w:sz w:val="32"/>
          <w:szCs w:val="32"/>
          <w:lang w:val="en-US" w:eastAsia="zh-CN"/>
        </w:rPr>
        <w:t>需经听证程序作出行政执法决定的;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w:t>
      </w:r>
      <w:r>
        <w:rPr>
          <w:rFonts w:hint="default" w:ascii="仿宋" w:hAnsi="仿宋" w:eastAsia="仿宋" w:cs="仿宋"/>
          <w:color w:val="auto"/>
          <w:sz w:val="32"/>
          <w:szCs w:val="32"/>
          <w:lang w:val="en-US" w:eastAsia="zh-CN"/>
        </w:rPr>
        <w:t>案件情况疑难复杂，涉及多个法律关系的;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w:t>
      </w:r>
      <w:r>
        <w:rPr>
          <w:rFonts w:hint="default" w:ascii="仿宋" w:hAnsi="仿宋" w:eastAsia="仿宋" w:cs="仿宋"/>
          <w:color w:val="auto"/>
          <w:sz w:val="32"/>
          <w:szCs w:val="32"/>
          <w:lang w:val="en-US" w:eastAsia="zh-CN"/>
        </w:rPr>
        <w:t>其他法律、法规、规章规定应当进行法制审核的;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（六）</w:t>
      </w:r>
      <w:r>
        <w:rPr>
          <w:rFonts w:hint="default" w:ascii="仿宋" w:hAnsi="仿宋" w:eastAsia="仿宋" w:cs="仿宋"/>
          <w:color w:val="auto"/>
          <w:sz w:val="32"/>
          <w:szCs w:val="32"/>
          <w:lang w:val="en-US" w:eastAsia="zh-CN"/>
        </w:rPr>
        <w:t>局领导、各科室认为应当进行法制审核的。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二、下列行政处罚属于重大行政执法决定: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（一）停产停业整顿、责令停产停业、责令停止建设、责令停止施工的</w:t>
      </w:r>
      <w:r>
        <w:rPr>
          <w:rFonts w:hint="default" w:ascii="仿宋" w:hAnsi="仿宋" w:eastAsia="仿宋" w:cs="仿宋"/>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（二）吊销有关许可证、撤销有关执业资格或者岗位证书的；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w:t>
      </w:r>
      <w:r>
        <w:rPr>
          <w:rFonts w:hint="default" w:ascii="仿宋" w:hAnsi="仿宋" w:eastAsia="仿宋" w:cs="仿宋"/>
          <w:color w:val="auto"/>
          <w:sz w:val="32"/>
          <w:szCs w:val="32"/>
          <w:lang w:val="en-US" w:eastAsia="zh-CN"/>
        </w:rPr>
        <w:t>对</w:t>
      </w:r>
      <w:r>
        <w:rPr>
          <w:rFonts w:hint="eastAsia" w:ascii="仿宋" w:hAnsi="仿宋" w:eastAsia="仿宋" w:cs="仿宋"/>
          <w:color w:val="auto"/>
          <w:sz w:val="32"/>
          <w:szCs w:val="32"/>
          <w:lang w:val="en-US" w:eastAsia="zh-CN"/>
        </w:rPr>
        <w:t>个人罚款1</w:t>
      </w:r>
      <w:r>
        <w:rPr>
          <w:rFonts w:hint="default" w:ascii="仿宋" w:hAnsi="仿宋" w:eastAsia="仿宋" w:cs="仿宋"/>
          <w:color w:val="auto"/>
          <w:sz w:val="32"/>
          <w:szCs w:val="32"/>
          <w:lang w:val="en-US" w:eastAsia="zh-CN"/>
        </w:rPr>
        <w:t>万</w:t>
      </w:r>
      <w:r>
        <w:rPr>
          <w:rFonts w:hint="eastAsia" w:ascii="仿宋" w:hAnsi="仿宋" w:eastAsia="仿宋" w:cs="仿宋"/>
          <w:color w:val="auto"/>
          <w:sz w:val="32"/>
          <w:szCs w:val="32"/>
          <w:lang w:val="en-US" w:eastAsia="zh-CN"/>
        </w:rPr>
        <w:t>元</w:t>
      </w:r>
      <w:r>
        <w:rPr>
          <w:rFonts w:hint="default" w:ascii="仿宋" w:hAnsi="仿宋" w:eastAsia="仿宋" w:cs="仿宋"/>
          <w:color w:val="auto"/>
          <w:sz w:val="32"/>
          <w:szCs w:val="32"/>
          <w:lang w:val="en-US" w:eastAsia="zh-CN"/>
        </w:rPr>
        <w:t>以上</w:t>
      </w:r>
      <w:r>
        <w:rPr>
          <w:rFonts w:hint="eastAsia" w:ascii="仿宋" w:hAnsi="仿宋" w:eastAsia="仿宋" w:cs="仿宋"/>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仿宋" w:hAnsi="仿宋" w:eastAsia="仿宋" w:cs="仿宋"/>
          <w:color w:val="auto"/>
          <w:sz w:val="32"/>
          <w:szCs w:val="32"/>
          <w:lang w:val="en-US" w:eastAsia="zh-CN"/>
        </w:rPr>
        <w:t>（四）</w:t>
      </w:r>
      <w:r>
        <w:rPr>
          <w:rFonts w:hint="default" w:ascii="仿宋" w:hAnsi="仿宋" w:eastAsia="仿宋" w:cs="仿宋"/>
          <w:color w:val="auto"/>
          <w:sz w:val="32"/>
          <w:szCs w:val="32"/>
          <w:lang w:val="en-US" w:eastAsia="zh-CN"/>
        </w:rPr>
        <w:t>对法人或其他组织</w:t>
      </w:r>
      <w:r>
        <w:rPr>
          <w:rFonts w:hint="eastAsia" w:ascii="仿宋" w:hAnsi="仿宋" w:eastAsia="仿宋" w:cs="仿宋"/>
          <w:color w:val="auto"/>
          <w:sz w:val="32"/>
          <w:szCs w:val="32"/>
          <w:lang w:val="en-US" w:eastAsia="zh-CN"/>
        </w:rPr>
        <w:t>给予责令、5万元以上罚款、没收违法所得5万元以上的行政处罚的；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w:t>
      </w:r>
      <w:r>
        <w:rPr>
          <w:rFonts w:hint="default" w:ascii="仿宋" w:hAnsi="仿宋" w:eastAsia="仿宋" w:cs="仿宋"/>
          <w:color w:val="auto"/>
          <w:sz w:val="32"/>
          <w:szCs w:val="32"/>
          <w:lang w:val="en-US" w:eastAsia="zh-CN"/>
        </w:rPr>
        <w:t>法律、法规、规章、规范性文件规定的其他重大行政处罚事项。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三、下列行政强制属于重大行政执法决定: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w:t>
      </w:r>
      <w:r>
        <w:rPr>
          <w:rFonts w:hint="default" w:ascii="仿宋" w:hAnsi="仿宋" w:eastAsia="仿宋" w:cs="仿宋"/>
          <w:color w:val="auto"/>
          <w:sz w:val="32"/>
          <w:szCs w:val="32"/>
          <w:lang w:val="en-US" w:eastAsia="zh-CN"/>
        </w:rPr>
        <w:t>查封经营场所、设施、财物，使法人或其他组织的生产经营活动、工作难以正常进行的;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default" w:ascii="仿宋" w:hAnsi="仿宋" w:eastAsia="仿宋" w:cs="仿宋"/>
          <w:color w:val="auto"/>
          <w:sz w:val="32"/>
          <w:szCs w:val="32"/>
          <w:lang w:val="en-US" w:eastAsia="zh-CN"/>
        </w:rPr>
        <w:t>扣押许可证、设施、财物，使法人或其他组织的生产经营活动、工作难以正常进行的;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w:t>
      </w:r>
      <w:r>
        <w:rPr>
          <w:rFonts w:hint="default" w:ascii="仿宋" w:hAnsi="仿宋" w:eastAsia="仿宋" w:cs="仿宋"/>
          <w:color w:val="auto"/>
          <w:sz w:val="32"/>
          <w:szCs w:val="32"/>
          <w:lang w:val="en-US" w:eastAsia="zh-CN"/>
        </w:rPr>
        <w:t>对存在重大事故隐患的生产经营单位作出停产停业、停止施工、停止使用相关设施或者设备的;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w:t>
      </w:r>
      <w:r>
        <w:rPr>
          <w:rFonts w:hint="default" w:ascii="仿宋" w:hAnsi="仿宋" w:eastAsia="仿宋" w:cs="仿宋"/>
          <w:color w:val="auto"/>
          <w:sz w:val="32"/>
          <w:szCs w:val="32"/>
          <w:lang w:val="en-US" w:eastAsia="zh-CN"/>
        </w:rPr>
        <w:t>对存在重大事故隐患的生产经营单位作出对其停止供电、停止供应民用爆炸物品的行政强制决定的;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w:t>
      </w:r>
      <w:r>
        <w:rPr>
          <w:rFonts w:hint="default" w:ascii="仿宋" w:hAnsi="仿宋" w:eastAsia="仿宋" w:cs="仿宋"/>
          <w:color w:val="auto"/>
          <w:sz w:val="32"/>
          <w:szCs w:val="32"/>
          <w:lang w:val="en-US" w:eastAsia="zh-CN"/>
        </w:rPr>
        <w:t>法律、法规、规章、规范性文件规定的其他行政强制决定。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四、下列行政许可属于重大行政执法决定: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w:t>
      </w:r>
      <w:r>
        <w:rPr>
          <w:rFonts w:hint="default" w:ascii="仿宋" w:hAnsi="仿宋" w:eastAsia="仿宋" w:cs="仿宋"/>
          <w:color w:val="auto"/>
          <w:sz w:val="32"/>
          <w:szCs w:val="32"/>
          <w:lang w:val="en-US" w:eastAsia="zh-CN"/>
        </w:rPr>
        <w:t>适用听证的;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default" w:ascii="仿宋" w:hAnsi="仿宋" w:eastAsia="仿宋" w:cs="仿宋"/>
          <w:color w:val="auto"/>
          <w:sz w:val="32"/>
          <w:szCs w:val="32"/>
          <w:lang w:val="en-US" w:eastAsia="zh-CN"/>
        </w:rPr>
        <w:t>通过招标、拍卖等方式决定的;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w:t>
      </w:r>
      <w:r>
        <w:rPr>
          <w:rFonts w:hint="default" w:ascii="仿宋" w:hAnsi="仿宋" w:eastAsia="仿宋" w:cs="仿宋"/>
          <w:color w:val="auto"/>
          <w:sz w:val="32"/>
          <w:szCs w:val="32"/>
          <w:lang w:val="en-US" w:eastAsia="zh-CN"/>
        </w:rPr>
        <w:t>法律、法规、规章、规范性文件规定的其他重大行政许可事项。</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right="0" w:firstLine="643" w:firstLineChars="200"/>
        <w:jc w:val="both"/>
        <w:outlineLvl w:val="1"/>
        <w:rPr>
          <w:rFonts w:hint="eastAsia" w:ascii="楷体" w:hAnsi="楷体" w:eastAsia="楷体" w:cs="楷体"/>
          <w:b/>
          <w:bCs/>
          <w:i w:val="0"/>
          <w:iCs w:val="0"/>
          <w:caps w:val="0"/>
          <w:color w:val="000000"/>
          <w:spacing w:val="0"/>
          <w:sz w:val="32"/>
          <w:szCs w:val="32"/>
        </w:rPr>
      </w:pPr>
      <w:bookmarkStart w:id="26" w:name="_Toc32256"/>
      <w:r>
        <w:rPr>
          <w:rStyle w:val="13"/>
          <w:rFonts w:hint="eastAsia" w:ascii="楷体" w:hAnsi="楷体" w:eastAsia="楷体" w:cs="楷体"/>
          <w:b/>
          <w:bCs/>
          <w:i w:val="0"/>
          <w:iCs w:val="0"/>
          <w:caps w:val="0"/>
          <w:color w:val="333333"/>
          <w:spacing w:val="0"/>
          <w:sz w:val="32"/>
          <w:szCs w:val="32"/>
          <w:shd w:val="clear" w:fill="FFFFFF"/>
        </w:rPr>
        <w:t>第五节  审核材料</w:t>
      </w:r>
      <w:bookmarkEnd w:id="2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w:t>
      </w:r>
      <w:r>
        <w:rPr>
          <w:rFonts w:hint="default" w:ascii="仿宋" w:hAnsi="仿宋" w:eastAsia="仿宋" w:cs="仿宋"/>
          <w:color w:val="auto"/>
          <w:sz w:val="32"/>
          <w:szCs w:val="32"/>
          <w:lang w:val="en-US" w:eastAsia="zh-CN"/>
        </w:rPr>
        <w:t>局机关各科室、</w:t>
      </w:r>
      <w:r>
        <w:rPr>
          <w:rFonts w:hint="eastAsia" w:ascii="仿宋" w:hAnsi="仿宋" w:eastAsia="仿宋" w:cs="仿宋"/>
          <w:color w:val="auto"/>
          <w:sz w:val="32"/>
          <w:szCs w:val="32"/>
          <w:lang w:val="en-US" w:eastAsia="zh-CN"/>
        </w:rPr>
        <w:t>综合行政执法大队</w:t>
      </w:r>
      <w:r>
        <w:rPr>
          <w:rFonts w:hint="default" w:ascii="仿宋" w:hAnsi="仿宋" w:eastAsia="仿宋" w:cs="仿宋"/>
          <w:color w:val="auto"/>
          <w:sz w:val="32"/>
          <w:szCs w:val="32"/>
          <w:lang w:val="en-US" w:eastAsia="zh-CN"/>
        </w:rPr>
        <w:t>在案件调查取证程序终结后， 应当于五个工作日内向政策法规科或法律顾问提交以下送审材料: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1、对重大行政执法行为的基本情况说明，包括事实经过、执法过程、相关法律法规的规定及其他相关材料;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2、执法过程中所形成的证据材料;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3、经过听证程序的，应当提交听证笔录;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4、经过鉴定、评估程序的，应当提交鉴定报告、评估报告;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5、拟作出的行政决定书文本;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政策法规</w:t>
      </w:r>
      <w:r>
        <w:rPr>
          <w:rFonts w:hint="eastAsia" w:ascii="仿宋" w:hAnsi="仿宋" w:eastAsia="仿宋" w:cs="仿宋"/>
          <w:color w:val="auto"/>
          <w:sz w:val="32"/>
          <w:szCs w:val="32"/>
          <w:lang w:val="en-US" w:eastAsia="zh-CN"/>
        </w:rPr>
        <w:t>股</w:t>
      </w:r>
      <w:r>
        <w:rPr>
          <w:rFonts w:hint="default" w:ascii="仿宋" w:hAnsi="仿宋" w:eastAsia="仿宋" w:cs="仿宋"/>
          <w:color w:val="auto"/>
          <w:sz w:val="32"/>
          <w:szCs w:val="32"/>
          <w:lang w:val="en-US" w:eastAsia="zh-CN"/>
        </w:rPr>
        <w:t>或法律顾问认为提交材料不齐全或需补正的，可以要求在指定时间内补正、提交。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default" w:ascii="仿宋" w:hAnsi="仿宋" w:eastAsia="仿宋" w:cs="仿宋"/>
          <w:color w:val="auto"/>
          <w:sz w:val="32"/>
          <w:szCs w:val="32"/>
          <w:lang w:val="en-US" w:eastAsia="zh-CN"/>
        </w:rPr>
        <w:t>重大行政执法决定基本情况说明应当载明以下内容: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1、案由、案件来源和企业的基本情况;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2、基本事实;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3、适应法律、法规、规章和执行载量基准的情况;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4、监督检查、立案、调查取证等法定程序执行情况;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5、行政执法人员资格情况;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6、其他需要说明的情况。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Style w:val="13"/>
          <w:rFonts w:hint="eastAsia" w:ascii="楷体" w:hAnsi="楷体" w:eastAsia="楷体" w:cs="楷体"/>
          <w:b/>
          <w:bCs/>
          <w:i w:val="0"/>
          <w:iCs w:val="0"/>
          <w:caps w:val="0"/>
          <w:color w:val="333333"/>
          <w:spacing w:val="0"/>
          <w:sz w:val="32"/>
          <w:szCs w:val="32"/>
          <w:shd w:val="clear" w:fill="FFFFFF"/>
        </w:rPr>
      </w:pPr>
      <w:bookmarkStart w:id="27" w:name="_Toc17170"/>
      <w:r>
        <w:rPr>
          <w:rStyle w:val="13"/>
          <w:rFonts w:hint="default" w:ascii="楷体" w:hAnsi="楷体" w:eastAsia="楷体" w:cs="楷体"/>
          <w:b/>
          <w:bCs/>
          <w:i w:val="0"/>
          <w:iCs w:val="0"/>
          <w:caps w:val="0"/>
          <w:color w:val="333333"/>
          <w:spacing w:val="0"/>
          <w:sz w:val="32"/>
          <w:szCs w:val="32"/>
          <w:shd w:val="clear" w:fill="FFFFFF"/>
        </w:rPr>
        <w:t>第六节  审核程序</w:t>
      </w:r>
      <w:bookmarkEnd w:id="2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一、局政策法规</w:t>
      </w:r>
      <w:r>
        <w:rPr>
          <w:rFonts w:hint="eastAsia" w:ascii="仿宋" w:hAnsi="仿宋" w:eastAsia="仿宋" w:cs="仿宋"/>
          <w:color w:val="auto"/>
          <w:sz w:val="32"/>
          <w:szCs w:val="32"/>
          <w:lang w:val="en-US" w:eastAsia="zh-CN"/>
        </w:rPr>
        <w:t>股</w:t>
      </w:r>
      <w:r>
        <w:rPr>
          <w:rFonts w:hint="default" w:ascii="仿宋" w:hAnsi="仿宋" w:eastAsia="仿宋" w:cs="仿宋"/>
          <w:color w:val="auto"/>
          <w:sz w:val="32"/>
          <w:szCs w:val="32"/>
          <w:lang w:val="en-US" w:eastAsia="zh-CN"/>
        </w:rPr>
        <w:t>或法律顾问审核拟作出的重大行政执法决定时，有权调阅行政执法活动相关资料，原则上采取书面审查的办法。必要时可向当事人、有关行政执法组织和执法人员调查情况，听取当事人的意见和建议，或者要求就有关事项进行补充调查、说明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二、局政策法规</w:t>
      </w:r>
      <w:r>
        <w:rPr>
          <w:rFonts w:hint="eastAsia" w:ascii="仿宋" w:hAnsi="仿宋" w:eastAsia="仿宋" w:cs="仿宋"/>
          <w:color w:val="auto"/>
          <w:sz w:val="32"/>
          <w:szCs w:val="32"/>
          <w:lang w:val="en-US" w:eastAsia="zh-CN"/>
        </w:rPr>
        <w:t>股</w:t>
      </w:r>
      <w:r>
        <w:rPr>
          <w:rFonts w:hint="default" w:ascii="仿宋" w:hAnsi="仿宋" w:eastAsia="仿宋" w:cs="仿宋"/>
          <w:color w:val="auto"/>
          <w:sz w:val="32"/>
          <w:szCs w:val="32"/>
          <w:lang w:val="en-US" w:eastAsia="zh-CN"/>
        </w:rPr>
        <w:t>或法律顾问对拟作出的重大行政执法决定从以下八个方面进行审核: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w:t>
      </w:r>
      <w:r>
        <w:rPr>
          <w:rFonts w:hint="default" w:ascii="仿宋" w:hAnsi="仿宋" w:eastAsia="仿宋" w:cs="仿宋"/>
          <w:color w:val="auto"/>
          <w:sz w:val="32"/>
          <w:szCs w:val="32"/>
          <w:lang w:val="en-US" w:eastAsia="zh-CN"/>
        </w:rPr>
        <w:t>行政执法主体是否合法，行政执法人员是否具备执法资格;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default" w:ascii="仿宋" w:hAnsi="仿宋" w:eastAsia="仿宋" w:cs="仿宋"/>
          <w:color w:val="auto"/>
          <w:sz w:val="32"/>
          <w:szCs w:val="32"/>
          <w:lang w:val="en-US" w:eastAsia="zh-CN"/>
        </w:rPr>
        <w:t>主要事实是否清楚，证据是否确凿、充分;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w:t>
      </w:r>
      <w:r>
        <w:rPr>
          <w:rFonts w:hint="default" w:ascii="仿宋" w:hAnsi="仿宋" w:eastAsia="仿宋" w:cs="仿宋"/>
          <w:color w:val="auto"/>
          <w:sz w:val="32"/>
          <w:szCs w:val="32"/>
          <w:lang w:val="en-US" w:eastAsia="zh-CN"/>
        </w:rPr>
        <w:t>适用法律、法规、规章是否准确，执行裁量基准是否适当;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w:t>
      </w:r>
      <w:r>
        <w:rPr>
          <w:rFonts w:hint="default" w:ascii="仿宋" w:hAnsi="仿宋" w:eastAsia="仿宋" w:cs="仿宋"/>
          <w:color w:val="auto"/>
          <w:sz w:val="32"/>
          <w:szCs w:val="32"/>
          <w:lang w:val="en-US" w:eastAsia="zh-CN"/>
        </w:rPr>
        <w:t>程序是否合法;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w:t>
      </w:r>
      <w:r>
        <w:rPr>
          <w:rFonts w:hint="default" w:ascii="仿宋" w:hAnsi="仿宋" w:eastAsia="仿宋" w:cs="仿宋"/>
          <w:color w:val="auto"/>
          <w:sz w:val="32"/>
          <w:szCs w:val="32"/>
          <w:lang w:val="en-US" w:eastAsia="zh-CN"/>
        </w:rPr>
        <w:t>是否有超越本机关职权范围或滥用职权的情形;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（六）</w:t>
      </w:r>
      <w:r>
        <w:rPr>
          <w:rFonts w:hint="default" w:ascii="仿宋" w:hAnsi="仿宋" w:eastAsia="仿宋" w:cs="仿宋"/>
          <w:color w:val="auto"/>
          <w:sz w:val="32"/>
          <w:szCs w:val="32"/>
          <w:lang w:val="en-US" w:eastAsia="zh-CN"/>
        </w:rPr>
        <w:t>行政执法文书是否规范、齐备;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（七）</w:t>
      </w:r>
      <w:r>
        <w:rPr>
          <w:rFonts w:hint="default" w:ascii="仿宋" w:hAnsi="仿宋" w:eastAsia="仿宋" w:cs="仿宋"/>
          <w:color w:val="auto"/>
          <w:sz w:val="32"/>
          <w:szCs w:val="32"/>
          <w:lang w:val="en-US" w:eastAsia="zh-CN"/>
        </w:rPr>
        <w:t>违法行为是否涉嫌犯罪需要移送司法机关;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（八）</w:t>
      </w:r>
      <w:r>
        <w:rPr>
          <w:rFonts w:hint="default" w:ascii="仿宋" w:hAnsi="仿宋" w:eastAsia="仿宋" w:cs="仿宋"/>
          <w:color w:val="auto"/>
          <w:sz w:val="32"/>
          <w:szCs w:val="32"/>
          <w:lang w:val="en-US" w:eastAsia="zh-CN"/>
        </w:rPr>
        <w:t>其他应当审核的内容。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三、局政策法规</w:t>
      </w:r>
      <w:r>
        <w:rPr>
          <w:rFonts w:hint="eastAsia" w:ascii="仿宋" w:hAnsi="仿宋" w:eastAsia="仿宋" w:cs="仿宋"/>
          <w:color w:val="auto"/>
          <w:sz w:val="32"/>
          <w:szCs w:val="32"/>
          <w:lang w:val="en-US" w:eastAsia="zh-CN"/>
        </w:rPr>
        <w:t>股</w:t>
      </w:r>
      <w:r>
        <w:rPr>
          <w:rFonts w:hint="default" w:ascii="仿宋" w:hAnsi="仿宋" w:eastAsia="仿宋" w:cs="仿宋"/>
          <w:color w:val="auto"/>
          <w:sz w:val="32"/>
          <w:szCs w:val="32"/>
          <w:lang w:val="en-US" w:eastAsia="zh-CN"/>
        </w:rPr>
        <w:t>对拟作出的重大行政执法决定进行审核后，根据不同情况，提出相应的书面审核意见: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w:t>
      </w:r>
      <w:r>
        <w:rPr>
          <w:rFonts w:hint="default" w:ascii="仿宋" w:hAnsi="仿宋" w:eastAsia="仿宋" w:cs="仿宋"/>
          <w:color w:val="auto"/>
          <w:sz w:val="32"/>
          <w:szCs w:val="32"/>
          <w:lang w:val="en-US" w:eastAsia="zh-CN"/>
        </w:rPr>
        <w:t>主要事实清楚、证据确凿、定性准确、程序合法的，提出同意的意见;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default" w:ascii="仿宋" w:hAnsi="仿宋" w:eastAsia="仿宋" w:cs="仿宋"/>
          <w:color w:val="auto"/>
          <w:sz w:val="32"/>
          <w:szCs w:val="32"/>
          <w:lang w:val="en-US" w:eastAsia="zh-CN"/>
        </w:rPr>
        <w:t>主要事实不清，证据不足的，提出继续调查或不予作出行政执法决定的建议;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w:t>
      </w:r>
      <w:r>
        <w:rPr>
          <w:rFonts w:hint="default" w:ascii="仿宋" w:hAnsi="仿宋" w:eastAsia="仿宋" w:cs="仿宋"/>
          <w:color w:val="auto"/>
          <w:sz w:val="32"/>
          <w:szCs w:val="32"/>
          <w:lang w:val="en-US" w:eastAsia="zh-CN"/>
        </w:rPr>
        <w:t>定性不准、适用法律不准确和裁量基准不当的，提出变更意见;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w:t>
      </w:r>
      <w:r>
        <w:rPr>
          <w:rFonts w:hint="default" w:ascii="仿宋" w:hAnsi="仿宋" w:eastAsia="仿宋" w:cs="仿宋"/>
          <w:color w:val="auto"/>
          <w:sz w:val="32"/>
          <w:szCs w:val="32"/>
          <w:lang w:val="en-US" w:eastAsia="zh-CN"/>
        </w:rPr>
        <w:t>程序不合法的，提出纠正意见;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w:t>
      </w:r>
      <w:r>
        <w:rPr>
          <w:rFonts w:hint="default" w:ascii="仿宋" w:hAnsi="仿宋" w:eastAsia="仿宋" w:cs="仿宋"/>
          <w:color w:val="auto"/>
          <w:sz w:val="32"/>
          <w:szCs w:val="32"/>
          <w:lang w:val="en-US" w:eastAsia="zh-CN"/>
        </w:rPr>
        <w:t>超出本机关管辖范围或涉嫌犯罪的，提出移送意见。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四、局政策法规</w:t>
      </w:r>
      <w:r>
        <w:rPr>
          <w:rFonts w:hint="eastAsia" w:ascii="仿宋" w:hAnsi="仿宋" w:eastAsia="仿宋" w:cs="仿宋"/>
          <w:color w:val="auto"/>
          <w:sz w:val="32"/>
          <w:szCs w:val="32"/>
          <w:lang w:val="en-US" w:eastAsia="zh-CN"/>
        </w:rPr>
        <w:t>股</w:t>
      </w:r>
      <w:r>
        <w:rPr>
          <w:rFonts w:hint="default" w:ascii="仿宋" w:hAnsi="仿宋" w:eastAsia="仿宋" w:cs="仿宋"/>
          <w:color w:val="auto"/>
          <w:sz w:val="32"/>
          <w:szCs w:val="32"/>
          <w:lang w:val="en-US" w:eastAsia="zh-CN"/>
        </w:rPr>
        <w:t>或法律顾问审核后，应当制作《重大行政执法决定法制审核意见书》或《法律意见书》一式两份，一份连同案卷材料回复承办机构，一份留存归档。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五、拟作出的重大行政执法决定政策法规</w:t>
      </w:r>
      <w:r>
        <w:rPr>
          <w:rFonts w:hint="eastAsia" w:ascii="仿宋" w:hAnsi="仿宋" w:eastAsia="仿宋" w:cs="仿宋"/>
          <w:color w:val="auto"/>
          <w:sz w:val="32"/>
          <w:szCs w:val="32"/>
          <w:lang w:val="en-US" w:eastAsia="zh-CN"/>
        </w:rPr>
        <w:t>股</w:t>
      </w:r>
      <w:r>
        <w:rPr>
          <w:rFonts w:hint="default" w:ascii="仿宋" w:hAnsi="仿宋" w:eastAsia="仿宋" w:cs="仿宋"/>
          <w:color w:val="auto"/>
          <w:sz w:val="32"/>
          <w:szCs w:val="32"/>
          <w:lang w:val="en-US" w:eastAsia="zh-CN"/>
        </w:rPr>
        <w:t>或法律顾问审核后，负责承办案件的安全生产执法人员根据审核意见，填写有关报批文书，连同有关证据材料一并提交局</w:t>
      </w:r>
      <w:r>
        <w:rPr>
          <w:rFonts w:hint="eastAsia" w:ascii="仿宋" w:hAnsi="仿宋" w:eastAsia="仿宋" w:cs="仿宋"/>
          <w:color w:val="auto"/>
          <w:sz w:val="32"/>
          <w:szCs w:val="32"/>
          <w:lang w:val="en-US" w:eastAsia="zh-CN"/>
        </w:rPr>
        <w:t>主要负责人进行</w:t>
      </w:r>
      <w:r>
        <w:rPr>
          <w:rFonts w:hint="default" w:ascii="仿宋" w:hAnsi="仿宋" w:eastAsia="仿宋" w:cs="仿宋"/>
          <w:color w:val="auto"/>
          <w:sz w:val="32"/>
          <w:szCs w:val="32"/>
          <w:lang w:val="en-US" w:eastAsia="zh-CN"/>
        </w:rPr>
        <w:t>集体讨论决定。法制审核未通过的，不得作出决定。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Style w:val="13"/>
          <w:rFonts w:hint="eastAsia" w:ascii="楷体" w:hAnsi="楷体" w:eastAsia="楷体" w:cs="楷体"/>
          <w:b/>
          <w:bCs/>
          <w:i w:val="0"/>
          <w:iCs w:val="0"/>
          <w:caps w:val="0"/>
          <w:color w:val="333333"/>
          <w:spacing w:val="0"/>
          <w:sz w:val="32"/>
          <w:szCs w:val="32"/>
          <w:shd w:val="clear" w:fill="FFFFFF"/>
        </w:rPr>
      </w:pPr>
      <w:bookmarkStart w:id="28" w:name="_Toc6135"/>
      <w:r>
        <w:rPr>
          <w:rStyle w:val="13"/>
          <w:rFonts w:hint="default" w:ascii="楷体" w:hAnsi="楷体" w:eastAsia="楷体" w:cs="楷体"/>
          <w:b/>
          <w:bCs/>
          <w:i w:val="0"/>
          <w:iCs w:val="0"/>
          <w:caps w:val="0"/>
          <w:color w:val="333333"/>
          <w:spacing w:val="0"/>
          <w:sz w:val="32"/>
          <w:szCs w:val="32"/>
          <w:shd w:val="clear" w:fill="FFFFFF"/>
        </w:rPr>
        <w:t>第七节  审核期限</w:t>
      </w:r>
      <w:bookmarkEnd w:id="2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政策法规</w:t>
      </w:r>
      <w:r>
        <w:rPr>
          <w:rFonts w:hint="eastAsia" w:ascii="仿宋" w:hAnsi="仿宋" w:eastAsia="仿宋" w:cs="仿宋"/>
          <w:color w:val="auto"/>
          <w:sz w:val="32"/>
          <w:szCs w:val="32"/>
          <w:lang w:val="en-US" w:eastAsia="zh-CN"/>
        </w:rPr>
        <w:t>股</w:t>
      </w:r>
      <w:r>
        <w:rPr>
          <w:rFonts w:hint="default" w:ascii="仿宋" w:hAnsi="仿宋" w:eastAsia="仿宋" w:cs="仿宋"/>
          <w:color w:val="auto"/>
          <w:sz w:val="32"/>
          <w:szCs w:val="32"/>
          <w:lang w:val="en-US" w:eastAsia="zh-CN"/>
        </w:rPr>
        <w:t>或法律顾问在收到重大行政执法决定送审材料后，应在五个工作日内审核完毕。案件复杂的，经分管领导批准可以延长三个工作日。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Style w:val="13"/>
          <w:rFonts w:hint="eastAsia" w:ascii="楷体" w:hAnsi="楷体" w:eastAsia="楷体" w:cs="楷体"/>
          <w:b/>
          <w:bCs/>
          <w:i w:val="0"/>
          <w:iCs w:val="0"/>
          <w:caps w:val="0"/>
          <w:color w:val="333333"/>
          <w:spacing w:val="0"/>
          <w:sz w:val="32"/>
          <w:szCs w:val="32"/>
          <w:shd w:val="clear" w:fill="FFFFFF"/>
        </w:rPr>
      </w:pPr>
      <w:bookmarkStart w:id="29" w:name="_Toc12716"/>
      <w:r>
        <w:rPr>
          <w:rStyle w:val="13"/>
          <w:rFonts w:hint="default" w:ascii="楷体" w:hAnsi="楷体" w:eastAsia="楷体" w:cs="楷体"/>
          <w:b/>
          <w:bCs/>
          <w:i w:val="0"/>
          <w:iCs w:val="0"/>
          <w:caps w:val="0"/>
          <w:color w:val="333333"/>
          <w:spacing w:val="0"/>
          <w:sz w:val="32"/>
          <w:szCs w:val="32"/>
          <w:shd w:val="clear" w:fill="FFFFFF"/>
        </w:rPr>
        <w:t>第八节  纠纷解决渠道</w:t>
      </w:r>
      <w:bookmarkEnd w:id="2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局机关各科室对政策法规</w:t>
      </w:r>
      <w:r>
        <w:rPr>
          <w:rFonts w:hint="eastAsia" w:ascii="仿宋" w:hAnsi="仿宋" w:eastAsia="仿宋" w:cs="仿宋"/>
          <w:color w:val="auto"/>
          <w:sz w:val="32"/>
          <w:szCs w:val="32"/>
          <w:lang w:val="en-US" w:eastAsia="zh-CN"/>
        </w:rPr>
        <w:t>股</w:t>
      </w:r>
      <w:r>
        <w:rPr>
          <w:rFonts w:hint="default" w:ascii="仿宋" w:hAnsi="仿宋" w:eastAsia="仿宋" w:cs="仿宋"/>
          <w:color w:val="auto"/>
          <w:sz w:val="32"/>
          <w:szCs w:val="32"/>
          <w:lang w:val="en-US" w:eastAsia="zh-CN"/>
        </w:rPr>
        <w:t>或法律顾问的审核意见和建议应当研究采纳;有异议的应当与政策法规</w:t>
      </w:r>
      <w:r>
        <w:rPr>
          <w:rFonts w:hint="eastAsia" w:ascii="仿宋" w:hAnsi="仿宋" w:eastAsia="仿宋" w:cs="仿宋"/>
          <w:color w:val="auto"/>
          <w:sz w:val="32"/>
          <w:szCs w:val="32"/>
          <w:lang w:val="en-US" w:eastAsia="zh-CN"/>
        </w:rPr>
        <w:t>股</w:t>
      </w:r>
      <w:r>
        <w:rPr>
          <w:rFonts w:hint="default" w:ascii="仿宋" w:hAnsi="仿宋" w:eastAsia="仿宋" w:cs="仿宋"/>
          <w:color w:val="auto"/>
          <w:sz w:val="32"/>
          <w:szCs w:val="32"/>
          <w:lang w:val="en-US" w:eastAsia="zh-CN"/>
        </w:rPr>
        <w:t>或法律顾问协商沟通，经沟通达不成一致意见的，将双方意见一并报分管局领导，由分管复核后提出处理意见，并报局主要负责人作出处理决定。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Style w:val="13"/>
          <w:rFonts w:hint="eastAsia" w:ascii="楷体" w:hAnsi="楷体" w:eastAsia="楷体" w:cs="楷体"/>
          <w:b/>
          <w:bCs/>
          <w:i w:val="0"/>
          <w:iCs w:val="0"/>
          <w:caps w:val="0"/>
          <w:color w:val="333333"/>
          <w:spacing w:val="0"/>
          <w:sz w:val="32"/>
          <w:szCs w:val="32"/>
          <w:shd w:val="clear" w:fill="FFFFFF"/>
        </w:rPr>
      </w:pPr>
      <w:bookmarkStart w:id="30" w:name="_Toc19794"/>
      <w:r>
        <w:rPr>
          <w:rStyle w:val="13"/>
          <w:rFonts w:hint="default" w:ascii="楷体" w:hAnsi="楷体" w:eastAsia="楷体" w:cs="楷体"/>
          <w:b/>
          <w:bCs/>
          <w:i w:val="0"/>
          <w:iCs w:val="0"/>
          <w:caps w:val="0"/>
          <w:color w:val="333333"/>
          <w:spacing w:val="0"/>
          <w:sz w:val="32"/>
          <w:szCs w:val="32"/>
          <w:shd w:val="clear" w:fill="FFFFFF"/>
        </w:rPr>
        <w:t>第九节  特殊情况处理办法</w:t>
      </w:r>
      <w:bookmarkEnd w:id="3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安全生产执法人员在实施行政强制措施时，如情况紧急，需要当场实施行政强制措施的，按照有关法律法规执行。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Style w:val="13"/>
          <w:rFonts w:hint="eastAsia" w:ascii="楷体" w:hAnsi="楷体" w:eastAsia="楷体" w:cs="楷体"/>
          <w:b/>
          <w:bCs/>
          <w:i w:val="0"/>
          <w:iCs w:val="0"/>
          <w:caps w:val="0"/>
          <w:color w:val="333333"/>
          <w:spacing w:val="0"/>
          <w:sz w:val="32"/>
          <w:szCs w:val="32"/>
          <w:shd w:val="clear" w:fill="FFFFFF"/>
        </w:rPr>
      </w:pPr>
      <w:bookmarkStart w:id="31" w:name="_Toc27202"/>
      <w:r>
        <w:rPr>
          <w:rStyle w:val="13"/>
          <w:rFonts w:hint="default" w:ascii="楷体" w:hAnsi="楷体" w:eastAsia="楷体" w:cs="楷体"/>
          <w:b/>
          <w:bCs/>
          <w:i w:val="0"/>
          <w:iCs w:val="0"/>
          <w:caps w:val="0"/>
          <w:color w:val="333333"/>
          <w:spacing w:val="0"/>
          <w:sz w:val="32"/>
          <w:szCs w:val="32"/>
          <w:shd w:val="clear" w:fill="FFFFFF"/>
        </w:rPr>
        <w:t>第十节  责任追究办法</w:t>
      </w:r>
      <w:bookmarkEnd w:id="3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应急管理局政策法规</w:t>
      </w:r>
      <w:r>
        <w:rPr>
          <w:rFonts w:hint="eastAsia" w:ascii="仿宋" w:hAnsi="仿宋" w:eastAsia="仿宋" w:cs="仿宋"/>
          <w:color w:val="auto"/>
          <w:sz w:val="32"/>
          <w:szCs w:val="32"/>
          <w:lang w:val="en-US" w:eastAsia="zh-CN"/>
        </w:rPr>
        <w:t>股</w:t>
      </w:r>
      <w:r>
        <w:rPr>
          <w:rFonts w:hint="default" w:ascii="仿宋" w:hAnsi="仿宋" w:eastAsia="仿宋" w:cs="仿宋"/>
          <w:color w:val="auto"/>
          <w:sz w:val="32"/>
          <w:szCs w:val="32"/>
          <w:lang w:val="en-US" w:eastAsia="zh-CN"/>
        </w:rPr>
        <w:t>牵头组织重大行政执法决定审核工作，督促严格执行，细化审核范围，优化审核流程，提高审核质量。局机关各科室、</w:t>
      </w:r>
      <w:r>
        <w:rPr>
          <w:rFonts w:hint="eastAsia" w:ascii="仿宋" w:hAnsi="仿宋" w:eastAsia="仿宋" w:cs="仿宋"/>
          <w:color w:val="auto"/>
          <w:sz w:val="32"/>
          <w:szCs w:val="32"/>
          <w:lang w:val="en-US" w:eastAsia="zh-CN"/>
        </w:rPr>
        <w:t>综合行政执法大队</w:t>
      </w:r>
      <w:r>
        <w:rPr>
          <w:rFonts w:hint="default" w:ascii="仿宋" w:hAnsi="仿宋" w:eastAsia="仿宋" w:cs="仿宋"/>
          <w:color w:val="auto"/>
          <w:sz w:val="32"/>
          <w:szCs w:val="32"/>
          <w:lang w:val="en-US" w:eastAsia="zh-CN"/>
        </w:rPr>
        <w:t>的承办人员、行政执法决定法制审核人员以及作出行政执法决定的负责人因不履行或者不正确履行职责，导致行政执法决定错误，情节严重的，按照《山西省行政执法责任追究暂行办法》追究相关人员的责任。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0" w:right="0" w:firstLine="504"/>
        <w:jc w:val="both"/>
        <w:rPr>
          <w:rFonts w:hint="eastAsia" w:ascii="黑体" w:hAnsi="黑体" w:eastAsia="黑体" w:cs="黑体"/>
          <w:i w:val="0"/>
          <w:iCs w:val="0"/>
          <w:caps w:val="0"/>
          <w:color w:val="333333"/>
          <w:spacing w:val="0"/>
          <w:sz w:val="25"/>
          <w:szCs w:val="25"/>
          <w:shd w:val="clear" w:fill="FFFFFF"/>
        </w:rPr>
      </w:pPr>
    </w:p>
    <w:p>
      <w:pPr>
        <w:rPr>
          <w:rFonts w:hint="eastAsia" w:ascii="黑体" w:hAnsi="黑体" w:eastAsia="黑体" w:cs="黑体"/>
          <w:i w:val="0"/>
          <w:iCs w:val="0"/>
          <w:caps w:val="0"/>
          <w:color w:val="333333"/>
          <w:spacing w:val="0"/>
          <w:sz w:val="25"/>
          <w:szCs w:val="25"/>
          <w:shd w:val="clear" w:fill="FFFFFF"/>
        </w:rPr>
      </w:pPr>
    </w:p>
    <w:p>
      <w:pPr>
        <w:pStyle w:val="2"/>
        <w:rPr>
          <w:rFonts w:hint="eastAsia" w:ascii="黑体" w:hAnsi="黑体" w:eastAsia="黑体" w:cs="黑体"/>
          <w:i w:val="0"/>
          <w:iCs w:val="0"/>
          <w:caps w:val="0"/>
          <w:color w:val="333333"/>
          <w:spacing w:val="0"/>
          <w:sz w:val="25"/>
          <w:szCs w:val="25"/>
          <w:shd w:val="clear" w:fill="FFFFFF"/>
        </w:rPr>
      </w:pPr>
    </w:p>
    <w:p>
      <w:pPr>
        <w:rPr>
          <w:rFonts w:hint="eastAsia" w:ascii="黑体" w:hAnsi="黑体" w:eastAsia="黑体" w:cs="黑体"/>
          <w:i w:val="0"/>
          <w:iCs w:val="0"/>
          <w:caps w:val="0"/>
          <w:color w:val="333333"/>
          <w:spacing w:val="0"/>
          <w:sz w:val="25"/>
          <w:szCs w:val="25"/>
          <w:shd w:val="clear" w:fill="FFFFFF"/>
        </w:rPr>
      </w:pPr>
    </w:p>
    <w:p>
      <w:pPr>
        <w:pStyle w:val="2"/>
        <w:rPr>
          <w:rFonts w:hint="eastAsia" w:ascii="黑体" w:hAnsi="黑体" w:eastAsia="黑体" w:cs="黑体"/>
          <w:i w:val="0"/>
          <w:iCs w:val="0"/>
          <w:caps w:val="0"/>
          <w:color w:val="333333"/>
          <w:spacing w:val="0"/>
          <w:sz w:val="25"/>
          <w:szCs w:val="25"/>
          <w:shd w:val="clear" w:fill="FFFFFF"/>
        </w:rPr>
      </w:pPr>
    </w:p>
    <w:p>
      <w:pPr>
        <w:rPr>
          <w:rFonts w:hint="eastAsia" w:ascii="黑体" w:hAnsi="黑体" w:eastAsia="黑体" w:cs="黑体"/>
          <w:i w:val="0"/>
          <w:iCs w:val="0"/>
          <w:caps w:val="0"/>
          <w:color w:val="333333"/>
          <w:spacing w:val="0"/>
          <w:sz w:val="25"/>
          <w:szCs w:val="25"/>
          <w:shd w:val="clear" w:fill="FFFFFF"/>
        </w:rPr>
      </w:pPr>
    </w:p>
    <w:p>
      <w:pPr>
        <w:pStyle w:val="2"/>
        <w:rPr>
          <w:rFonts w:hint="eastAsia" w:ascii="黑体" w:hAnsi="黑体" w:eastAsia="黑体" w:cs="黑体"/>
          <w:i w:val="0"/>
          <w:iCs w:val="0"/>
          <w:caps w:val="0"/>
          <w:color w:val="333333"/>
          <w:spacing w:val="0"/>
          <w:sz w:val="25"/>
          <w:szCs w:val="25"/>
          <w:shd w:val="clear" w:fill="FFFFFF"/>
        </w:rPr>
      </w:pPr>
    </w:p>
    <w:p>
      <w:pPr>
        <w:rPr>
          <w:rFonts w:hint="eastAsia" w:ascii="黑体" w:hAnsi="黑体" w:eastAsia="黑体" w:cs="黑体"/>
          <w:i w:val="0"/>
          <w:iCs w:val="0"/>
          <w:caps w:val="0"/>
          <w:color w:val="333333"/>
          <w:spacing w:val="0"/>
          <w:sz w:val="25"/>
          <w:szCs w:val="25"/>
          <w:shd w:val="clear" w:fill="FFFFFF"/>
        </w:rPr>
      </w:pPr>
    </w:p>
    <w:p>
      <w:pPr>
        <w:pStyle w:val="2"/>
        <w:rPr>
          <w:rFonts w:hint="eastAsia" w:ascii="黑体" w:hAnsi="黑体" w:eastAsia="黑体" w:cs="黑体"/>
          <w:i w:val="0"/>
          <w:iCs w:val="0"/>
          <w:caps w:val="0"/>
          <w:color w:val="333333"/>
          <w:spacing w:val="0"/>
          <w:sz w:val="25"/>
          <w:szCs w:val="25"/>
          <w:shd w:val="clear" w:fill="FFFFFF"/>
        </w:rPr>
      </w:pPr>
    </w:p>
    <w:p>
      <w:pPr>
        <w:rPr>
          <w:rFonts w:hint="eastAsia" w:ascii="黑体" w:hAnsi="黑体" w:eastAsia="黑体" w:cs="黑体"/>
          <w:i w:val="0"/>
          <w:iCs w:val="0"/>
          <w:caps w:val="0"/>
          <w:color w:val="333333"/>
          <w:spacing w:val="0"/>
          <w:sz w:val="25"/>
          <w:szCs w:val="25"/>
          <w:shd w:val="clear" w:fill="FFFFFF"/>
        </w:rPr>
      </w:pPr>
    </w:p>
    <w:p>
      <w:pPr>
        <w:pStyle w:val="2"/>
        <w:rPr>
          <w:rFonts w:hint="eastAsia" w:ascii="黑体" w:hAnsi="黑体" w:eastAsia="黑体" w:cs="黑体"/>
          <w:i w:val="0"/>
          <w:iCs w:val="0"/>
          <w:caps w:val="0"/>
          <w:color w:val="333333"/>
          <w:spacing w:val="0"/>
          <w:sz w:val="25"/>
          <w:szCs w:val="25"/>
          <w:shd w:val="clear" w:fill="FFFFFF"/>
        </w:rPr>
      </w:pPr>
    </w:p>
    <w:p>
      <w:pPr>
        <w:rPr>
          <w:rFonts w:hint="eastAsia" w:ascii="黑体" w:hAnsi="黑体" w:eastAsia="黑体" w:cs="黑体"/>
          <w:i w:val="0"/>
          <w:iCs w:val="0"/>
          <w:caps w:val="0"/>
          <w:color w:val="333333"/>
          <w:spacing w:val="0"/>
          <w:sz w:val="25"/>
          <w:szCs w:val="25"/>
          <w:shd w:val="clear" w:fill="FFFFFF"/>
        </w:rPr>
      </w:pPr>
    </w:p>
    <w:p>
      <w:pPr>
        <w:pStyle w:val="2"/>
        <w:rPr>
          <w:rFonts w:hint="eastAsia" w:ascii="黑体" w:hAnsi="黑体" w:eastAsia="黑体" w:cs="黑体"/>
          <w:i w:val="0"/>
          <w:iCs w:val="0"/>
          <w:caps w:val="0"/>
          <w:color w:val="333333"/>
          <w:spacing w:val="0"/>
          <w:sz w:val="25"/>
          <w:szCs w:val="25"/>
          <w:shd w:val="clear" w:fill="FFFFFF"/>
        </w:rPr>
      </w:pPr>
    </w:p>
    <w:p>
      <w:pPr>
        <w:rPr>
          <w:rFonts w:hint="eastAsia" w:ascii="黑体" w:hAnsi="黑体" w:eastAsia="黑体" w:cs="黑体"/>
          <w:i w:val="0"/>
          <w:iCs w:val="0"/>
          <w:caps w:val="0"/>
          <w:color w:val="333333"/>
          <w:spacing w:val="0"/>
          <w:sz w:val="25"/>
          <w:szCs w:val="25"/>
          <w:shd w:val="clear" w:fill="FFFFFF"/>
        </w:rPr>
      </w:pPr>
    </w:p>
    <w:p>
      <w:pPr>
        <w:pStyle w:val="2"/>
        <w:rPr>
          <w:rFonts w:hint="eastAsia" w:ascii="黑体" w:hAnsi="黑体" w:eastAsia="黑体" w:cs="黑体"/>
          <w:i w:val="0"/>
          <w:iCs w:val="0"/>
          <w:caps w:val="0"/>
          <w:color w:val="333333"/>
          <w:spacing w:val="0"/>
          <w:sz w:val="25"/>
          <w:szCs w:val="25"/>
          <w:shd w:val="clear" w:fill="FFFFFF"/>
        </w:rPr>
      </w:pPr>
    </w:p>
    <w:p>
      <w:pPr>
        <w:rPr>
          <w:rFonts w:hint="eastAsia" w:ascii="黑体" w:hAnsi="黑体" w:eastAsia="黑体" w:cs="黑体"/>
          <w:i w:val="0"/>
          <w:iCs w:val="0"/>
          <w:caps w:val="0"/>
          <w:color w:val="333333"/>
          <w:spacing w:val="0"/>
          <w:sz w:val="25"/>
          <w:szCs w:val="25"/>
          <w:shd w:val="clear" w:fill="FFFFFF"/>
        </w:rPr>
      </w:pPr>
    </w:p>
    <w:p>
      <w:pPr>
        <w:pStyle w:val="2"/>
        <w:rPr>
          <w:rFonts w:hint="eastAsia" w:ascii="黑体" w:hAnsi="黑体" w:eastAsia="黑体" w:cs="黑体"/>
          <w:i w:val="0"/>
          <w:iCs w:val="0"/>
          <w:caps w:val="0"/>
          <w:color w:val="333333"/>
          <w:spacing w:val="0"/>
          <w:sz w:val="25"/>
          <w:szCs w:val="25"/>
          <w:shd w:val="clear" w:fill="FFFFFF"/>
        </w:rPr>
      </w:pPr>
    </w:p>
    <w:p>
      <w:pPr>
        <w:rPr>
          <w:rFonts w:hint="eastAsia" w:ascii="黑体" w:hAnsi="黑体" w:eastAsia="黑体" w:cs="黑体"/>
          <w:i w:val="0"/>
          <w:iCs w:val="0"/>
          <w:caps w:val="0"/>
          <w:color w:val="333333"/>
          <w:spacing w:val="0"/>
          <w:sz w:val="25"/>
          <w:szCs w:val="25"/>
          <w:shd w:val="clear" w:fill="FFFFFF"/>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outlineLvl w:val="0"/>
        <w:rPr>
          <w:rStyle w:val="13"/>
          <w:rFonts w:hint="eastAsia" w:ascii="黑体" w:hAnsi="黑体" w:eastAsia="黑体" w:cs="黑体"/>
          <w:b/>
          <w:bCs/>
          <w:i w:val="0"/>
          <w:iCs w:val="0"/>
          <w:caps w:val="0"/>
          <w:color w:val="333333"/>
          <w:spacing w:val="0"/>
          <w:sz w:val="32"/>
          <w:szCs w:val="32"/>
          <w:shd w:val="clear" w:fill="FFFFFF"/>
        </w:rPr>
      </w:pPr>
      <w:bookmarkStart w:id="32" w:name="_Toc1341"/>
      <w:r>
        <w:rPr>
          <w:rStyle w:val="13"/>
          <w:rFonts w:hint="eastAsia" w:ascii="黑体" w:hAnsi="黑体" w:eastAsia="黑体" w:cs="黑体"/>
          <w:b/>
          <w:bCs/>
          <w:i w:val="0"/>
          <w:iCs w:val="0"/>
          <w:caps w:val="0"/>
          <w:color w:val="333333"/>
          <w:spacing w:val="0"/>
          <w:sz w:val="32"/>
          <w:szCs w:val="32"/>
          <w:shd w:val="clear" w:fill="FFFFFF"/>
        </w:rPr>
        <w:t>第</w:t>
      </w:r>
      <w:r>
        <w:rPr>
          <w:rStyle w:val="13"/>
          <w:rFonts w:hint="eastAsia" w:ascii="黑体" w:hAnsi="黑体" w:eastAsia="黑体" w:cs="黑体"/>
          <w:b/>
          <w:bCs/>
          <w:i w:val="0"/>
          <w:iCs w:val="0"/>
          <w:caps w:val="0"/>
          <w:color w:val="333333"/>
          <w:spacing w:val="0"/>
          <w:sz w:val="32"/>
          <w:szCs w:val="32"/>
          <w:shd w:val="clear" w:fill="FFFFFF"/>
          <w:lang w:val="en-US" w:eastAsia="zh-CN"/>
        </w:rPr>
        <w:t>六</w:t>
      </w:r>
      <w:r>
        <w:rPr>
          <w:rStyle w:val="13"/>
          <w:rFonts w:hint="eastAsia" w:ascii="黑体" w:hAnsi="黑体" w:eastAsia="黑体" w:cs="黑体"/>
          <w:b/>
          <w:bCs/>
          <w:i w:val="0"/>
          <w:iCs w:val="0"/>
          <w:caps w:val="0"/>
          <w:color w:val="333333"/>
          <w:spacing w:val="0"/>
          <w:sz w:val="32"/>
          <w:szCs w:val="32"/>
          <w:shd w:val="clear" w:fill="FFFFFF"/>
        </w:rPr>
        <w:t>章</w:t>
      </w:r>
      <w:r>
        <w:rPr>
          <w:rStyle w:val="13"/>
          <w:rFonts w:hint="eastAsia" w:ascii="黑体" w:hAnsi="黑体" w:eastAsia="黑体" w:cs="黑体"/>
          <w:b/>
          <w:bCs/>
          <w:i w:val="0"/>
          <w:iCs w:val="0"/>
          <w:caps w:val="0"/>
          <w:color w:val="333333"/>
          <w:spacing w:val="0"/>
          <w:sz w:val="32"/>
          <w:szCs w:val="32"/>
          <w:shd w:val="clear" w:fill="FFFFFF"/>
          <w:lang w:val="en-US" w:eastAsia="zh-CN"/>
        </w:rPr>
        <w:t xml:space="preserve">  </w:t>
      </w:r>
      <w:r>
        <w:rPr>
          <w:rStyle w:val="13"/>
          <w:rFonts w:hint="eastAsia" w:ascii="黑体" w:hAnsi="黑体" w:eastAsia="黑体" w:cs="黑体"/>
          <w:b/>
          <w:bCs/>
          <w:i w:val="0"/>
          <w:iCs w:val="0"/>
          <w:caps w:val="0"/>
          <w:color w:val="333333"/>
          <w:spacing w:val="0"/>
          <w:sz w:val="32"/>
          <w:szCs w:val="32"/>
          <w:shd w:val="clear" w:fill="FFFFFF"/>
        </w:rPr>
        <w:t>行政应诉服务指南</w:t>
      </w:r>
      <w:bookmarkEnd w:id="32"/>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Style w:val="13"/>
          <w:rFonts w:hint="eastAsia" w:ascii="楷体" w:hAnsi="楷体" w:eastAsia="楷体" w:cs="楷体"/>
          <w:b/>
          <w:bCs/>
          <w:i w:val="0"/>
          <w:iCs w:val="0"/>
          <w:caps w:val="0"/>
          <w:color w:val="333333"/>
          <w:spacing w:val="0"/>
          <w:sz w:val="32"/>
          <w:szCs w:val="32"/>
          <w:shd w:val="clear" w:fill="FFFFFF"/>
        </w:rPr>
      </w:pPr>
      <w:bookmarkStart w:id="33" w:name="_Toc23192"/>
      <w:r>
        <w:rPr>
          <w:rStyle w:val="13"/>
          <w:rFonts w:hint="default" w:ascii="楷体" w:hAnsi="楷体" w:eastAsia="楷体" w:cs="楷体"/>
          <w:b/>
          <w:bCs/>
          <w:i w:val="0"/>
          <w:iCs w:val="0"/>
          <w:caps w:val="0"/>
          <w:color w:val="333333"/>
          <w:spacing w:val="0"/>
          <w:sz w:val="32"/>
          <w:szCs w:val="32"/>
          <w:shd w:val="clear" w:fill="FFFFFF"/>
        </w:rPr>
        <w:t>第一节  法律依据</w:t>
      </w:r>
      <w:bookmarkEnd w:id="3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一、《中华人民共和国行政诉讼法》第44条至第81条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二、《最高人民法院关于适用〈中华人民共和国行政诉讼法〉若干问题的解释》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三、《最高人民法院关于行政诉讼证据若干问题的规定》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四、《国务院办公厅关于加强和改进行政应诉工作的意见》（国办发〔2016〕54号）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Style w:val="13"/>
          <w:rFonts w:hint="eastAsia" w:ascii="楷体" w:hAnsi="楷体" w:eastAsia="楷体" w:cs="楷体"/>
          <w:b/>
          <w:bCs/>
          <w:i w:val="0"/>
          <w:iCs w:val="0"/>
          <w:caps w:val="0"/>
          <w:color w:val="333333"/>
          <w:spacing w:val="0"/>
          <w:sz w:val="32"/>
          <w:szCs w:val="32"/>
          <w:shd w:val="clear" w:fill="FFFFFF"/>
        </w:rPr>
      </w:pPr>
      <w:bookmarkStart w:id="34" w:name="_Toc13453"/>
      <w:r>
        <w:rPr>
          <w:rStyle w:val="13"/>
          <w:rFonts w:hint="default" w:ascii="楷体" w:hAnsi="楷体" w:eastAsia="楷体" w:cs="楷体"/>
          <w:b/>
          <w:bCs/>
          <w:i w:val="0"/>
          <w:iCs w:val="0"/>
          <w:caps w:val="0"/>
          <w:color w:val="333333"/>
          <w:spacing w:val="0"/>
          <w:sz w:val="32"/>
          <w:szCs w:val="32"/>
          <w:shd w:val="clear" w:fill="FFFFFF"/>
        </w:rPr>
        <w:t>第二节</w:t>
      </w:r>
      <w:r>
        <w:rPr>
          <w:rStyle w:val="13"/>
          <w:rFonts w:hint="eastAsia" w:ascii="楷体" w:hAnsi="楷体" w:eastAsia="楷体" w:cs="楷体"/>
          <w:b/>
          <w:bCs/>
          <w:i w:val="0"/>
          <w:iCs w:val="0"/>
          <w:caps w:val="0"/>
          <w:color w:val="333333"/>
          <w:spacing w:val="0"/>
          <w:sz w:val="32"/>
          <w:szCs w:val="32"/>
          <w:shd w:val="clear" w:fill="FFFFFF"/>
          <w:lang w:val="en-US" w:eastAsia="zh-CN"/>
        </w:rPr>
        <w:t xml:space="preserve">  </w:t>
      </w:r>
      <w:r>
        <w:rPr>
          <w:rStyle w:val="13"/>
          <w:rFonts w:hint="default" w:ascii="楷体" w:hAnsi="楷体" w:eastAsia="楷体" w:cs="楷体"/>
          <w:b/>
          <w:bCs/>
          <w:i w:val="0"/>
          <w:iCs w:val="0"/>
          <w:caps w:val="0"/>
          <w:color w:val="333333"/>
          <w:spacing w:val="0"/>
          <w:sz w:val="32"/>
          <w:szCs w:val="32"/>
          <w:shd w:val="clear" w:fill="FFFFFF"/>
        </w:rPr>
        <w:t>应诉机关</w:t>
      </w:r>
      <w:bookmarkEnd w:id="3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一、</w:t>
      </w: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应急管理局作出行政行为，当事人不服提起行政诉讼的，由该应急管理部门应诉。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二、被诉的</w:t>
      </w: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应急管理局主要负责人应当积极出庭应诉。不能出庭应诉的，应当委托</w:t>
      </w: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应急管理局相应的工作人员出庭，不得仅委托律师出庭。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应急管理局主要负责人，包括正、副职负责人等领导班子成员。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三、</w:t>
      </w: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应急管理局委托的组织所作的行政行为，</w:t>
      </w: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应急管理局是被告。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四、</w:t>
      </w: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应急管理局经上级应急管理部门批准作出的行政行为，当事人不服提起诉讼的，由对外发生法律效力的文书上署名的应急管理部门应诉。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五、当事人对行政复议决定不服提起诉讼的，按照下列情形分别确定应诉机关：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w:t>
      </w:r>
      <w:r>
        <w:rPr>
          <w:rFonts w:hint="default" w:ascii="仿宋" w:hAnsi="仿宋" w:eastAsia="仿宋" w:cs="仿宋"/>
          <w:color w:val="auto"/>
          <w:sz w:val="32"/>
          <w:szCs w:val="32"/>
          <w:lang w:val="en-US" w:eastAsia="zh-CN"/>
        </w:rPr>
        <w:t>行政复议机关维持原行政行为的，由作出原行政行为的应急管理部门和行政复议机关共同应诉；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default" w:ascii="仿宋" w:hAnsi="仿宋" w:eastAsia="仿宋" w:cs="仿宋"/>
          <w:color w:val="auto"/>
          <w:sz w:val="32"/>
          <w:szCs w:val="32"/>
          <w:lang w:val="en-US" w:eastAsia="zh-CN"/>
        </w:rPr>
        <w:t>行政复议机关改变原行政行为的，由行政复议机关应诉。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六、应诉工作机制。</w:t>
      </w: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应急管理局的出庭应诉工作由政策法规科具体承办。局机关其他科室、综合行政执法</w:t>
      </w:r>
      <w:r>
        <w:rPr>
          <w:rFonts w:hint="eastAsia" w:ascii="仿宋" w:hAnsi="仿宋" w:eastAsia="仿宋" w:cs="仿宋"/>
          <w:color w:val="auto"/>
          <w:sz w:val="32"/>
          <w:szCs w:val="32"/>
          <w:lang w:val="en-US" w:eastAsia="zh-CN"/>
        </w:rPr>
        <w:t>大</w:t>
      </w:r>
      <w:r>
        <w:rPr>
          <w:rFonts w:hint="default" w:ascii="仿宋" w:hAnsi="仿宋" w:eastAsia="仿宋" w:cs="仿宋"/>
          <w:color w:val="auto"/>
          <w:sz w:val="32"/>
          <w:szCs w:val="32"/>
          <w:lang w:val="en-US" w:eastAsia="zh-CN"/>
        </w:rPr>
        <w:t>队对涉及本部门的行政应诉案件，应当及时提供相关证据等材料，与政策法规</w:t>
      </w:r>
      <w:r>
        <w:rPr>
          <w:rFonts w:hint="eastAsia" w:ascii="仿宋" w:hAnsi="仿宋" w:eastAsia="仿宋" w:cs="仿宋"/>
          <w:color w:val="auto"/>
          <w:sz w:val="32"/>
          <w:szCs w:val="32"/>
          <w:lang w:val="en-US" w:eastAsia="zh-CN"/>
        </w:rPr>
        <w:t>股</w:t>
      </w:r>
      <w:r>
        <w:rPr>
          <w:rFonts w:hint="default" w:ascii="仿宋" w:hAnsi="仿宋" w:eastAsia="仿宋" w:cs="仿宋"/>
          <w:color w:val="auto"/>
          <w:sz w:val="32"/>
          <w:szCs w:val="32"/>
          <w:lang w:val="en-US" w:eastAsia="zh-CN"/>
        </w:rPr>
        <w:t>共同研究案情、共同出庭应诉。必要时，可以聘请律师或者本部门法律顾问参与应诉。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政策法规</w:t>
      </w:r>
      <w:r>
        <w:rPr>
          <w:rFonts w:hint="eastAsia" w:ascii="仿宋" w:hAnsi="仿宋" w:eastAsia="仿宋" w:cs="仿宋"/>
          <w:color w:val="auto"/>
          <w:sz w:val="32"/>
          <w:szCs w:val="32"/>
          <w:lang w:val="en-US" w:eastAsia="zh-CN"/>
        </w:rPr>
        <w:t>股</w:t>
      </w:r>
      <w:r>
        <w:rPr>
          <w:rFonts w:hint="default" w:ascii="仿宋" w:hAnsi="仿宋" w:eastAsia="仿宋" w:cs="仿宋"/>
          <w:color w:val="auto"/>
          <w:sz w:val="32"/>
          <w:szCs w:val="32"/>
          <w:lang w:val="en-US" w:eastAsia="zh-CN"/>
        </w:rPr>
        <w:t>应当履行下列职责：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w:t>
      </w:r>
      <w:r>
        <w:rPr>
          <w:rFonts w:hint="default" w:ascii="仿宋" w:hAnsi="仿宋" w:eastAsia="仿宋" w:cs="仿宋"/>
          <w:color w:val="auto"/>
          <w:sz w:val="32"/>
          <w:szCs w:val="32"/>
          <w:lang w:val="en-US" w:eastAsia="zh-CN"/>
        </w:rPr>
        <w:t>审查案件有关情况，提出由应诉机关负责人或者委托代理人出庭应诉的建议；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default" w:ascii="仿宋" w:hAnsi="仿宋" w:eastAsia="仿宋" w:cs="仿宋"/>
          <w:color w:val="auto"/>
          <w:sz w:val="32"/>
          <w:szCs w:val="32"/>
          <w:lang w:val="en-US" w:eastAsia="zh-CN"/>
        </w:rPr>
        <w:t>组织撰写答辩状等材料；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w:t>
      </w:r>
      <w:r>
        <w:rPr>
          <w:rFonts w:hint="default" w:ascii="仿宋" w:hAnsi="仿宋" w:eastAsia="仿宋" w:cs="仿宋"/>
          <w:color w:val="auto"/>
          <w:sz w:val="32"/>
          <w:szCs w:val="32"/>
          <w:lang w:val="en-US" w:eastAsia="zh-CN"/>
        </w:rPr>
        <w:t>组织人员出庭应诉；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w:t>
      </w:r>
      <w:r>
        <w:rPr>
          <w:rFonts w:hint="default" w:ascii="仿宋" w:hAnsi="仿宋" w:eastAsia="仿宋" w:cs="仿宋"/>
          <w:color w:val="auto"/>
          <w:sz w:val="32"/>
          <w:szCs w:val="32"/>
          <w:lang w:val="en-US" w:eastAsia="zh-CN"/>
        </w:rPr>
        <w:t>指导、督促应诉人员全面收集涉案相关证据和法律依据，并在法定期限内向人民法院提交；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w:t>
      </w:r>
      <w:r>
        <w:rPr>
          <w:rFonts w:hint="default" w:ascii="仿宋" w:hAnsi="仿宋" w:eastAsia="仿宋" w:cs="仿宋"/>
          <w:color w:val="auto"/>
          <w:sz w:val="32"/>
          <w:szCs w:val="32"/>
          <w:lang w:val="en-US" w:eastAsia="zh-CN"/>
        </w:rPr>
        <w:t>负责应诉案件材料的立卷归档；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（六）</w:t>
      </w:r>
      <w:r>
        <w:rPr>
          <w:rFonts w:hint="default" w:ascii="仿宋" w:hAnsi="仿宋" w:eastAsia="仿宋" w:cs="仿宋"/>
          <w:color w:val="auto"/>
          <w:sz w:val="32"/>
          <w:szCs w:val="32"/>
          <w:lang w:val="en-US" w:eastAsia="zh-CN"/>
        </w:rPr>
        <w:t>根据需要起草应诉工作报告，对行政应诉过程中的情况和问题进行总结分析；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（七）</w:t>
      </w:r>
      <w:r>
        <w:rPr>
          <w:rFonts w:hint="default" w:ascii="仿宋" w:hAnsi="仿宋" w:eastAsia="仿宋" w:cs="仿宋"/>
          <w:color w:val="auto"/>
          <w:sz w:val="32"/>
          <w:szCs w:val="32"/>
          <w:lang w:val="en-US" w:eastAsia="zh-CN"/>
        </w:rPr>
        <w:t>法律、法规、规章规定的其他工作职责。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Style w:val="13"/>
          <w:rFonts w:hint="eastAsia" w:ascii="楷体" w:hAnsi="楷体" w:eastAsia="楷体" w:cs="楷体"/>
          <w:b/>
          <w:bCs/>
          <w:i w:val="0"/>
          <w:iCs w:val="0"/>
          <w:caps w:val="0"/>
          <w:color w:val="333333"/>
          <w:spacing w:val="0"/>
          <w:sz w:val="32"/>
          <w:szCs w:val="32"/>
          <w:shd w:val="clear" w:fill="FFFFFF"/>
        </w:rPr>
      </w:pPr>
      <w:bookmarkStart w:id="35" w:name="_Toc29138"/>
      <w:r>
        <w:rPr>
          <w:rStyle w:val="13"/>
          <w:rFonts w:hint="default" w:ascii="楷体" w:hAnsi="楷体" w:eastAsia="楷体" w:cs="楷体"/>
          <w:b/>
          <w:bCs/>
          <w:i w:val="0"/>
          <w:iCs w:val="0"/>
          <w:caps w:val="0"/>
          <w:color w:val="333333"/>
          <w:spacing w:val="0"/>
          <w:sz w:val="32"/>
          <w:szCs w:val="32"/>
          <w:shd w:val="clear" w:fill="FFFFFF"/>
        </w:rPr>
        <w:t>第三节</w:t>
      </w:r>
      <w:r>
        <w:rPr>
          <w:rStyle w:val="13"/>
          <w:rFonts w:hint="eastAsia" w:ascii="楷体" w:hAnsi="楷体" w:eastAsia="楷体" w:cs="楷体"/>
          <w:b/>
          <w:bCs/>
          <w:i w:val="0"/>
          <w:iCs w:val="0"/>
          <w:caps w:val="0"/>
          <w:color w:val="333333"/>
          <w:spacing w:val="0"/>
          <w:sz w:val="32"/>
          <w:szCs w:val="32"/>
          <w:shd w:val="clear" w:fill="FFFFFF"/>
          <w:lang w:val="en-US" w:eastAsia="zh-CN"/>
        </w:rPr>
        <w:t xml:space="preserve">  </w:t>
      </w:r>
      <w:r>
        <w:rPr>
          <w:rStyle w:val="13"/>
          <w:rFonts w:hint="default" w:ascii="楷体" w:hAnsi="楷体" w:eastAsia="楷体" w:cs="楷体"/>
          <w:b/>
          <w:bCs/>
          <w:i w:val="0"/>
          <w:iCs w:val="0"/>
          <w:caps w:val="0"/>
          <w:color w:val="333333"/>
          <w:spacing w:val="0"/>
          <w:sz w:val="32"/>
          <w:szCs w:val="32"/>
          <w:shd w:val="clear" w:fill="FFFFFF"/>
        </w:rPr>
        <w:t>应诉准备</w:t>
      </w:r>
      <w:bookmarkEnd w:id="3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一、收到人民法院应诉通知书后，</w:t>
      </w: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应急管理局主要负责人应当准备出庭应诉，并可以另行委托一至两名诉讼代理人共同出庭应诉，但不得仅委托律师出庭应诉。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《授权委托书》应当载明下列事项：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w:t>
      </w:r>
      <w:r>
        <w:rPr>
          <w:rFonts w:hint="default" w:ascii="仿宋" w:hAnsi="仿宋" w:eastAsia="仿宋" w:cs="仿宋"/>
          <w:color w:val="auto"/>
          <w:sz w:val="32"/>
          <w:szCs w:val="32"/>
          <w:lang w:val="en-US" w:eastAsia="zh-CN"/>
        </w:rPr>
        <w:t>委托单位的名称；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default" w:ascii="仿宋" w:hAnsi="仿宋" w:eastAsia="仿宋" w:cs="仿宋"/>
          <w:color w:val="auto"/>
          <w:sz w:val="32"/>
          <w:szCs w:val="32"/>
          <w:lang w:val="en-US" w:eastAsia="zh-CN"/>
        </w:rPr>
        <w:t>法定代表人的姓名、职务；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w:t>
      </w:r>
      <w:r>
        <w:rPr>
          <w:rFonts w:hint="default" w:ascii="仿宋" w:hAnsi="仿宋" w:eastAsia="仿宋" w:cs="仿宋"/>
          <w:color w:val="auto"/>
          <w:sz w:val="32"/>
          <w:szCs w:val="32"/>
          <w:lang w:val="en-US" w:eastAsia="zh-CN"/>
        </w:rPr>
        <w:t>代理人的姓名、工作单位、职务；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w:t>
      </w:r>
      <w:r>
        <w:rPr>
          <w:rFonts w:hint="default" w:ascii="仿宋" w:hAnsi="仿宋" w:eastAsia="仿宋" w:cs="仿宋"/>
          <w:color w:val="auto"/>
          <w:sz w:val="32"/>
          <w:szCs w:val="32"/>
          <w:lang w:val="en-US" w:eastAsia="zh-CN"/>
        </w:rPr>
        <w:t>代理人的代理事项和代理权限；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w:t>
      </w:r>
      <w:r>
        <w:rPr>
          <w:rFonts w:hint="default" w:ascii="仿宋" w:hAnsi="仿宋" w:eastAsia="仿宋" w:cs="仿宋"/>
          <w:color w:val="auto"/>
          <w:sz w:val="32"/>
          <w:szCs w:val="32"/>
          <w:lang w:val="en-US" w:eastAsia="zh-CN"/>
        </w:rPr>
        <w:t>委托单位盖章；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（六）</w:t>
      </w:r>
      <w:r>
        <w:rPr>
          <w:rFonts w:hint="default" w:ascii="仿宋" w:hAnsi="仿宋" w:eastAsia="仿宋" w:cs="仿宋"/>
          <w:color w:val="auto"/>
          <w:sz w:val="32"/>
          <w:szCs w:val="32"/>
          <w:lang w:val="en-US" w:eastAsia="zh-CN"/>
        </w:rPr>
        <w:t>法定代表人签名或者盖章；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（七）</w:t>
      </w:r>
      <w:r>
        <w:rPr>
          <w:rFonts w:hint="default" w:ascii="仿宋" w:hAnsi="仿宋" w:eastAsia="仿宋" w:cs="仿宋"/>
          <w:color w:val="auto"/>
          <w:sz w:val="32"/>
          <w:szCs w:val="32"/>
          <w:lang w:val="en-US" w:eastAsia="zh-CN"/>
        </w:rPr>
        <w:t>其他需要载明的事项。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二、出庭应诉应当做好以下准备工作：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w:t>
      </w:r>
      <w:r>
        <w:rPr>
          <w:rFonts w:hint="default" w:ascii="仿宋" w:hAnsi="仿宋" w:eastAsia="仿宋" w:cs="仿宋"/>
          <w:color w:val="auto"/>
          <w:sz w:val="32"/>
          <w:szCs w:val="32"/>
          <w:lang w:val="en-US" w:eastAsia="zh-CN"/>
        </w:rPr>
        <w:t>审阅案卷材料，全面了解被诉行政行为的事实、证据、程序及适用依据；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default" w:ascii="仿宋" w:hAnsi="仿宋" w:eastAsia="仿宋" w:cs="仿宋"/>
          <w:color w:val="auto"/>
          <w:sz w:val="32"/>
          <w:szCs w:val="32"/>
          <w:lang w:val="en-US" w:eastAsia="zh-CN"/>
        </w:rPr>
        <w:t>熟悉被诉行政行为涉及的法律规定；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w:t>
      </w:r>
      <w:r>
        <w:rPr>
          <w:rFonts w:hint="default" w:ascii="仿宋" w:hAnsi="仿宋" w:eastAsia="仿宋" w:cs="仿宋"/>
          <w:color w:val="auto"/>
          <w:sz w:val="32"/>
          <w:szCs w:val="32"/>
          <w:lang w:val="en-US" w:eastAsia="zh-CN"/>
        </w:rPr>
        <w:t>形成应诉方案，制作答辩状、代理词，准备相关证据、依据材料。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三、答辩状和代理词。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w:t>
      </w:r>
      <w:r>
        <w:rPr>
          <w:rFonts w:hint="default" w:ascii="仿宋" w:hAnsi="仿宋" w:eastAsia="仿宋" w:cs="仿宋"/>
          <w:color w:val="auto"/>
          <w:sz w:val="32"/>
          <w:szCs w:val="32"/>
          <w:lang w:val="en-US" w:eastAsia="zh-CN"/>
        </w:rPr>
        <w:t>答辩状应当包括下列内容：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1、答辩人及诉讼代理人的基本情况；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2、案由；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3、作出被诉行政行为的事实和依据；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4、反驳起诉的理由，应诉主张和要求；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5、受理案件的人民法院名称、答辩人署名和答辩时间；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6、答辩状附送的材料名称及数量。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default" w:ascii="仿宋" w:hAnsi="仿宋" w:eastAsia="仿宋" w:cs="仿宋"/>
          <w:color w:val="auto"/>
          <w:sz w:val="32"/>
          <w:szCs w:val="32"/>
          <w:lang w:val="en-US" w:eastAsia="zh-CN"/>
        </w:rPr>
        <w:t>代理词应当包括下列内容：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1、开庭应诉准备工作情况；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2、对被诉行政行为合法性的论证；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3、对原告方提出观点和主张的反驳。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四、答辩状、代理词以及准备提交人民法院的案件相关证据、依据材料等，应当呈报</w:t>
      </w: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应急管理局主</w:t>
      </w:r>
      <w:r>
        <w:rPr>
          <w:rFonts w:hint="eastAsia" w:ascii="仿宋" w:hAnsi="仿宋" w:eastAsia="仿宋" w:cs="仿宋"/>
          <w:color w:val="auto"/>
          <w:sz w:val="32"/>
          <w:szCs w:val="32"/>
          <w:lang w:val="en-US" w:eastAsia="zh-CN"/>
        </w:rPr>
        <w:t>要</w:t>
      </w:r>
      <w:r>
        <w:rPr>
          <w:rFonts w:hint="default" w:ascii="仿宋" w:hAnsi="仿宋" w:eastAsia="仿宋" w:cs="仿宋"/>
          <w:color w:val="auto"/>
          <w:sz w:val="32"/>
          <w:szCs w:val="32"/>
          <w:lang w:val="en-US" w:eastAsia="zh-CN"/>
        </w:rPr>
        <w:t>领导或者法定代表人审批。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五、</w:t>
      </w: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应急管理局应当在收到起诉状副本之日起15日内向人民法院提交下列材料：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w:t>
      </w:r>
      <w:r>
        <w:rPr>
          <w:rFonts w:hint="default" w:ascii="仿宋" w:hAnsi="仿宋" w:eastAsia="仿宋" w:cs="仿宋"/>
          <w:color w:val="auto"/>
          <w:sz w:val="32"/>
          <w:szCs w:val="32"/>
          <w:lang w:val="en-US" w:eastAsia="zh-CN"/>
        </w:rPr>
        <w:t>答辩状；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default" w:ascii="仿宋" w:hAnsi="仿宋" w:eastAsia="仿宋" w:cs="仿宋"/>
          <w:color w:val="auto"/>
          <w:sz w:val="32"/>
          <w:szCs w:val="32"/>
          <w:lang w:val="en-US" w:eastAsia="zh-CN"/>
        </w:rPr>
        <w:t>被诉行政行为涉及案件的基本材料，包括案件来源、基本事实、认定的证据及调查经过；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w:t>
      </w:r>
      <w:r>
        <w:rPr>
          <w:rFonts w:hint="default" w:ascii="仿宋" w:hAnsi="仿宋" w:eastAsia="仿宋" w:cs="仿宋"/>
          <w:color w:val="auto"/>
          <w:sz w:val="32"/>
          <w:szCs w:val="32"/>
          <w:lang w:val="en-US" w:eastAsia="zh-CN"/>
        </w:rPr>
        <w:t>行政相对人的陈述和申辩；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w:t>
      </w:r>
      <w:r>
        <w:rPr>
          <w:rFonts w:hint="default" w:ascii="仿宋" w:hAnsi="仿宋" w:eastAsia="仿宋" w:cs="仿宋"/>
          <w:color w:val="auto"/>
          <w:sz w:val="32"/>
          <w:szCs w:val="32"/>
          <w:lang w:val="en-US" w:eastAsia="zh-CN"/>
        </w:rPr>
        <w:t>第三人的陈述和申辩；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w:t>
      </w:r>
      <w:r>
        <w:rPr>
          <w:rFonts w:hint="default" w:ascii="仿宋" w:hAnsi="仿宋" w:eastAsia="仿宋" w:cs="仿宋"/>
          <w:color w:val="auto"/>
          <w:sz w:val="32"/>
          <w:szCs w:val="32"/>
          <w:lang w:val="en-US" w:eastAsia="zh-CN"/>
        </w:rPr>
        <w:t>证人证言；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（六）</w:t>
      </w:r>
      <w:r>
        <w:rPr>
          <w:rFonts w:hint="default" w:ascii="仿宋" w:hAnsi="仿宋" w:eastAsia="仿宋" w:cs="仿宋"/>
          <w:color w:val="auto"/>
          <w:sz w:val="32"/>
          <w:szCs w:val="32"/>
          <w:lang w:val="en-US" w:eastAsia="zh-CN"/>
        </w:rPr>
        <w:t>书证、物证、鉴定意见、检测结论、勘验、检查笔录、现场笔录及其他证据；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（七）</w:t>
      </w:r>
      <w:r>
        <w:rPr>
          <w:rFonts w:hint="default" w:ascii="仿宋" w:hAnsi="仿宋" w:eastAsia="仿宋" w:cs="仿宋"/>
          <w:color w:val="auto"/>
          <w:sz w:val="32"/>
          <w:szCs w:val="32"/>
          <w:lang w:val="en-US" w:eastAsia="zh-CN"/>
        </w:rPr>
        <w:t>作出被诉行政行为所依据的规范性文件；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（八）</w:t>
      </w:r>
      <w:r>
        <w:rPr>
          <w:rFonts w:hint="default" w:ascii="仿宋" w:hAnsi="仿宋" w:eastAsia="仿宋" w:cs="仿宋"/>
          <w:color w:val="auto"/>
          <w:sz w:val="32"/>
          <w:szCs w:val="32"/>
          <w:lang w:val="en-US" w:eastAsia="zh-CN"/>
        </w:rPr>
        <w:t>法定代表人身份证明书；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（九）</w:t>
      </w:r>
      <w:r>
        <w:rPr>
          <w:rFonts w:hint="default" w:ascii="仿宋" w:hAnsi="仿宋" w:eastAsia="仿宋" w:cs="仿宋"/>
          <w:color w:val="auto"/>
          <w:sz w:val="32"/>
          <w:szCs w:val="32"/>
          <w:lang w:val="en-US" w:eastAsia="zh-CN"/>
        </w:rPr>
        <w:t>授权委托书；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（十）</w:t>
      </w:r>
      <w:r>
        <w:rPr>
          <w:rFonts w:hint="default" w:ascii="仿宋" w:hAnsi="仿宋" w:eastAsia="仿宋" w:cs="仿宋"/>
          <w:color w:val="auto"/>
          <w:sz w:val="32"/>
          <w:szCs w:val="32"/>
          <w:lang w:val="en-US" w:eastAsia="zh-CN"/>
        </w:rPr>
        <w:t>人民法院认为需要提交的其他材料。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六、诉讼案件涉及国家秘密、商业秘密、个人隐私的，</w:t>
      </w: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应急管理局可以向人民法院提出不公开审理的建议。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Style w:val="13"/>
          <w:rFonts w:hint="eastAsia" w:ascii="楷体" w:hAnsi="楷体" w:eastAsia="楷体" w:cs="楷体"/>
          <w:b/>
          <w:bCs/>
          <w:i w:val="0"/>
          <w:iCs w:val="0"/>
          <w:caps w:val="0"/>
          <w:color w:val="333333"/>
          <w:spacing w:val="0"/>
          <w:sz w:val="32"/>
          <w:szCs w:val="32"/>
          <w:shd w:val="clear" w:fill="FFFFFF"/>
        </w:rPr>
      </w:pPr>
      <w:bookmarkStart w:id="36" w:name="_Toc3339"/>
      <w:r>
        <w:rPr>
          <w:rStyle w:val="13"/>
          <w:rFonts w:hint="default" w:ascii="楷体" w:hAnsi="楷体" w:eastAsia="楷体" w:cs="楷体"/>
          <w:b/>
          <w:bCs/>
          <w:i w:val="0"/>
          <w:iCs w:val="0"/>
          <w:caps w:val="0"/>
          <w:color w:val="333333"/>
          <w:spacing w:val="0"/>
          <w:sz w:val="32"/>
          <w:szCs w:val="32"/>
          <w:shd w:val="clear" w:fill="FFFFFF"/>
        </w:rPr>
        <w:t>第四节  出庭应诉</w:t>
      </w:r>
      <w:bookmarkEnd w:id="3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一、出庭应诉的要求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出庭应诉人员应当尊重法庭，尊重原告，自觉遵守法庭纪律；并应当着装规范、举止端庄、语言文明。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二、出庭应诉权利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w:t>
      </w:r>
      <w:r>
        <w:rPr>
          <w:rFonts w:hint="default" w:ascii="仿宋" w:hAnsi="仿宋" w:eastAsia="仿宋" w:cs="仿宋"/>
          <w:color w:val="auto"/>
          <w:sz w:val="32"/>
          <w:szCs w:val="32"/>
          <w:lang w:val="en-US" w:eastAsia="zh-CN"/>
        </w:rPr>
        <w:t>申请回避；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default" w:ascii="仿宋" w:hAnsi="仿宋" w:eastAsia="仿宋" w:cs="仿宋"/>
          <w:color w:val="auto"/>
          <w:sz w:val="32"/>
          <w:szCs w:val="32"/>
          <w:lang w:val="en-US" w:eastAsia="zh-CN"/>
        </w:rPr>
        <w:t>在法庭上辩论和最后陈述的权利；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w:t>
      </w:r>
      <w:r>
        <w:rPr>
          <w:rFonts w:hint="default" w:ascii="仿宋" w:hAnsi="仿宋" w:eastAsia="仿宋" w:cs="仿宋"/>
          <w:color w:val="auto"/>
          <w:sz w:val="32"/>
          <w:szCs w:val="32"/>
          <w:lang w:val="en-US" w:eastAsia="zh-CN"/>
        </w:rPr>
        <w:t>经法庭允许向原告方或者原告方提供的证人发问；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w:t>
      </w:r>
      <w:r>
        <w:rPr>
          <w:rFonts w:hint="default" w:ascii="仿宋" w:hAnsi="仿宋" w:eastAsia="仿宋" w:cs="仿宋"/>
          <w:color w:val="auto"/>
          <w:sz w:val="32"/>
          <w:szCs w:val="32"/>
          <w:lang w:val="en-US" w:eastAsia="zh-CN"/>
        </w:rPr>
        <w:t>经法庭允许传唤证人出庭；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w:t>
      </w:r>
      <w:r>
        <w:rPr>
          <w:rFonts w:hint="default" w:ascii="仿宋" w:hAnsi="仿宋" w:eastAsia="仿宋" w:cs="仿宋"/>
          <w:color w:val="auto"/>
          <w:sz w:val="32"/>
          <w:szCs w:val="32"/>
          <w:lang w:val="en-US" w:eastAsia="zh-CN"/>
        </w:rPr>
        <w:t>按规定审阅、复制庭审材料；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（六）</w:t>
      </w:r>
      <w:r>
        <w:rPr>
          <w:rFonts w:hint="default" w:ascii="仿宋" w:hAnsi="仿宋" w:eastAsia="仿宋" w:cs="仿宋"/>
          <w:color w:val="auto"/>
          <w:sz w:val="32"/>
          <w:szCs w:val="32"/>
          <w:lang w:val="en-US" w:eastAsia="zh-CN"/>
        </w:rPr>
        <w:t>其他权利。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出庭应诉人员必须依法正确行使诉讼权利，并履行人民法院规定的诉讼义务。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三、申请回避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出庭应诉人员认为审判人员、书记员、翻译人员、鉴定人、勘验人与本案有利害关系或者有其他关系可能影响案件公正审理的，应当说明理由，在案件开始审理时提出回避申请；回避事由在案件开始审理后知道的，应当在法庭辩论终结前提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对人民法院驳回回避申请决定不服，可以在收到决定后向作出决定的人民法院申请复议一次。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四、法庭调查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出庭应诉人员应当客观、全面阐述行政行为的事实、证据和依据，协助法庭调查。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w:t>
      </w:r>
      <w:r>
        <w:rPr>
          <w:rFonts w:hint="default" w:ascii="仿宋" w:hAnsi="仿宋" w:eastAsia="仿宋" w:cs="仿宋"/>
          <w:color w:val="auto"/>
          <w:sz w:val="32"/>
          <w:szCs w:val="32"/>
          <w:lang w:val="en-US" w:eastAsia="zh-CN"/>
        </w:rPr>
        <w:t>宣读答辩状；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default" w:ascii="仿宋" w:hAnsi="仿宋" w:eastAsia="仿宋" w:cs="仿宋"/>
          <w:color w:val="auto"/>
          <w:sz w:val="32"/>
          <w:szCs w:val="32"/>
          <w:lang w:val="en-US" w:eastAsia="zh-CN"/>
        </w:rPr>
        <w:t>如实、简明回答法庭询问，并适时宣读、出示作出行政行为的证据和法律依据；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w:t>
      </w:r>
      <w:r>
        <w:rPr>
          <w:rFonts w:hint="default" w:ascii="仿宋" w:hAnsi="仿宋" w:eastAsia="仿宋" w:cs="仿宋"/>
          <w:color w:val="auto"/>
          <w:sz w:val="32"/>
          <w:szCs w:val="32"/>
          <w:lang w:val="en-US" w:eastAsia="zh-CN"/>
        </w:rPr>
        <w:t>对原告证人所作的陈述或者所提交的书面证言，需要当庭发问的，经法庭允许可以发问。需要当庭对质的，可以申请法庭准许当庭对质。发现有伪证时，应当及时向法庭提出；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w:t>
      </w:r>
      <w:r>
        <w:rPr>
          <w:rFonts w:hint="default" w:ascii="仿宋" w:hAnsi="仿宋" w:eastAsia="仿宋" w:cs="仿宋"/>
          <w:color w:val="auto"/>
          <w:sz w:val="32"/>
          <w:szCs w:val="32"/>
          <w:lang w:val="en-US" w:eastAsia="zh-CN"/>
        </w:rPr>
        <w:t>对鉴定结论、勘验笔录有异议或者需要当庭发问的，经法庭允许可以发表异议或者发问，也可以申请法庭重新进行鉴定或者勘验；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w:t>
      </w:r>
      <w:r>
        <w:rPr>
          <w:rFonts w:hint="default" w:ascii="仿宋" w:hAnsi="仿宋" w:eastAsia="仿宋" w:cs="仿宋"/>
          <w:color w:val="auto"/>
          <w:sz w:val="32"/>
          <w:szCs w:val="32"/>
          <w:lang w:val="en-US" w:eastAsia="zh-CN"/>
        </w:rPr>
        <w:t>被诉行政行为涉及专门性问题的，可以向人民法院申请专业人员出庭说明。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五、法庭辩论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出庭应诉人员应当围绕争议焦点进行辩论。辩论的内容应当与案件事实、证据等有关联，不得采用引诱、威胁、侮辱等语言或者方式。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w:t>
      </w:r>
      <w:r>
        <w:rPr>
          <w:rFonts w:hint="default" w:ascii="仿宋" w:hAnsi="仿宋" w:eastAsia="仿宋" w:cs="仿宋"/>
          <w:color w:val="auto"/>
          <w:sz w:val="32"/>
          <w:szCs w:val="32"/>
          <w:lang w:val="en-US" w:eastAsia="zh-CN"/>
        </w:rPr>
        <w:t>原告发表意见后，宣读答辩状（代理词）；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default" w:ascii="仿宋" w:hAnsi="仿宋" w:eastAsia="仿宋" w:cs="仿宋"/>
          <w:color w:val="auto"/>
          <w:sz w:val="32"/>
          <w:szCs w:val="32"/>
          <w:lang w:val="en-US" w:eastAsia="zh-CN"/>
        </w:rPr>
        <w:t>围绕争议焦点进行辩论；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w:t>
      </w:r>
      <w:r>
        <w:rPr>
          <w:rFonts w:hint="default" w:ascii="仿宋" w:hAnsi="仿宋" w:eastAsia="仿宋" w:cs="仿宋"/>
          <w:color w:val="auto"/>
          <w:sz w:val="32"/>
          <w:szCs w:val="32"/>
          <w:lang w:val="en-US" w:eastAsia="zh-CN"/>
        </w:rPr>
        <w:t>涉及行政赔偿的，经法庭同意，可以就赔偿请求提出调解要求；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法庭辩论终结，有未尽事宜需要向法庭说明的，出庭应诉人员可以发表最后意见。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六、查阅法庭记录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出庭应诉人员应当查阅法庭记录，发现有遗漏或者与实际陈述不一致的，应当申请补正。查阅完毕后，出庭应诉人员应当签名或者盖章。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七、撤销、变更被诉行政行为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诉讼期间发现被诉行政行为确有错误或者不当的，出庭应诉人员应当向本机关法定代表人建议撤销或者变更，并将撤销或者变更情况书面告知人民法院和原告。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八、停止执行行政行为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有下列情形之一的，应当停止行政行为的执行：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（一）区</w:t>
      </w:r>
      <w:r>
        <w:rPr>
          <w:rFonts w:hint="default" w:ascii="仿宋" w:hAnsi="仿宋" w:eastAsia="仿宋" w:cs="仿宋"/>
          <w:color w:val="auto"/>
          <w:sz w:val="32"/>
          <w:szCs w:val="32"/>
          <w:lang w:val="en-US" w:eastAsia="zh-CN"/>
        </w:rPr>
        <w:t>应急管理局认为需要停止执行的；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default" w:ascii="仿宋" w:hAnsi="仿宋" w:eastAsia="仿宋" w:cs="仿宋"/>
          <w:color w:val="auto"/>
          <w:sz w:val="32"/>
          <w:szCs w:val="32"/>
          <w:lang w:val="en-US" w:eastAsia="zh-CN"/>
        </w:rPr>
        <w:t>原告或者利害关系人申请停止执行，人民法院认为该行政行为的执行会造成难以弥补的损失，并且停止执行不损害国家利益、社会公共利益的，裁定停止执行的；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w:t>
      </w:r>
      <w:r>
        <w:rPr>
          <w:rFonts w:hint="default" w:ascii="仿宋" w:hAnsi="仿宋" w:eastAsia="仿宋" w:cs="仿宋"/>
          <w:color w:val="auto"/>
          <w:sz w:val="32"/>
          <w:szCs w:val="32"/>
          <w:lang w:val="en-US" w:eastAsia="zh-CN"/>
        </w:rPr>
        <w:t>人民法院认为该行政行为的执行将导致国家利益、社会公共利益重大损害，裁定停止执行的；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w:t>
      </w:r>
      <w:r>
        <w:rPr>
          <w:rFonts w:hint="default" w:ascii="仿宋" w:hAnsi="仿宋" w:eastAsia="仿宋" w:cs="仿宋"/>
          <w:color w:val="auto"/>
          <w:sz w:val="32"/>
          <w:szCs w:val="32"/>
          <w:lang w:val="en-US" w:eastAsia="zh-CN"/>
        </w:rPr>
        <w:t>法律、行政法规规定停止执行的。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应急管理局对停止执行的裁定不服的，可以申请复议一次。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Style w:val="13"/>
          <w:rFonts w:hint="eastAsia" w:ascii="楷体" w:hAnsi="楷体" w:eastAsia="楷体" w:cs="楷体"/>
          <w:b/>
          <w:bCs/>
          <w:i w:val="0"/>
          <w:iCs w:val="0"/>
          <w:caps w:val="0"/>
          <w:color w:val="333333"/>
          <w:spacing w:val="0"/>
          <w:sz w:val="32"/>
          <w:szCs w:val="32"/>
          <w:shd w:val="clear" w:fill="FFFFFF"/>
        </w:rPr>
      </w:pPr>
      <w:bookmarkStart w:id="37" w:name="_Toc25846"/>
      <w:r>
        <w:rPr>
          <w:rStyle w:val="13"/>
          <w:rFonts w:hint="default" w:ascii="楷体" w:hAnsi="楷体" w:eastAsia="楷体" w:cs="楷体"/>
          <w:b/>
          <w:bCs/>
          <w:i w:val="0"/>
          <w:iCs w:val="0"/>
          <w:caps w:val="0"/>
          <w:color w:val="333333"/>
          <w:spacing w:val="0"/>
          <w:sz w:val="32"/>
          <w:szCs w:val="32"/>
          <w:shd w:val="clear" w:fill="FFFFFF"/>
        </w:rPr>
        <w:t>第五节  上诉和执行</w:t>
      </w:r>
      <w:bookmarkEnd w:id="3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一、提出上诉意见。人民法院对行政行为作出撤销、变更、确认违法等判决或者裁定的，</w:t>
      </w: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应急管理局出庭应诉人员应当提出是否上诉的意见，并主要负责人审查决定。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二、决定上诉。</w:t>
      </w: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应急管理局在判决书送达之日起15日内或者裁定书送达之日起10日内，出庭应诉人员应当制作上诉状，经</w:t>
      </w: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应急管理局主要负责人审批，向上一级人民法院提起上诉。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应急管理局应当按照其他当事人或者诉讼代表人的人数提交上诉状副本。上诉时应当针对原判决或者裁定的不当内容全面阐述上诉理由，并提交相应的证据或者依据。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三、原告或者第三人提出上诉。在收到上诉状副本之日起10日内，应当制作答辩状，报</w:t>
      </w: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应急管理局主要负责人审批后，提交人民法院。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四、上诉后委托代理人。人民法院受理上诉案件后，</w:t>
      </w: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应急管理局继续委托或者变更诉讼代理人的，应当按规定办理委托手续。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五、</w:t>
      </w: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应急管理局应当自觉履行人民法院生效的判决、裁定。认为已经发生法律效力的判决、裁定确有错误的，可以依法申请再审。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eastAsia="zh-CN"/>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0" w:right="0" w:firstLine="504"/>
        <w:jc w:val="both"/>
        <w:rPr>
          <w:rFonts w:hint="eastAsia" w:ascii="CESI仿宋-GB2312" w:hAnsi="CESI仿宋-GB2312" w:eastAsia="CESI仿宋-GB2312" w:cs="CESI仿宋-GB2312"/>
          <w:i w:val="0"/>
          <w:iCs w:val="0"/>
          <w:caps w:val="0"/>
          <w:color w:val="333333"/>
          <w:spacing w:val="0"/>
          <w:sz w:val="25"/>
          <w:szCs w:val="25"/>
          <w:shd w:val="clear" w:fill="FFFFFF"/>
        </w:rPr>
      </w:pPr>
    </w:p>
    <w:p>
      <w:pPr>
        <w:rPr>
          <w:rFonts w:hint="eastAsia" w:ascii="CESI仿宋-GB2312" w:hAnsi="CESI仿宋-GB2312" w:eastAsia="CESI仿宋-GB2312" w:cs="CESI仿宋-GB2312"/>
          <w:i w:val="0"/>
          <w:iCs w:val="0"/>
          <w:caps w:val="0"/>
          <w:color w:val="333333"/>
          <w:spacing w:val="0"/>
          <w:sz w:val="25"/>
          <w:szCs w:val="25"/>
          <w:shd w:val="clear" w:fill="FFFFFF"/>
        </w:rPr>
      </w:pPr>
    </w:p>
    <w:p>
      <w:pPr>
        <w:pStyle w:val="2"/>
        <w:rPr>
          <w:rFonts w:hint="eastAsia" w:ascii="CESI仿宋-GB2312" w:hAnsi="CESI仿宋-GB2312" w:eastAsia="CESI仿宋-GB2312" w:cs="CESI仿宋-GB2312"/>
          <w:i w:val="0"/>
          <w:iCs w:val="0"/>
          <w:caps w:val="0"/>
          <w:color w:val="333333"/>
          <w:spacing w:val="0"/>
          <w:sz w:val="25"/>
          <w:szCs w:val="25"/>
          <w:shd w:val="clear" w:fill="FFFFFF"/>
        </w:rPr>
      </w:pPr>
    </w:p>
    <w:p>
      <w:pPr>
        <w:rPr>
          <w:rFonts w:hint="eastAsia" w:ascii="CESI仿宋-GB2312" w:hAnsi="CESI仿宋-GB2312" w:eastAsia="CESI仿宋-GB2312" w:cs="CESI仿宋-GB2312"/>
          <w:i w:val="0"/>
          <w:iCs w:val="0"/>
          <w:caps w:val="0"/>
          <w:color w:val="333333"/>
          <w:spacing w:val="0"/>
          <w:sz w:val="25"/>
          <w:szCs w:val="25"/>
          <w:shd w:val="clear" w:fill="FFFFFF"/>
        </w:rPr>
      </w:pPr>
    </w:p>
    <w:p>
      <w:pPr>
        <w:pStyle w:val="2"/>
        <w:rPr>
          <w:rFonts w:hint="eastAsia" w:ascii="CESI仿宋-GB2312" w:hAnsi="CESI仿宋-GB2312" w:eastAsia="CESI仿宋-GB2312" w:cs="CESI仿宋-GB2312"/>
          <w:i w:val="0"/>
          <w:iCs w:val="0"/>
          <w:caps w:val="0"/>
          <w:color w:val="333333"/>
          <w:spacing w:val="0"/>
          <w:sz w:val="25"/>
          <w:szCs w:val="25"/>
          <w:shd w:val="clear" w:fill="FFFFFF"/>
        </w:rPr>
      </w:pPr>
    </w:p>
    <w:p>
      <w:pPr>
        <w:rPr>
          <w:rFonts w:hint="eastAsia" w:ascii="CESI仿宋-GB2312" w:hAnsi="CESI仿宋-GB2312" w:eastAsia="CESI仿宋-GB2312" w:cs="CESI仿宋-GB2312"/>
          <w:i w:val="0"/>
          <w:iCs w:val="0"/>
          <w:caps w:val="0"/>
          <w:color w:val="333333"/>
          <w:spacing w:val="0"/>
          <w:sz w:val="25"/>
          <w:szCs w:val="25"/>
          <w:shd w:val="clear" w:fill="FFFFFF"/>
        </w:rPr>
      </w:pPr>
    </w:p>
    <w:p>
      <w:pPr>
        <w:pStyle w:val="2"/>
        <w:rPr>
          <w:rFonts w:hint="eastAsia" w:ascii="CESI仿宋-GB2312" w:hAnsi="CESI仿宋-GB2312" w:eastAsia="CESI仿宋-GB2312" w:cs="CESI仿宋-GB2312"/>
          <w:i w:val="0"/>
          <w:iCs w:val="0"/>
          <w:caps w:val="0"/>
          <w:color w:val="333333"/>
          <w:spacing w:val="0"/>
          <w:sz w:val="25"/>
          <w:szCs w:val="25"/>
          <w:shd w:val="clear" w:fill="FFFFFF"/>
        </w:rPr>
      </w:pPr>
    </w:p>
    <w:p>
      <w:pPr>
        <w:rPr>
          <w:rFonts w:hint="eastAsia" w:ascii="CESI仿宋-GB2312" w:hAnsi="CESI仿宋-GB2312" w:eastAsia="CESI仿宋-GB2312" w:cs="CESI仿宋-GB2312"/>
          <w:i w:val="0"/>
          <w:iCs w:val="0"/>
          <w:caps w:val="0"/>
          <w:color w:val="333333"/>
          <w:spacing w:val="0"/>
          <w:sz w:val="25"/>
          <w:szCs w:val="25"/>
          <w:shd w:val="clear" w:fill="FFFFFF"/>
        </w:rPr>
      </w:pPr>
    </w:p>
    <w:p>
      <w:pPr>
        <w:pStyle w:val="2"/>
        <w:rPr>
          <w:rFonts w:hint="eastAsia" w:ascii="CESI仿宋-GB2312" w:hAnsi="CESI仿宋-GB2312" w:eastAsia="CESI仿宋-GB2312" w:cs="CESI仿宋-GB2312"/>
          <w:i w:val="0"/>
          <w:iCs w:val="0"/>
          <w:caps w:val="0"/>
          <w:color w:val="333333"/>
          <w:spacing w:val="0"/>
          <w:sz w:val="25"/>
          <w:szCs w:val="25"/>
          <w:shd w:val="clear" w:fill="FFFFFF"/>
        </w:rPr>
      </w:pPr>
    </w:p>
    <w:p>
      <w:pPr>
        <w:rPr>
          <w:rFonts w:hint="eastAsia" w:ascii="CESI仿宋-GB2312" w:hAnsi="CESI仿宋-GB2312" w:eastAsia="CESI仿宋-GB2312" w:cs="CESI仿宋-GB2312"/>
          <w:i w:val="0"/>
          <w:iCs w:val="0"/>
          <w:caps w:val="0"/>
          <w:color w:val="333333"/>
          <w:spacing w:val="0"/>
          <w:sz w:val="25"/>
          <w:szCs w:val="25"/>
          <w:shd w:val="clear" w:fill="FFFFFF"/>
        </w:rPr>
      </w:pPr>
    </w:p>
    <w:p>
      <w:pPr>
        <w:pStyle w:val="2"/>
        <w:rPr>
          <w:rFonts w:hint="eastAsia" w:ascii="CESI仿宋-GB2312" w:hAnsi="CESI仿宋-GB2312" w:eastAsia="CESI仿宋-GB2312" w:cs="CESI仿宋-GB2312"/>
          <w:i w:val="0"/>
          <w:iCs w:val="0"/>
          <w:caps w:val="0"/>
          <w:color w:val="333333"/>
          <w:spacing w:val="0"/>
          <w:sz w:val="25"/>
          <w:szCs w:val="25"/>
          <w:shd w:val="clear" w:fill="FFFFFF"/>
        </w:rPr>
      </w:pPr>
    </w:p>
    <w:p>
      <w:pPr>
        <w:rPr>
          <w:rFonts w:hint="eastAsia" w:ascii="CESI仿宋-GB2312" w:hAnsi="CESI仿宋-GB2312" w:eastAsia="CESI仿宋-GB2312" w:cs="CESI仿宋-GB2312"/>
          <w:i w:val="0"/>
          <w:iCs w:val="0"/>
          <w:caps w:val="0"/>
          <w:color w:val="333333"/>
          <w:spacing w:val="0"/>
          <w:sz w:val="25"/>
          <w:szCs w:val="25"/>
          <w:shd w:val="clear" w:fill="FFFFFF"/>
        </w:rPr>
      </w:pPr>
    </w:p>
    <w:p>
      <w:pPr>
        <w:pStyle w:val="2"/>
        <w:rPr>
          <w:rFonts w:hint="eastAsia"/>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2" w:beforeAutospacing="0" w:after="252" w:afterAutospacing="0" w:line="252" w:lineRule="atLeast"/>
        <w:ind w:left="0" w:right="0" w:firstLine="504"/>
        <w:jc w:val="center"/>
        <w:outlineLvl w:val="0"/>
        <w:rPr>
          <w:rFonts w:hint="eastAsia" w:ascii="黑体" w:hAnsi="黑体" w:eastAsia="黑体" w:cs="黑体"/>
          <w:i w:val="0"/>
          <w:iCs w:val="0"/>
          <w:caps w:val="0"/>
          <w:color w:val="000000"/>
          <w:spacing w:val="0"/>
          <w:sz w:val="32"/>
          <w:szCs w:val="32"/>
        </w:rPr>
      </w:pPr>
      <w:bookmarkStart w:id="38" w:name="_Toc14436"/>
      <w:r>
        <w:rPr>
          <w:rStyle w:val="13"/>
          <w:rFonts w:hint="eastAsia" w:ascii="黑体" w:hAnsi="黑体" w:eastAsia="黑体" w:cs="黑体"/>
          <w:b/>
          <w:bCs/>
          <w:i w:val="0"/>
          <w:iCs w:val="0"/>
          <w:caps w:val="0"/>
          <w:color w:val="333333"/>
          <w:spacing w:val="0"/>
          <w:sz w:val="32"/>
          <w:szCs w:val="32"/>
          <w:shd w:val="clear" w:fill="FFFFFF"/>
        </w:rPr>
        <w:t>第</w:t>
      </w:r>
      <w:r>
        <w:rPr>
          <w:rStyle w:val="13"/>
          <w:rFonts w:hint="eastAsia" w:ascii="黑体" w:hAnsi="黑体" w:eastAsia="黑体" w:cs="黑体"/>
          <w:b/>
          <w:bCs/>
          <w:i w:val="0"/>
          <w:iCs w:val="0"/>
          <w:caps w:val="0"/>
          <w:color w:val="333333"/>
          <w:spacing w:val="0"/>
          <w:sz w:val="32"/>
          <w:szCs w:val="32"/>
          <w:shd w:val="clear" w:fill="FFFFFF"/>
          <w:lang w:val="en-US" w:eastAsia="zh-CN"/>
        </w:rPr>
        <w:t>七</w:t>
      </w:r>
      <w:r>
        <w:rPr>
          <w:rStyle w:val="13"/>
          <w:rFonts w:hint="eastAsia" w:ascii="黑体" w:hAnsi="黑体" w:eastAsia="黑体" w:cs="黑体"/>
          <w:b/>
          <w:bCs/>
          <w:i w:val="0"/>
          <w:iCs w:val="0"/>
          <w:caps w:val="0"/>
          <w:color w:val="333333"/>
          <w:spacing w:val="0"/>
          <w:sz w:val="32"/>
          <w:szCs w:val="32"/>
          <w:shd w:val="clear" w:fill="FFFFFF"/>
        </w:rPr>
        <w:t>章</w:t>
      </w:r>
      <w:r>
        <w:rPr>
          <w:rStyle w:val="13"/>
          <w:rFonts w:hint="eastAsia" w:ascii="黑体" w:hAnsi="黑体" w:eastAsia="黑体" w:cs="黑体"/>
          <w:b/>
          <w:bCs/>
          <w:i w:val="0"/>
          <w:iCs w:val="0"/>
          <w:caps w:val="0"/>
          <w:color w:val="333333"/>
          <w:spacing w:val="0"/>
          <w:sz w:val="32"/>
          <w:szCs w:val="32"/>
          <w:shd w:val="clear" w:fill="FFFFFF"/>
          <w:lang w:val="en-US" w:eastAsia="zh-CN"/>
        </w:rPr>
        <w:t xml:space="preserve">  </w:t>
      </w:r>
      <w:r>
        <w:rPr>
          <w:rStyle w:val="13"/>
          <w:rFonts w:hint="eastAsia" w:ascii="黑体" w:hAnsi="黑体" w:eastAsia="黑体" w:cs="黑体"/>
          <w:b/>
          <w:bCs/>
          <w:i w:val="0"/>
          <w:iCs w:val="0"/>
          <w:caps w:val="0"/>
          <w:color w:val="333333"/>
          <w:spacing w:val="0"/>
          <w:sz w:val="32"/>
          <w:szCs w:val="32"/>
          <w:shd w:val="clear" w:fill="FFFFFF"/>
        </w:rPr>
        <w:t>咨询途径</w:t>
      </w:r>
      <w:bookmarkEnd w:id="3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一、受理咨询科室:</w:t>
      </w:r>
      <w:r>
        <w:rPr>
          <w:rFonts w:hint="eastAsia" w:ascii="仿宋" w:hAnsi="仿宋" w:eastAsia="仿宋" w:cs="仿宋"/>
          <w:color w:val="auto"/>
          <w:sz w:val="32"/>
          <w:szCs w:val="32"/>
          <w:lang w:val="en-US" w:eastAsia="zh-CN"/>
        </w:rPr>
        <w:t>区</w:t>
      </w:r>
      <w:r>
        <w:rPr>
          <w:rFonts w:hint="default" w:ascii="仿宋" w:hAnsi="仿宋" w:eastAsia="仿宋" w:cs="仿宋"/>
          <w:color w:val="auto"/>
          <w:sz w:val="32"/>
          <w:szCs w:val="32"/>
          <w:lang w:val="en-US" w:eastAsia="zh-CN"/>
        </w:rPr>
        <w:t>应急管理局政策法规</w:t>
      </w:r>
      <w:r>
        <w:rPr>
          <w:rFonts w:hint="eastAsia" w:ascii="仿宋" w:hAnsi="仿宋" w:eastAsia="仿宋" w:cs="仿宋"/>
          <w:color w:val="auto"/>
          <w:sz w:val="32"/>
          <w:szCs w:val="32"/>
          <w:lang w:val="en-US" w:eastAsia="zh-CN"/>
        </w:rPr>
        <w:t>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二、电话咨询:  035</w:t>
      </w:r>
      <w:r>
        <w:rPr>
          <w:rFonts w:hint="eastAsia" w:ascii="仿宋" w:hAnsi="仿宋" w:eastAsia="仿宋" w:cs="仿宋"/>
          <w:color w:val="auto"/>
          <w:sz w:val="32"/>
          <w:szCs w:val="32"/>
          <w:lang w:val="en-US" w:eastAsia="zh-CN"/>
        </w:rPr>
        <w:t>5</w:t>
      </w: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8086208</w:t>
      </w:r>
      <w:r>
        <w:rPr>
          <w:rFonts w:hint="default" w:ascii="仿宋" w:hAnsi="仿宋" w:eastAsia="仿宋" w:cs="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三、信函咨询: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邮寄单位:</w:t>
      </w:r>
      <w:r>
        <w:rPr>
          <w:rFonts w:hint="eastAsia" w:ascii="仿宋" w:hAnsi="仿宋" w:eastAsia="仿宋" w:cs="仿宋"/>
          <w:color w:val="auto"/>
          <w:sz w:val="32"/>
          <w:szCs w:val="32"/>
          <w:lang w:val="en-US" w:eastAsia="zh-CN"/>
        </w:rPr>
        <w:t>长治市上党区</w:t>
      </w:r>
      <w:r>
        <w:rPr>
          <w:rFonts w:hint="default" w:ascii="仿宋" w:hAnsi="仿宋" w:eastAsia="仿宋" w:cs="仿宋"/>
          <w:color w:val="auto"/>
          <w:sz w:val="32"/>
          <w:szCs w:val="32"/>
          <w:lang w:val="en-US" w:eastAsia="zh-CN"/>
        </w:rPr>
        <w:t>应急管理局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通信地址:</w:t>
      </w:r>
      <w:r>
        <w:rPr>
          <w:rFonts w:hint="eastAsia" w:ascii="仿宋" w:hAnsi="仿宋" w:eastAsia="仿宋" w:cs="仿宋"/>
          <w:color w:val="auto"/>
          <w:sz w:val="32"/>
          <w:szCs w:val="32"/>
          <w:lang w:val="en-US" w:eastAsia="zh-CN"/>
        </w:rPr>
        <w:t>长治市上党区迎宾东街309号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邮政编码:</w:t>
      </w:r>
      <w:r>
        <w:rPr>
          <w:rFonts w:hint="eastAsia" w:ascii="仿宋" w:hAnsi="仿宋" w:eastAsia="仿宋" w:cs="仿宋"/>
          <w:color w:val="auto"/>
          <w:sz w:val="32"/>
          <w:szCs w:val="32"/>
          <w:lang w:val="en-US" w:eastAsia="zh-CN"/>
        </w:rPr>
        <w:t>047100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电子邮箱：czsdqyjjfgg@163.com</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2" w:beforeAutospacing="0" w:after="252" w:afterAutospacing="0" w:line="252" w:lineRule="atLeast"/>
        <w:ind w:left="0" w:right="0" w:firstLine="504"/>
        <w:jc w:val="center"/>
        <w:rPr>
          <w:rFonts w:hint="eastAsia"/>
          <w:lang w:val="en-US" w:eastAsia="zh-CN"/>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2" w:beforeAutospacing="0" w:after="252" w:afterAutospacing="0" w:line="252" w:lineRule="atLeast"/>
        <w:ind w:left="0" w:right="0" w:firstLine="504"/>
        <w:jc w:val="center"/>
        <w:rPr>
          <w:rFonts w:hint="eastAsia"/>
          <w:lang w:val="en-US" w:eastAsia="zh-CN"/>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2" w:beforeAutospacing="0" w:after="252" w:afterAutospacing="0" w:line="252" w:lineRule="atLeast"/>
        <w:ind w:left="0" w:right="0" w:firstLine="504"/>
        <w:jc w:val="center"/>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2" w:beforeAutospacing="0" w:after="252" w:afterAutospacing="0" w:line="252" w:lineRule="atLeast"/>
        <w:ind w:left="0" w:right="0" w:firstLine="504"/>
        <w:jc w:val="center"/>
        <w:outlineLvl w:val="0"/>
        <w:rPr>
          <w:rStyle w:val="13"/>
          <w:rFonts w:hint="eastAsia" w:ascii="黑体" w:hAnsi="黑体" w:eastAsia="黑体" w:cs="黑体"/>
          <w:b/>
          <w:bCs/>
          <w:i w:val="0"/>
          <w:iCs w:val="0"/>
          <w:caps w:val="0"/>
          <w:color w:val="333333"/>
          <w:spacing w:val="0"/>
          <w:sz w:val="32"/>
          <w:szCs w:val="32"/>
          <w:shd w:val="clear" w:fill="FFFFFF"/>
        </w:rPr>
      </w:pPr>
      <w:bookmarkStart w:id="39" w:name="_Toc25786"/>
      <w:r>
        <w:rPr>
          <w:rStyle w:val="13"/>
          <w:rFonts w:hint="eastAsia" w:ascii="黑体" w:hAnsi="黑体" w:eastAsia="黑体" w:cs="黑体"/>
          <w:b/>
          <w:bCs/>
          <w:i w:val="0"/>
          <w:iCs w:val="0"/>
          <w:caps w:val="0"/>
          <w:color w:val="333333"/>
          <w:spacing w:val="0"/>
          <w:sz w:val="32"/>
          <w:szCs w:val="32"/>
          <w:shd w:val="clear" w:fill="FFFFFF"/>
        </w:rPr>
        <w:t>第</w:t>
      </w:r>
      <w:r>
        <w:rPr>
          <w:rStyle w:val="13"/>
          <w:rFonts w:hint="eastAsia" w:ascii="黑体" w:hAnsi="黑体" w:eastAsia="黑体" w:cs="黑体"/>
          <w:b/>
          <w:bCs/>
          <w:i w:val="0"/>
          <w:iCs w:val="0"/>
          <w:caps w:val="0"/>
          <w:color w:val="333333"/>
          <w:spacing w:val="0"/>
          <w:sz w:val="32"/>
          <w:szCs w:val="32"/>
          <w:shd w:val="clear" w:fill="FFFFFF"/>
          <w:lang w:val="en-US" w:eastAsia="zh-CN"/>
        </w:rPr>
        <w:t>八</w:t>
      </w:r>
      <w:r>
        <w:rPr>
          <w:rStyle w:val="13"/>
          <w:rFonts w:hint="default" w:ascii="黑体" w:hAnsi="黑体" w:eastAsia="黑体" w:cs="黑体"/>
          <w:b/>
          <w:bCs/>
          <w:i w:val="0"/>
          <w:iCs w:val="0"/>
          <w:caps w:val="0"/>
          <w:color w:val="333333"/>
          <w:spacing w:val="0"/>
          <w:sz w:val="32"/>
          <w:szCs w:val="32"/>
          <w:shd w:val="clear" w:fill="FFFFFF"/>
        </w:rPr>
        <w:t>章</w:t>
      </w:r>
      <w:r>
        <w:rPr>
          <w:rStyle w:val="13"/>
          <w:rFonts w:hint="eastAsia" w:ascii="黑体" w:hAnsi="黑体" w:eastAsia="黑体" w:cs="黑体"/>
          <w:b/>
          <w:bCs/>
          <w:i w:val="0"/>
          <w:iCs w:val="0"/>
          <w:caps w:val="0"/>
          <w:color w:val="333333"/>
          <w:spacing w:val="0"/>
          <w:sz w:val="32"/>
          <w:szCs w:val="32"/>
          <w:shd w:val="clear" w:fill="FFFFFF"/>
          <w:lang w:val="en-US" w:eastAsia="zh-CN"/>
        </w:rPr>
        <w:t xml:space="preserve">  </w:t>
      </w:r>
      <w:r>
        <w:rPr>
          <w:rStyle w:val="13"/>
          <w:rFonts w:hint="default" w:ascii="黑体" w:hAnsi="黑体" w:eastAsia="黑体" w:cs="黑体"/>
          <w:b/>
          <w:bCs/>
          <w:i w:val="0"/>
          <w:iCs w:val="0"/>
          <w:caps w:val="0"/>
          <w:color w:val="333333"/>
          <w:spacing w:val="0"/>
          <w:sz w:val="32"/>
          <w:szCs w:val="32"/>
          <w:shd w:val="clear" w:fill="FFFFFF"/>
        </w:rPr>
        <w:t>公开查询</w:t>
      </w:r>
      <w:bookmarkEnd w:id="3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行政处罚决定书送达当事人及有关信息形成后，20个工作日内可在</w:t>
      </w:r>
      <w:r>
        <w:rPr>
          <w:rFonts w:hint="eastAsia" w:ascii="仿宋" w:hAnsi="仿宋" w:eastAsia="仿宋" w:cs="仿宋"/>
          <w:color w:val="auto"/>
          <w:sz w:val="32"/>
          <w:szCs w:val="32"/>
          <w:lang w:val="en-US" w:eastAsia="zh-CN"/>
        </w:rPr>
        <w:t>上党区人民政府网站或者“信用中国”官网查询。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_x0011_..哟..">
    <w:altName w:val="宋体"/>
    <w:panose1 w:val="00000000000000000000"/>
    <w:charset w:val="86"/>
    <w:family w:val="roma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ESI仿宋-GB2312">
    <w:altName w:val="仿宋"/>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xMDk2YzUzZDIyYTY3YjZhNjcxODI5NWM2NjMyNGYifQ=="/>
  </w:docVars>
  <w:rsids>
    <w:rsidRoot w:val="559F38F7"/>
    <w:rsid w:val="00BE76B8"/>
    <w:rsid w:val="0530292D"/>
    <w:rsid w:val="05A77C0C"/>
    <w:rsid w:val="068D43A1"/>
    <w:rsid w:val="12064AFA"/>
    <w:rsid w:val="17267E68"/>
    <w:rsid w:val="19DD306D"/>
    <w:rsid w:val="20BB33A9"/>
    <w:rsid w:val="269F1C79"/>
    <w:rsid w:val="2AEA5B4E"/>
    <w:rsid w:val="2F540FF0"/>
    <w:rsid w:val="32197CB7"/>
    <w:rsid w:val="352C464E"/>
    <w:rsid w:val="36347C3B"/>
    <w:rsid w:val="452A5C5B"/>
    <w:rsid w:val="48F13107"/>
    <w:rsid w:val="4A09445C"/>
    <w:rsid w:val="4FD800EA"/>
    <w:rsid w:val="55913110"/>
    <w:rsid w:val="559F38F7"/>
    <w:rsid w:val="576833E8"/>
    <w:rsid w:val="579732A0"/>
    <w:rsid w:val="5EAD7771"/>
    <w:rsid w:val="5F191DC0"/>
    <w:rsid w:val="68362650"/>
    <w:rsid w:val="6C0806A5"/>
    <w:rsid w:val="79D95637"/>
    <w:rsid w:val="7AE55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1"/>
    <w:qFormat/>
    <w:uiPriority w:val="0"/>
    <w:pPr>
      <w:keepNext/>
      <w:keepLines/>
      <w:tabs>
        <w:tab w:val="right" w:leader="middleDot" w:pos="8490"/>
      </w:tabs>
      <w:spacing w:before="0" w:beforeLines="0" w:after="0" w:afterLines="0"/>
      <w:jc w:val="left"/>
      <w:outlineLvl w:val="0"/>
    </w:pPr>
    <w:rPr>
      <w:rFonts w:ascii="Arial" w:hAnsi="Arial" w:eastAsia="宋体" w:cs="Arial"/>
      <w:snapToGrid w:val="0"/>
      <w:sz w:val="26"/>
      <w:szCs w:val="4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Title"/>
    <w:basedOn w:val="1"/>
    <w:qFormat/>
    <w:uiPriority w:val="0"/>
    <w:pPr>
      <w:tabs>
        <w:tab w:val="right" w:pos="8490"/>
      </w:tabs>
      <w:spacing w:before="240" w:beforeLines="0" w:after="60" w:afterLines="0"/>
      <w:jc w:val="center"/>
      <w:outlineLvl w:val="0"/>
    </w:pPr>
    <w:rPr>
      <w:rFonts w:ascii="Arial" w:hAnsi="Arial" w:eastAsia="宋体" w:cs="Arial"/>
      <w:b/>
      <w:bCs/>
      <w:snapToGrid w:val="0"/>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Normal (Web)"/>
    <w:basedOn w:val="1"/>
    <w:next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1"/>
    <w:next w:val="10"/>
    <w:qFormat/>
    <w:uiPriority w:val="0"/>
    <w:pPr>
      <w:ind w:firstLine="420" w:firstLineChars="200"/>
    </w:pPr>
  </w:style>
  <w:style w:type="paragraph" w:customStyle="1" w:styleId="10">
    <w:name w:val="Default"/>
    <w:qFormat/>
    <w:uiPriority w:val="0"/>
    <w:pPr>
      <w:widowControl w:val="0"/>
      <w:autoSpaceDE w:val="0"/>
      <w:autoSpaceDN w:val="0"/>
      <w:adjustRightInd w:val="0"/>
    </w:pPr>
    <w:rPr>
      <w:rFonts w:ascii="宋体_x0011_..哟.." w:hAnsi="Times New Roman" w:eastAsia="宋体_x0011_..哟.." w:cs="宋体_x0011_..哟.."/>
      <w:color w:val="000000"/>
      <w:sz w:val="24"/>
      <w:szCs w:val="24"/>
      <w:lang w:val="en-US" w:eastAsia="zh-CN" w:bidi="ar-SA"/>
    </w:r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paragraph" w:customStyle="1" w:styleId="15">
    <w:name w:val="正文首行缩进 21"/>
    <w:basedOn w:val="16"/>
    <w:next w:val="8"/>
    <w:qFormat/>
    <w:uiPriority w:val="0"/>
    <w:pPr>
      <w:ind w:left="200" w:leftChars="200"/>
    </w:pPr>
    <w:rPr>
      <w:rFonts w:eastAsia="仿宋_GB2312"/>
      <w:sz w:val="32"/>
      <w:szCs w:val="32"/>
    </w:rPr>
  </w:style>
  <w:style w:type="paragraph" w:customStyle="1" w:styleId="16">
    <w:name w:val="正文文本缩进1"/>
    <w:basedOn w:val="1"/>
    <w:qFormat/>
    <w:uiPriority w:val="0"/>
    <w:pPr>
      <w:ind w:left="200" w:leftChars="200"/>
    </w:pPr>
  </w:style>
  <w:style w:type="paragraph" w:customStyle="1" w:styleId="17">
    <w:name w:val="WPSOffice手动目录 1"/>
    <w:qFormat/>
    <w:uiPriority w:val="0"/>
    <w:pPr>
      <w:ind w:leftChars="0"/>
    </w:pPr>
    <w:rPr>
      <w:rFonts w:ascii="Times New Roman" w:hAnsi="Times New Roman" w:eastAsia="宋体" w:cs="Times New Roman"/>
      <w:sz w:val="20"/>
      <w:szCs w:val="20"/>
    </w:rPr>
  </w:style>
  <w:style w:type="paragraph" w:customStyle="1" w:styleId="18">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2023-04-02T06:36:00Z</dcterms:created>
  <dc:creator>♂愛じ她に</dc:creator>
  <cp:lastModifiedBy>姑娘是个好姑娘</cp:lastModifiedBy>
  <dcterms:modified xsi:type="dcterms:W3CDTF">2024-01-09T07:33:20Z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A561CAC1D6D545D5B945EF7CD8DD938B</vt:lpwstr>
  </property>
</Properties>
</file>