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40"/>
          <w:szCs w:val="21"/>
        </w:rPr>
      </w:pPr>
      <w:r>
        <w:rPr>
          <w:rFonts w:hint="eastAsia"/>
          <w:b/>
          <w:color w:val="000000"/>
          <w:sz w:val="40"/>
          <w:szCs w:val="21"/>
        </w:rPr>
        <w:t>梁家庄学校简介</w:t>
      </w:r>
    </w:p>
    <w:p>
      <w:pPr>
        <w:rPr>
          <w:color w:val="000000"/>
          <w:szCs w:val="21"/>
        </w:rPr>
      </w:pPr>
    </w:p>
    <w:p>
      <w:pPr>
        <w:ind w:firstLine="560" w:firstLineChars="200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梁家庄学校</w:t>
      </w:r>
      <w:r>
        <w:rPr>
          <w:color w:val="000000"/>
          <w:sz w:val="28"/>
          <w:szCs w:val="21"/>
        </w:rPr>
        <w:t>是一所乡</w:t>
      </w:r>
      <w:r>
        <w:rPr>
          <w:rFonts w:hint="eastAsia"/>
          <w:color w:val="000000"/>
          <w:sz w:val="28"/>
          <w:szCs w:val="21"/>
        </w:rPr>
        <w:t>村</w:t>
      </w:r>
      <w:r>
        <w:rPr>
          <w:color w:val="000000"/>
          <w:sz w:val="28"/>
          <w:szCs w:val="21"/>
        </w:rPr>
        <w:t>小学，始建于19</w:t>
      </w:r>
      <w:r>
        <w:rPr>
          <w:rFonts w:hint="eastAsia"/>
          <w:color w:val="000000"/>
          <w:sz w:val="28"/>
          <w:szCs w:val="21"/>
        </w:rPr>
        <w:t>53</w:t>
      </w:r>
      <w:r>
        <w:rPr>
          <w:color w:val="000000"/>
          <w:sz w:val="28"/>
          <w:szCs w:val="21"/>
        </w:rPr>
        <w:t>年，位于</w:t>
      </w:r>
      <w:r>
        <w:rPr>
          <w:rFonts w:hint="eastAsia"/>
          <w:color w:val="000000"/>
          <w:sz w:val="28"/>
          <w:szCs w:val="21"/>
        </w:rPr>
        <w:t>西火镇正东2</w:t>
      </w:r>
      <w:r>
        <w:rPr>
          <w:color w:val="000000"/>
          <w:sz w:val="28"/>
          <w:szCs w:val="21"/>
        </w:rPr>
        <w:t>公里处。</w:t>
      </w:r>
      <w:r>
        <w:rPr>
          <w:rFonts w:hint="eastAsia"/>
          <w:color w:val="000000"/>
          <w:sz w:val="28"/>
          <w:szCs w:val="21"/>
        </w:rPr>
        <w:t>现有6个教学班，学生</w:t>
      </w:r>
      <w:r>
        <w:rPr>
          <w:rFonts w:hint="eastAsia"/>
          <w:color w:val="000000"/>
          <w:sz w:val="28"/>
          <w:szCs w:val="21"/>
          <w:lang w:val="en-US" w:eastAsia="zh-CN"/>
        </w:rPr>
        <w:t>79</w:t>
      </w:r>
      <w:r>
        <w:rPr>
          <w:rFonts w:hint="eastAsia"/>
          <w:color w:val="000000"/>
          <w:sz w:val="28"/>
          <w:szCs w:val="21"/>
        </w:rPr>
        <w:t>名，占地面积6000平方米，生均</w:t>
      </w:r>
      <w:r>
        <w:rPr>
          <w:rFonts w:hint="eastAsia"/>
          <w:color w:val="000000"/>
          <w:sz w:val="28"/>
          <w:szCs w:val="21"/>
          <w:lang w:val="en-US" w:eastAsia="zh-CN"/>
        </w:rPr>
        <w:t>7</w:t>
      </w:r>
      <w:r>
        <w:rPr>
          <w:rFonts w:hint="eastAsia"/>
          <w:color w:val="000000"/>
          <w:sz w:val="28"/>
          <w:szCs w:val="21"/>
        </w:rPr>
        <w:t>6平方米。建筑面积1250平方米，生均</w:t>
      </w:r>
      <w:r>
        <w:rPr>
          <w:rFonts w:hint="eastAsia"/>
          <w:color w:val="000000"/>
          <w:sz w:val="28"/>
          <w:szCs w:val="21"/>
          <w:lang w:val="en-US" w:eastAsia="zh-CN"/>
        </w:rPr>
        <w:t>15.8</w:t>
      </w:r>
      <w:r>
        <w:rPr>
          <w:rFonts w:hint="eastAsia"/>
          <w:color w:val="000000"/>
          <w:sz w:val="28"/>
          <w:szCs w:val="21"/>
        </w:rPr>
        <w:t>平方米。运动场2000平方米，生均</w:t>
      </w:r>
      <w:r>
        <w:rPr>
          <w:rFonts w:hint="eastAsia"/>
          <w:color w:val="000000"/>
          <w:sz w:val="28"/>
          <w:szCs w:val="21"/>
          <w:lang w:val="en-US" w:eastAsia="zh-CN"/>
        </w:rPr>
        <w:t>25.3</w:t>
      </w:r>
      <w:r>
        <w:rPr>
          <w:rFonts w:hint="eastAsia"/>
          <w:color w:val="000000"/>
          <w:sz w:val="28"/>
          <w:szCs w:val="21"/>
        </w:rPr>
        <w:t>平方米。实行免试招生，就近入学。</w:t>
      </w:r>
      <w:r>
        <w:rPr>
          <w:color w:val="000000"/>
          <w:sz w:val="28"/>
          <w:szCs w:val="21"/>
        </w:rPr>
        <w:br w:type="textWrapping"/>
      </w:r>
      <w:r>
        <w:rPr>
          <w:color w:val="000000"/>
          <w:sz w:val="28"/>
          <w:szCs w:val="21"/>
        </w:rPr>
        <w:t>　　近年来，我校始终以“让思维自由放飞，用爱心创造希望”为办学理念，“以德立校 以法治校 质量强校 科研兴校”为办学思想，“争创五个一流的示范性学校（一流的管理水平、一流的师资队伍、一流的教育质量、一流的教育科研、一流的办学水平）。”为办学目标，并形成了“勤学善思 严谨求实 团结进取 博爱敬业”的良好校风和“敬业 爱生、博学 善教、科学 严谨、启智 创新”的优秀教风，取得了辉煌的办学业绩。学校荣获“</w:t>
      </w:r>
      <w:r>
        <w:rPr>
          <w:rFonts w:hint="eastAsia"/>
          <w:color w:val="000000"/>
          <w:sz w:val="28"/>
          <w:szCs w:val="21"/>
        </w:rPr>
        <w:t>西火镇先进</w:t>
      </w:r>
      <w:r>
        <w:rPr>
          <w:color w:val="000000"/>
          <w:sz w:val="28"/>
          <w:szCs w:val="21"/>
        </w:rPr>
        <w:t>学校”、 “</w:t>
      </w:r>
      <w:r>
        <w:rPr>
          <w:rFonts w:hint="eastAsia"/>
          <w:color w:val="000000"/>
          <w:sz w:val="28"/>
          <w:szCs w:val="21"/>
        </w:rPr>
        <w:t>西火镇</w:t>
      </w:r>
      <w:r>
        <w:rPr>
          <w:color w:val="000000"/>
          <w:sz w:val="28"/>
          <w:szCs w:val="21"/>
        </w:rPr>
        <w:t>教学先进单位”等荣誉称号。</w:t>
      </w:r>
      <w:r>
        <w:rPr>
          <w:color w:val="000000"/>
          <w:sz w:val="28"/>
          <w:szCs w:val="21"/>
        </w:rPr>
        <w:br w:type="textWrapping"/>
      </w:r>
      <w:r>
        <w:rPr>
          <w:color w:val="000000"/>
          <w:sz w:val="28"/>
          <w:szCs w:val="21"/>
        </w:rPr>
        <w:t>　环境优良 设施先进</w:t>
      </w:r>
      <w:r>
        <w:rPr>
          <w:color w:val="000000"/>
          <w:sz w:val="28"/>
          <w:szCs w:val="21"/>
        </w:rPr>
        <w:br w:type="textWrapping"/>
      </w:r>
      <w:r>
        <w:rPr>
          <w:color w:val="000000"/>
          <w:sz w:val="28"/>
          <w:szCs w:val="21"/>
        </w:rPr>
        <w:t>　</w:t>
      </w:r>
      <w:r>
        <w:rPr>
          <w:rFonts w:hint="eastAsia"/>
          <w:color w:val="000000"/>
          <w:sz w:val="28"/>
          <w:szCs w:val="21"/>
        </w:rPr>
        <w:t>政府</w:t>
      </w:r>
      <w:r>
        <w:rPr>
          <w:color w:val="000000"/>
          <w:sz w:val="28"/>
          <w:szCs w:val="21"/>
        </w:rPr>
        <w:t>不断加大对学校的投入，改善办学条件。近两年来，投资</w:t>
      </w:r>
      <w:r>
        <w:rPr>
          <w:rFonts w:hint="eastAsia"/>
          <w:color w:val="000000"/>
          <w:sz w:val="28"/>
          <w:szCs w:val="21"/>
        </w:rPr>
        <w:t>27</w:t>
      </w:r>
      <w:r>
        <w:rPr>
          <w:color w:val="000000"/>
          <w:sz w:val="28"/>
          <w:szCs w:val="21"/>
        </w:rPr>
        <w:t>万元新建</w:t>
      </w:r>
      <w:r>
        <w:rPr>
          <w:rFonts w:hint="eastAsia"/>
          <w:color w:val="000000"/>
          <w:sz w:val="28"/>
          <w:szCs w:val="21"/>
        </w:rPr>
        <w:t>2000</w:t>
      </w:r>
      <w:r>
        <w:rPr>
          <w:color w:val="000000"/>
          <w:sz w:val="28"/>
          <w:szCs w:val="21"/>
        </w:rPr>
        <w:t>平方米的</w:t>
      </w:r>
      <w:r>
        <w:rPr>
          <w:rFonts w:hint="eastAsia"/>
          <w:color w:val="000000"/>
          <w:sz w:val="28"/>
          <w:szCs w:val="21"/>
        </w:rPr>
        <w:t>运动场</w:t>
      </w:r>
      <w:r>
        <w:rPr>
          <w:color w:val="000000"/>
          <w:sz w:val="28"/>
          <w:szCs w:val="21"/>
        </w:rPr>
        <w:t>，投资</w:t>
      </w:r>
      <w:r>
        <w:rPr>
          <w:rFonts w:hint="eastAsia"/>
          <w:color w:val="000000"/>
          <w:sz w:val="28"/>
          <w:szCs w:val="21"/>
          <w:lang w:val="en-US" w:eastAsia="zh-CN"/>
        </w:rPr>
        <w:t>20</w:t>
      </w:r>
      <w:r>
        <w:rPr>
          <w:rFonts w:hint="eastAsia"/>
          <w:color w:val="000000"/>
          <w:sz w:val="28"/>
          <w:szCs w:val="21"/>
          <w:lang w:eastAsia="zh-CN"/>
        </w:rPr>
        <w:t>余</w:t>
      </w:r>
      <w:r>
        <w:rPr>
          <w:color w:val="000000"/>
          <w:sz w:val="28"/>
          <w:szCs w:val="21"/>
        </w:rPr>
        <w:t>万元建起了标准的图书室、实验室、师生阅览室、音美教室，图书仪器配备均达到国家二类标准。安装了远程教育网，建立了微机室、电子备课室、多媒体教室网络平台，实现了</w:t>
      </w:r>
      <w:r>
        <w:rPr>
          <w:rFonts w:hint="eastAsia"/>
          <w:color w:val="000000"/>
          <w:sz w:val="28"/>
          <w:szCs w:val="21"/>
        </w:rPr>
        <w:t>班班通</w:t>
      </w:r>
      <w:r>
        <w:rPr>
          <w:color w:val="000000"/>
          <w:sz w:val="28"/>
          <w:szCs w:val="21"/>
        </w:rPr>
        <w:t>。投资</w:t>
      </w:r>
      <w:r>
        <w:rPr>
          <w:rFonts w:hint="eastAsia"/>
          <w:color w:val="000000"/>
          <w:sz w:val="28"/>
          <w:szCs w:val="21"/>
          <w:lang w:val="en-US" w:eastAsia="zh-CN"/>
        </w:rPr>
        <w:t>10</w:t>
      </w:r>
      <w:r>
        <w:rPr>
          <w:color w:val="000000"/>
          <w:sz w:val="28"/>
          <w:szCs w:val="21"/>
        </w:rPr>
        <w:t>余万元对学校进行了绿化、美化、硬化，使学校布局合理，环境优美，成为三季有花，四季常绿的花园式学校。</w:t>
      </w:r>
      <w:r>
        <w:rPr>
          <w:color w:val="000000"/>
          <w:sz w:val="28"/>
          <w:szCs w:val="21"/>
        </w:rPr>
        <w:br w:type="textWrapping"/>
      </w:r>
      <w:r>
        <w:rPr>
          <w:color w:val="000000"/>
          <w:sz w:val="28"/>
          <w:szCs w:val="21"/>
        </w:rPr>
        <w:t>　　以德立校 独具特色</w:t>
      </w:r>
      <w:bookmarkStart w:id="0" w:name="_GoBack"/>
      <w:bookmarkEnd w:id="0"/>
      <w:r>
        <w:rPr>
          <w:color w:val="000000"/>
          <w:sz w:val="28"/>
          <w:szCs w:val="21"/>
        </w:rPr>
        <w:br w:type="textWrapping"/>
      </w:r>
      <w:r>
        <w:rPr>
          <w:color w:val="000000"/>
          <w:sz w:val="28"/>
          <w:szCs w:val="21"/>
        </w:rPr>
        <w:t>　　学校以德立校，注重挖掘教育资源，改进教育方法，开展“</w:t>
      </w:r>
      <w:r>
        <w:rPr>
          <w:rFonts w:hint="eastAsia"/>
          <w:color w:val="000000"/>
          <w:sz w:val="28"/>
          <w:szCs w:val="21"/>
        </w:rPr>
        <w:t>丰富多彩的我爱诗歌朗诵</w:t>
      </w:r>
      <w:r>
        <w:rPr>
          <w:color w:val="000000"/>
          <w:sz w:val="28"/>
          <w:szCs w:val="21"/>
        </w:rPr>
        <w:t>”活动，取得显著成效。在活动中，丰富了学生知识，陶冶了学生情操。受到社会的广泛赞誉。</w:t>
      </w:r>
      <w:r>
        <w:rPr>
          <w:color w:val="000000"/>
          <w:sz w:val="28"/>
          <w:szCs w:val="21"/>
        </w:rPr>
        <w:br w:type="textWrapping"/>
      </w:r>
      <w:r>
        <w:rPr>
          <w:color w:val="000000"/>
          <w:sz w:val="28"/>
          <w:szCs w:val="21"/>
        </w:rPr>
        <w:t>　　课程改革 方兴未艾</w:t>
      </w:r>
      <w:r>
        <w:rPr>
          <w:color w:val="000000"/>
          <w:sz w:val="28"/>
          <w:szCs w:val="21"/>
        </w:rPr>
        <w:br w:type="textWrapping"/>
      </w:r>
      <w:r>
        <w:rPr>
          <w:color w:val="000000"/>
          <w:sz w:val="28"/>
          <w:szCs w:val="21"/>
        </w:rPr>
        <w:t>　　学校实施科研兴校战略，积极实施课程改革，取得显著成效。教学质量不断提高，其中，</w:t>
      </w:r>
      <w:r>
        <w:rPr>
          <w:rFonts w:hint="eastAsia"/>
          <w:color w:val="000000"/>
          <w:sz w:val="28"/>
          <w:szCs w:val="21"/>
        </w:rPr>
        <w:t>1</w:t>
      </w:r>
      <w:r>
        <w:rPr>
          <w:color w:val="000000"/>
          <w:sz w:val="28"/>
          <w:szCs w:val="21"/>
        </w:rPr>
        <w:t>名教师被评为</w:t>
      </w:r>
      <w:r>
        <w:rPr>
          <w:rFonts w:hint="eastAsia"/>
          <w:color w:val="000000"/>
          <w:sz w:val="28"/>
          <w:szCs w:val="21"/>
        </w:rPr>
        <w:t>县</w:t>
      </w:r>
      <w:r>
        <w:rPr>
          <w:color w:val="000000"/>
          <w:sz w:val="28"/>
          <w:szCs w:val="21"/>
        </w:rPr>
        <w:t>级教学能手，</w:t>
      </w:r>
      <w:r>
        <w:rPr>
          <w:rFonts w:hint="eastAsia"/>
          <w:color w:val="000000"/>
          <w:sz w:val="28"/>
          <w:szCs w:val="21"/>
        </w:rPr>
        <w:t xml:space="preserve"> 2</w:t>
      </w:r>
      <w:r>
        <w:rPr>
          <w:color w:val="000000"/>
          <w:sz w:val="28"/>
          <w:szCs w:val="21"/>
        </w:rPr>
        <w:t>名教师</w:t>
      </w:r>
      <w:r>
        <w:rPr>
          <w:rFonts w:hint="eastAsia"/>
          <w:color w:val="000000"/>
          <w:sz w:val="28"/>
          <w:szCs w:val="21"/>
        </w:rPr>
        <w:t>获得县模范教师称号。</w:t>
      </w:r>
      <w:r>
        <w:rPr>
          <w:color w:val="000000"/>
          <w:sz w:val="28"/>
          <w:szCs w:val="21"/>
        </w:rPr>
        <w:t>　　</w:t>
      </w:r>
    </w:p>
    <w:p>
      <w:pPr>
        <w:ind w:firstLine="560" w:firstLineChars="20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学校确立了“办规范加特色学校，育合格加特长人才”的办学方针，大力实施素质教育，建立了</w:t>
      </w:r>
      <w:r>
        <w:rPr>
          <w:rFonts w:hint="eastAsia"/>
          <w:color w:val="000000"/>
          <w:sz w:val="28"/>
          <w:szCs w:val="21"/>
        </w:rPr>
        <w:t>以诗歌朗诵的</w:t>
      </w:r>
      <w:r>
        <w:rPr>
          <w:color w:val="000000"/>
          <w:sz w:val="28"/>
          <w:szCs w:val="21"/>
        </w:rPr>
        <w:t>第二课堂活动，</w:t>
      </w:r>
      <w:r>
        <w:rPr>
          <w:rFonts w:hint="eastAsia"/>
          <w:color w:val="000000"/>
          <w:sz w:val="28"/>
          <w:szCs w:val="21"/>
        </w:rPr>
        <w:t>陶冶了学生情操，提高了学生的写作能力</w:t>
      </w:r>
      <w:r>
        <w:rPr>
          <w:color w:val="000000"/>
          <w:sz w:val="28"/>
          <w:szCs w:val="21"/>
        </w:rPr>
        <w:t>。学校的文艺节目多次在</w:t>
      </w:r>
      <w:r>
        <w:rPr>
          <w:rFonts w:hint="eastAsia"/>
          <w:color w:val="000000"/>
          <w:sz w:val="28"/>
          <w:szCs w:val="21"/>
        </w:rPr>
        <w:t>联校</w:t>
      </w:r>
      <w:r>
        <w:rPr>
          <w:color w:val="000000"/>
          <w:sz w:val="28"/>
          <w:szCs w:val="21"/>
        </w:rPr>
        <w:t>文艺演出中获奖。</w:t>
      </w:r>
    </w:p>
    <w:p>
      <w:pPr>
        <w:ind w:firstLine="560" w:firstLineChars="20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目前，全校师生正发扬“开拓、创新、拼搏、奉献”的精神，为争创</w:t>
      </w:r>
      <w:r>
        <w:rPr>
          <w:rFonts w:hint="eastAsia"/>
          <w:color w:val="000000"/>
          <w:sz w:val="28"/>
          <w:szCs w:val="21"/>
        </w:rPr>
        <w:t>县</w:t>
      </w:r>
      <w:r>
        <w:rPr>
          <w:color w:val="000000"/>
          <w:sz w:val="28"/>
          <w:szCs w:val="21"/>
        </w:rPr>
        <w:t>级规范化学校而努力。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9"/>
    <w:rsid w:val="00035682"/>
    <w:rsid w:val="002D007F"/>
    <w:rsid w:val="00397FBE"/>
    <w:rsid w:val="006A7E7C"/>
    <w:rsid w:val="006B65F0"/>
    <w:rsid w:val="007F72F0"/>
    <w:rsid w:val="00976028"/>
    <w:rsid w:val="00AB6899"/>
    <w:rsid w:val="00D912B9"/>
    <w:rsid w:val="00E3360E"/>
    <w:rsid w:val="00E42E48"/>
    <w:rsid w:val="00FD5BD3"/>
    <w:rsid w:val="209F099B"/>
    <w:rsid w:val="2C2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746</Characters>
  <Lines>6</Lines>
  <Paragraphs>1</Paragraphs>
  <TotalTime>52</TotalTime>
  <ScaleCrop>false</ScaleCrop>
  <LinksUpToDate>false</LinksUpToDate>
  <CharactersWithSpaces>875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2016-12-29T01:44:00Z</dcterms:created>
  <dc:creator>Administrator</dc:creator>
  <cp:lastModifiedBy>Administrator</cp:lastModifiedBy>
  <dcterms:modified xsi:type="dcterms:W3CDTF">2021-07-20T05:16:02Z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35EEE70A7E834BF08FEB4C19B51607CC</vt:lpwstr>
  </property>
</Properties>
</file>