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2138C">
      <w:pPr>
        <w:jc w:val="center"/>
        <w:rPr>
          <w:rFonts w:hint="eastAsia"/>
          <w:b/>
          <w:bCs/>
          <w:sz w:val="48"/>
          <w:szCs w:val="48"/>
          <w:lang w:eastAsia="zh-CN"/>
        </w:rPr>
      </w:pPr>
      <w:bookmarkStart w:id="0" w:name="_GoBack"/>
      <w:bookmarkEnd w:id="0"/>
    </w:p>
    <w:p w14:paraId="6AEF0573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八义镇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张家沟</w:t>
      </w:r>
      <w:r>
        <w:rPr>
          <w:rFonts w:hint="eastAsia"/>
          <w:b/>
          <w:bCs/>
          <w:sz w:val="48"/>
          <w:szCs w:val="48"/>
          <w:lang w:eastAsia="zh-CN"/>
        </w:rPr>
        <w:t>村“</w:t>
      </w:r>
      <w:r>
        <w:rPr>
          <w:rFonts w:hint="eastAsia"/>
          <w:b/>
          <w:bCs/>
          <w:sz w:val="48"/>
          <w:szCs w:val="48"/>
          <w:lang w:val="en-US" w:eastAsia="zh-CN"/>
        </w:rPr>
        <w:t>三</w:t>
      </w:r>
      <w:r>
        <w:rPr>
          <w:rFonts w:hint="eastAsia"/>
          <w:b/>
          <w:bCs/>
          <w:sz w:val="48"/>
          <w:szCs w:val="48"/>
          <w:lang w:eastAsia="zh-CN"/>
        </w:rPr>
        <w:t>务</w:t>
      </w:r>
      <w:r>
        <w:rPr>
          <w:rFonts w:hint="eastAsia"/>
          <w:b/>
          <w:bCs/>
          <w:sz w:val="44"/>
          <w:szCs w:val="44"/>
          <w:lang w:eastAsia="zh-CN"/>
        </w:rPr>
        <w:t>”</w:t>
      </w:r>
    </w:p>
    <w:p w14:paraId="43D0639D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09E9FFD1"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 w14:paraId="545A4554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公</w:t>
      </w:r>
    </w:p>
    <w:p w14:paraId="0FFBF3C8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开</w:t>
      </w:r>
    </w:p>
    <w:p w14:paraId="5B2E4B5C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内</w:t>
      </w:r>
    </w:p>
    <w:p w14:paraId="69D09466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容</w:t>
      </w:r>
    </w:p>
    <w:p w14:paraId="0224D79B"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 w14:paraId="2DE01592">
      <w:pPr>
        <w:jc w:val="both"/>
        <w:rPr>
          <w:rFonts w:hint="eastAsia"/>
          <w:b/>
          <w:bCs/>
          <w:sz w:val="52"/>
          <w:szCs w:val="52"/>
          <w:lang w:eastAsia="zh-CN"/>
        </w:rPr>
      </w:pPr>
    </w:p>
    <w:p w14:paraId="7E516D0A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党支部书记签字：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支部（签章）：</w:t>
      </w:r>
    </w:p>
    <w:p w14:paraId="61EEA602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村委会主任签字：             村委（签章）：</w:t>
      </w:r>
    </w:p>
    <w:p w14:paraId="0F720987"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村务监督委员会主任签字：     村务监督委员会（盖章）：</w:t>
      </w:r>
    </w:p>
    <w:p w14:paraId="00709B31">
      <w:pPr>
        <w:ind w:firstLine="5421" w:firstLineChars="15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58AE00B0">
      <w:pPr>
        <w:ind w:firstLine="5421" w:firstLineChars="15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 w14:paraId="6B857CD0">
      <w:pPr>
        <w:ind w:firstLine="4698" w:firstLineChars="130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二零二四年  月  日</w:t>
      </w:r>
    </w:p>
    <w:p w14:paraId="64028C6B">
      <w:pPr>
        <w:ind w:firstLine="840" w:firstLineChars="400"/>
        <w:jc w:val="center"/>
        <w:rPr>
          <w:rFonts w:hint="default"/>
          <w:lang w:val="en-US" w:eastAsia="zh-CN"/>
        </w:rPr>
      </w:pPr>
    </w:p>
    <w:p w14:paraId="0B2A6D6C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</w:rPr>
      </w:pPr>
    </w:p>
    <w:p w14:paraId="18CC4756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张家沟村概况</w:t>
      </w:r>
    </w:p>
    <w:p w14:paraId="6AFC09BA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张家沟村位于上党区八义镇南部山区，地处羊头山脚下，南与高平市相接，西与色头镇相邻，群山环绕，全村共108户，总人口358人，下设2个村民小组，支村委干部5人,耕地面积490余亩，建档立卡贫困户5户10人于2018年已完成脱贫。</w:t>
      </w:r>
    </w:p>
    <w:p w14:paraId="5818106D"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张家沟党支部共有党员2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名，下设2个党小组，设有网格单元1个，网格党支部1个,每月利用“党日活动”深入学习</w:t>
      </w:r>
      <w:r>
        <w:rPr>
          <w:rFonts w:hint="eastAsia"/>
          <w:lang w:val="en-US" w:eastAsia="zh-CN"/>
        </w:rPr>
        <w:t>二十大</w:t>
      </w:r>
      <w:r>
        <w:rPr>
          <w:rFonts w:hint="eastAsia"/>
        </w:rPr>
        <w:t>精神以及</w:t>
      </w:r>
      <w:r>
        <w:rPr>
          <w:rFonts w:hint="eastAsia"/>
          <w:lang w:val="en-US" w:eastAsia="zh-CN"/>
        </w:rPr>
        <w:t>学习贯彻习近平新时代中国特色社会主义思想主题教育，</w:t>
      </w:r>
      <w:r>
        <w:rPr>
          <w:rFonts w:hint="eastAsia"/>
        </w:rPr>
        <w:t>坚决做到“两个维护”、坚定“四个自信”，利用“三会一课”制度加强党员教育管理各项决策，按“四议二公开”程序落实。</w:t>
      </w:r>
    </w:p>
    <w:p w14:paraId="2664784F">
      <w:pPr>
        <w:ind w:firstLine="600" w:firstLineChars="200"/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</w:rPr>
        <w:t>党组织机构及分工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C4F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07E1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841" w:type="dxa"/>
            <w:vAlign w:val="center"/>
          </w:tcPr>
          <w:p w14:paraId="17A6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务</w:t>
            </w:r>
          </w:p>
        </w:tc>
        <w:tc>
          <w:tcPr>
            <w:tcW w:w="2841" w:type="dxa"/>
            <w:vAlign w:val="center"/>
          </w:tcPr>
          <w:p w14:paraId="66B9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分管工作</w:t>
            </w:r>
          </w:p>
        </w:tc>
      </w:tr>
      <w:tr w14:paraId="59A4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5523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张国光</w:t>
            </w:r>
          </w:p>
        </w:tc>
        <w:tc>
          <w:tcPr>
            <w:tcW w:w="2841" w:type="dxa"/>
            <w:vAlign w:val="center"/>
          </w:tcPr>
          <w:p w14:paraId="540F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支部书记</w:t>
            </w:r>
          </w:p>
        </w:tc>
        <w:tc>
          <w:tcPr>
            <w:tcW w:w="2841" w:type="dxa"/>
            <w:vAlign w:val="center"/>
          </w:tcPr>
          <w:p w14:paraId="6BD5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主持党内全面工作</w:t>
            </w:r>
          </w:p>
        </w:tc>
      </w:tr>
      <w:tr w14:paraId="294C7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B51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郭卫星</w:t>
            </w:r>
          </w:p>
        </w:tc>
        <w:tc>
          <w:tcPr>
            <w:tcW w:w="2841" w:type="dxa"/>
            <w:vAlign w:val="center"/>
          </w:tcPr>
          <w:p w14:paraId="4E42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支部委员</w:t>
            </w:r>
          </w:p>
        </w:tc>
        <w:tc>
          <w:tcPr>
            <w:tcW w:w="2841" w:type="dxa"/>
            <w:vAlign w:val="center"/>
          </w:tcPr>
          <w:p w14:paraId="4543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组织、纪检工作</w:t>
            </w:r>
          </w:p>
        </w:tc>
      </w:tr>
      <w:tr w14:paraId="05BF7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 w14:paraId="1EA3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龙</w:t>
            </w:r>
          </w:p>
        </w:tc>
        <w:tc>
          <w:tcPr>
            <w:tcW w:w="2841" w:type="dxa"/>
            <w:vAlign w:val="center"/>
          </w:tcPr>
          <w:p w14:paraId="443E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支部委员</w:t>
            </w:r>
          </w:p>
        </w:tc>
        <w:tc>
          <w:tcPr>
            <w:tcW w:w="2841" w:type="dxa"/>
            <w:vAlign w:val="center"/>
          </w:tcPr>
          <w:p w14:paraId="0806299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宣传工作</w:t>
            </w:r>
          </w:p>
        </w:tc>
      </w:tr>
    </w:tbl>
    <w:p w14:paraId="7381E7EC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43C9E10">
      <w:pPr>
        <w:ind w:firstLine="600" w:firstLineChars="200"/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发展党员情况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7029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6CE975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1420" w:type="dxa"/>
          </w:tcPr>
          <w:p w14:paraId="77D6931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 w14:paraId="6D821A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 w14:paraId="3FF3E2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421" w:type="dxa"/>
          </w:tcPr>
          <w:p w14:paraId="03E4011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421" w:type="dxa"/>
          </w:tcPr>
          <w:p w14:paraId="0DE7162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</w:tr>
      <w:tr w14:paraId="698B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</w:tcPr>
          <w:p w14:paraId="1BEABB9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3B19ED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王伟宇</w:t>
            </w:r>
          </w:p>
        </w:tc>
        <w:tc>
          <w:tcPr>
            <w:tcW w:w="1420" w:type="dxa"/>
          </w:tcPr>
          <w:p w14:paraId="11EF356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420" w:type="dxa"/>
          </w:tcPr>
          <w:p w14:paraId="304974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28岁</w:t>
            </w:r>
          </w:p>
        </w:tc>
        <w:tc>
          <w:tcPr>
            <w:tcW w:w="1421" w:type="dxa"/>
          </w:tcPr>
          <w:p w14:paraId="3B2319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421" w:type="dxa"/>
          </w:tcPr>
          <w:p w14:paraId="06E6A89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2023.8.7</w:t>
            </w:r>
          </w:p>
        </w:tc>
      </w:tr>
      <w:tr w14:paraId="03D8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</w:tcPr>
          <w:p w14:paraId="21BA5AC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发展对象</w:t>
            </w:r>
          </w:p>
        </w:tc>
        <w:tc>
          <w:tcPr>
            <w:tcW w:w="1420" w:type="dxa"/>
          </w:tcPr>
          <w:p w14:paraId="3E4B5E8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 w14:paraId="2B772EE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 w14:paraId="190EBFA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421" w:type="dxa"/>
          </w:tcPr>
          <w:p w14:paraId="54E282D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1421" w:type="dxa"/>
          </w:tcPr>
          <w:p w14:paraId="0FD5B92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</w:tr>
      <w:tr w14:paraId="5AF8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</w:tcPr>
          <w:p w14:paraId="2233D90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117451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郭小芳</w:t>
            </w:r>
          </w:p>
        </w:tc>
        <w:tc>
          <w:tcPr>
            <w:tcW w:w="1420" w:type="dxa"/>
          </w:tcPr>
          <w:p w14:paraId="39925D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420" w:type="dxa"/>
          </w:tcPr>
          <w:p w14:paraId="71461F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421" w:type="dxa"/>
          </w:tcPr>
          <w:p w14:paraId="264D7E0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1421" w:type="dxa"/>
          </w:tcPr>
          <w:p w14:paraId="3BDEFB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2023.6.17</w:t>
            </w:r>
          </w:p>
        </w:tc>
      </w:tr>
    </w:tbl>
    <w:p w14:paraId="71CB0C64">
      <w:pPr>
        <w:jc w:val="center"/>
        <w:rPr>
          <w:rFonts w:hint="eastAsia"/>
          <w:lang w:val="en-US" w:eastAsia="zh-CN"/>
        </w:rPr>
      </w:pPr>
    </w:p>
    <w:p w14:paraId="5EC2529D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学习强国网络平台使用情况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127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5B0C45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三晋强国</w:t>
            </w:r>
          </w:p>
        </w:tc>
      </w:tr>
      <w:tr w14:paraId="20707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E69385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51CD0A6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积分明细</w:t>
            </w:r>
          </w:p>
        </w:tc>
        <w:tc>
          <w:tcPr>
            <w:tcW w:w="2131" w:type="dxa"/>
          </w:tcPr>
          <w:p w14:paraId="3E4818A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 w14:paraId="0D07DB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积分明细</w:t>
            </w:r>
          </w:p>
        </w:tc>
      </w:tr>
      <w:tr w14:paraId="4026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BD4987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李志平</w:t>
            </w:r>
          </w:p>
        </w:tc>
        <w:tc>
          <w:tcPr>
            <w:tcW w:w="2130" w:type="dxa"/>
          </w:tcPr>
          <w:p w14:paraId="012B761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78621分</w:t>
            </w:r>
          </w:p>
        </w:tc>
        <w:tc>
          <w:tcPr>
            <w:tcW w:w="2131" w:type="dxa"/>
          </w:tcPr>
          <w:p w14:paraId="6FACEC7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张志兵</w:t>
            </w:r>
          </w:p>
        </w:tc>
        <w:tc>
          <w:tcPr>
            <w:tcW w:w="2131" w:type="dxa"/>
          </w:tcPr>
          <w:p w14:paraId="6FDA8D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36509分</w:t>
            </w:r>
          </w:p>
        </w:tc>
      </w:tr>
      <w:tr w14:paraId="6084A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9D9820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郭卫星</w:t>
            </w:r>
          </w:p>
        </w:tc>
        <w:tc>
          <w:tcPr>
            <w:tcW w:w="2130" w:type="dxa"/>
          </w:tcPr>
          <w:p w14:paraId="0601875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77092分</w:t>
            </w:r>
          </w:p>
        </w:tc>
        <w:tc>
          <w:tcPr>
            <w:tcW w:w="2131" w:type="dxa"/>
          </w:tcPr>
          <w:p w14:paraId="2B82BF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张旭山</w:t>
            </w:r>
          </w:p>
        </w:tc>
        <w:tc>
          <w:tcPr>
            <w:tcW w:w="2131" w:type="dxa"/>
          </w:tcPr>
          <w:p w14:paraId="0819AFD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34714分</w:t>
            </w:r>
          </w:p>
        </w:tc>
      </w:tr>
      <w:tr w14:paraId="4583D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5BAB93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张裕庭</w:t>
            </w:r>
          </w:p>
        </w:tc>
        <w:tc>
          <w:tcPr>
            <w:tcW w:w="2130" w:type="dxa"/>
          </w:tcPr>
          <w:p w14:paraId="7C6FFF7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72521分</w:t>
            </w:r>
          </w:p>
        </w:tc>
        <w:tc>
          <w:tcPr>
            <w:tcW w:w="2131" w:type="dxa"/>
          </w:tcPr>
          <w:p w14:paraId="19DCB96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679E15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AE2C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4A4A87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张晨光</w:t>
            </w:r>
          </w:p>
        </w:tc>
        <w:tc>
          <w:tcPr>
            <w:tcW w:w="2130" w:type="dxa"/>
          </w:tcPr>
          <w:p w14:paraId="4DE18CF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70941分</w:t>
            </w:r>
          </w:p>
        </w:tc>
        <w:tc>
          <w:tcPr>
            <w:tcW w:w="2131" w:type="dxa"/>
          </w:tcPr>
          <w:p w14:paraId="0617E2F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EC9F0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734C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BC885F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张辉</w:t>
            </w:r>
          </w:p>
        </w:tc>
        <w:tc>
          <w:tcPr>
            <w:tcW w:w="2130" w:type="dxa"/>
          </w:tcPr>
          <w:p w14:paraId="258E46D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58415分</w:t>
            </w:r>
          </w:p>
        </w:tc>
        <w:tc>
          <w:tcPr>
            <w:tcW w:w="2131" w:type="dxa"/>
          </w:tcPr>
          <w:p w14:paraId="6E39C0D2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FFEE78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3CBFA209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2023年党员管理</w:t>
      </w:r>
    </w:p>
    <w:tbl>
      <w:tblPr>
        <w:tblStyle w:val="3"/>
        <w:tblW w:w="0" w:type="auto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408"/>
        <w:gridCol w:w="1483"/>
        <w:gridCol w:w="3847"/>
        <w:gridCol w:w="736"/>
      </w:tblGrid>
      <w:tr w14:paraId="5BFA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36F4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08" w:type="dxa"/>
            <w:vAlign w:val="center"/>
          </w:tcPr>
          <w:p w14:paraId="2553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党内学习教育及党员培训</w:t>
            </w:r>
          </w:p>
        </w:tc>
        <w:tc>
          <w:tcPr>
            <w:tcW w:w="1483" w:type="dxa"/>
            <w:vAlign w:val="center"/>
          </w:tcPr>
          <w:p w14:paraId="6124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收缴党费情况</w:t>
            </w:r>
          </w:p>
        </w:tc>
        <w:tc>
          <w:tcPr>
            <w:tcW w:w="3847" w:type="dxa"/>
            <w:vAlign w:val="center"/>
          </w:tcPr>
          <w:p w14:paraId="1BF6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党员承诺</w:t>
            </w:r>
          </w:p>
        </w:tc>
        <w:tc>
          <w:tcPr>
            <w:tcW w:w="736" w:type="dxa"/>
            <w:vAlign w:val="center"/>
          </w:tcPr>
          <w:p w14:paraId="5405B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党员评议</w:t>
            </w:r>
          </w:p>
        </w:tc>
      </w:tr>
      <w:tr w14:paraId="0230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640B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张国光</w:t>
            </w:r>
          </w:p>
        </w:tc>
        <w:tc>
          <w:tcPr>
            <w:tcW w:w="1408" w:type="dxa"/>
            <w:vAlign w:val="center"/>
          </w:tcPr>
          <w:p w14:paraId="6F75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483" w:type="dxa"/>
            <w:vAlign w:val="center"/>
          </w:tcPr>
          <w:p w14:paraId="53DA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60元</w:t>
            </w:r>
          </w:p>
        </w:tc>
        <w:tc>
          <w:tcPr>
            <w:tcW w:w="3847" w:type="dxa"/>
            <w:vAlign w:val="center"/>
          </w:tcPr>
          <w:p w14:paraId="3290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坚决执行中央八项规定确保令行禁止政令畅通</w:t>
            </w:r>
          </w:p>
        </w:tc>
        <w:tc>
          <w:tcPr>
            <w:tcW w:w="736" w:type="dxa"/>
            <w:vAlign w:val="center"/>
          </w:tcPr>
          <w:p w14:paraId="7DFEA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9BB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2509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郭卫星</w:t>
            </w:r>
          </w:p>
        </w:tc>
        <w:tc>
          <w:tcPr>
            <w:tcW w:w="1408" w:type="dxa"/>
            <w:vAlign w:val="center"/>
          </w:tcPr>
          <w:p w14:paraId="0D61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498D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60元</w:t>
            </w:r>
          </w:p>
        </w:tc>
        <w:tc>
          <w:tcPr>
            <w:tcW w:w="3847" w:type="dxa"/>
            <w:vAlign w:val="center"/>
          </w:tcPr>
          <w:p w14:paraId="1783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带领全村人民，坚决执行党的路线方针，增强“四个意识”，坚定四个自信，做到“两个维护”</w:t>
            </w:r>
          </w:p>
        </w:tc>
        <w:tc>
          <w:tcPr>
            <w:tcW w:w="736" w:type="dxa"/>
            <w:vAlign w:val="center"/>
          </w:tcPr>
          <w:p w14:paraId="1606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721A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21FD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408" w:type="dxa"/>
            <w:vAlign w:val="center"/>
          </w:tcPr>
          <w:p w14:paraId="6A52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2CBA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24元</w:t>
            </w:r>
          </w:p>
        </w:tc>
        <w:tc>
          <w:tcPr>
            <w:tcW w:w="3847" w:type="dxa"/>
            <w:vAlign w:val="center"/>
          </w:tcPr>
          <w:p w14:paraId="2563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协助调解民事纠纷，为和谐美宜乡村贡献力量</w:t>
            </w:r>
          </w:p>
        </w:tc>
        <w:tc>
          <w:tcPr>
            <w:tcW w:w="736" w:type="dxa"/>
            <w:vAlign w:val="center"/>
          </w:tcPr>
          <w:p w14:paraId="7310D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442D3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7145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郭水泉</w:t>
            </w:r>
          </w:p>
        </w:tc>
        <w:tc>
          <w:tcPr>
            <w:tcW w:w="1408" w:type="dxa"/>
            <w:vAlign w:val="center"/>
          </w:tcPr>
          <w:p w14:paraId="2CC0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7982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7E6F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认真监督财务，财务的公开提出意见</w:t>
            </w:r>
          </w:p>
        </w:tc>
        <w:tc>
          <w:tcPr>
            <w:tcW w:w="736" w:type="dxa"/>
            <w:vAlign w:val="center"/>
          </w:tcPr>
          <w:p w14:paraId="2C0CF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55A02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7D52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郭力强</w:t>
            </w:r>
          </w:p>
        </w:tc>
        <w:tc>
          <w:tcPr>
            <w:tcW w:w="1408" w:type="dxa"/>
            <w:vAlign w:val="center"/>
          </w:tcPr>
          <w:p w14:paraId="6506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4F4A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15D4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提高安全知识水平，自己遵守各项安全管理制度和安全操作规程，学习好、贯彻好、监督好</w:t>
            </w:r>
          </w:p>
        </w:tc>
        <w:tc>
          <w:tcPr>
            <w:tcW w:w="736" w:type="dxa"/>
            <w:vAlign w:val="center"/>
          </w:tcPr>
          <w:p w14:paraId="33477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66D6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2" w:type="dxa"/>
            <w:vAlign w:val="center"/>
          </w:tcPr>
          <w:p w14:paraId="01B7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涛</w:t>
            </w:r>
          </w:p>
        </w:tc>
        <w:tc>
          <w:tcPr>
            <w:tcW w:w="1408" w:type="dxa"/>
            <w:vAlign w:val="center"/>
          </w:tcPr>
          <w:p w14:paraId="1B1E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2557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210元</w:t>
            </w:r>
          </w:p>
        </w:tc>
        <w:tc>
          <w:tcPr>
            <w:tcW w:w="3847" w:type="dxa"/>
            <w:vAlign w:val="center"/>
          </w:tcPr>
          <w:p w14:paraId="2C75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倡导移风易俗，促进文明和谐</w:t>
            </w:r>
          </w:p>
        </w:tc>
        <w:tc>
          <w:tcPr>
            <w:tcW w:w="736" w:type="dxa"/>
            <w:vAlign w:val="center"/>
          </w:tcPr>
          <w:p w14:paraId="56B8A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048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0DC2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辉</w:t>
            </w:r>
          </w:p>
        </w:tc>
        <w:tc>
          <w:tcPr>
            <w:tcW w:w="1408" w:type="dxa"/>
            <w:vAlign w:val="center"/>
          </w:tcPr>
          <w:p w14:paraId="21A4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75DF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51元</w:t>
            </w:r>
          </w:p>
        </w:tc>
        <w:tc>
          <w:tcPr>
            <w:tcW w:w="3847" w:type="dxa"/>
            <w:vAlign w:val="center"/>
          </w:tcPr>
          <w:p w14:paraId="458F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 w14:paraId="52D7C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69BE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4497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张晨光</w:t>
            </w:r>
          </w:p>
        </w:tc>
        <w:tc>
          <w:tcPr>
            <w:tcW w:w="1408" w:type="dxa"/>
            <w:vAlign w:val="center"/>
          </w:tcPr>
          <w:p w14:paraId="34D6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60DA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85.2元</w:t>
            </w:r>
          </w:p>
        </w:tc>
        <w:tc>
          <w:tcPr>
            <w:tcW w:w="3847" w:type="dxa"/>
            <w:vAlign w:val="center"/>
          </w:tcPr>
          <w:p w14:paraId="09B6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力所能及的做好全村安全工作</w:t>
            </w:r>
          </w:p>
        </w:tc>
        <w:tc>
          <w:tcPr>
            <w:tcW w:w="736" w:type="dxa"/>
            <w:vAlign w:val="center"/>
          </w:tcPr>
          <w:p w14:paraId="4D6C9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1E15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5736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张宇杰</w:t>
            </w:r>
          </w:p>
        </w:tc>
        <w:tc>
          <w:tcPr>
            <w:tcW w:w="1408" w:type="dxa"/>
            <w:vAlign w:val="center"/>
          </w:tcPr>
          <w:p w14:paraId="6A0C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2944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18AC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严格执行红白理事会的规定</w:t>
            </w:r>
          </w:p>
        </w:tc>
        <w:tc>
          <w:tcPr>
            <w:tcW w:w="736" w:type="dxa"/>
            <w:vAlign w:val="center"/>
          </w:tcPr>
          <w:p w14:paraId="783B7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AB8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5C00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张臭力</w:t>
            </w:r>
          </w:p>
        </w:tc>
        <w:tc>
          <w:tcPr>
            <w:tcW w:w="1408" w:type="dxa"/>
            <w:vAlign w:val="center"/>
          </w:tcPr>
          <w:p w14:paraId="2555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3589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72AA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顺社会发展之势，应群众呼吁之声，行移风易俗之举</w:t>
            </w:r>
          </w:p>
        </w:tc>
        <w:tc>
          <w:tcPr>
            <w:tcW w:w="736" w:type="dxa"/>
            <w:vAlign w:val="center"/>
          </w:tcPr>
          <w:p w14:paraId="1BFA4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719D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3B42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张裕庭</w:t>
            </w:r>
          </w:p>
        </w:tc>
        <w:tc>
          <w:tcPr>
            <w:tcW w:w="1408" w:type="dxa"/>
            <w:vAlign w:val="center"/>
          </w:tcPr>
          <w:p w14:paraId="13AD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09DC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5381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作为共产党员经常为群众办实事</w:t>
            </w:r>
          </w:p>
        </w:tc>
        <w:tc>
          <w:tcPr>
            <w:tcW w:w="736" w:type="dxa"/>
            <w:vAlign w:val="center"/>
          </w:tcPr>
          <w:p w14:paraId="15438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FB2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381A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张海棠</w:t>
            </w:r>
          </w:p>
        </w:tc>
        <w:tc>
          <w:tcPr>
            <w:tcW w:w="1408" w:type="dxa"/>
            <w:vAlign w:val="center"/>
          </w:tcPr>
          <w:p w14:paraId="5EA0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4762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6713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自觉维护好村级环境卫生</w:t>
            </w:r>
          </w:p>
        </w:tc>
        <w:tc>
          <w:tcPr>
            <w:tcW w:w="736" w:type="dxa"/>
            <w:vAlign w:val="center"/>
          </w:tcPr>
          <w:p w14:paraId="68472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9E8D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2DDD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郭河心</w:t>
            </w:r>
          </w:p>
        </w:tc>
        <w:tc>
          <w:tcPr>
            <w:tcW w:w="1408" w:type="dxa"/>
            <w:vAlign w:val="center"/>
          </w:tcPr>
          <w:p w14:paraId="0669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0809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5966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协助监督党风党纪监督工作，认真做好各项工作，做一个合格的党员</w:t>
            </w:r>
          </w:p>
        </w:tc>
        <w:tc>
          <w:tcPr>
            <w:tcW w:w="736" w:type="dxa"/>
            <w:vAlign w:val="center"/>
          </w:tcPr>
          <w:p w14:paraId="4A285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4A1A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492A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郭连忠</w:t>
            </w:r>
          </w:p>
        </w:tc>
        <w:tc>
          <w:tcPr>
            <w:tcW w:w="1408" w:type="dxa"/>
            <w:vAlign w:val="center"/>
          </w:tcPr>
          <w:p w14:paraId="367C5426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52A9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71ED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自觉维护村内环境卫生，在村起先锋模范作用</w:t>
            </w:r>
          </w:p>
        </w:tc>
        <w:tc>
          <w:tcPr>
            <w:tcW w:w="736" w:type="dxa"/>
            <w:vAlign w:val="center"/>
          </w:tcPr>
          <w:p w14:paraId="70AF8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3C542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5215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张旭升</w:t>
            </w:r>
          </w:p>
        </w:tc>
        <w:tc>
          <w:tcPr>
            <w:tcW w:w="1408" w:type="dxa"/>
            <w:vAlign w:val="center"/>
          </w:tcPr>
          <w:p w14:paraId="15BFA94B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19A9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7CB1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带领和监督每个村民都能严格执行安全生产法律法规，推动安全生产管理水平</w:t>
            </w:r>
          </w:p>
        </w:tc>
        <w:tc>
          <w:tcPr>
            <w:tcW w:w="736" w:type="dxa"/>
            <w:vAlign w:val="center"/>
          </w:tcPr>
          <w:p w14:paraId="02FCE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217A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0EE2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张反仁</w:t>
            </w:r>
          </w:p>
        </w:tc>
        <w:tc>
          <w:tcPr>
            <w:tcW w:w="1408" w:type="dxa"/>
            <w:vAlign w:val="center"/>
          </w:tcPr>
          <w:p w14:paraId="320A920B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04DC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1252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协助监督党风党纪工作，认真做好各项工作</w:t>
            </w:r>
          </w:p>
        </w:tc>
        <w:tc>
          <w:tcPr>
            <w:tcW w:w="736" w:type="dxa"/>
            <w:vAlign w:val="center"/>
          </w:tcPr>
          <w:p w14:paraId="52FCF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18F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52142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张天赐</w:t>
            </w:r>
          </w:p>
        </w:tc>
        <w:tc>
          <w:tcPr>
            <w:tcW w:w="1408" w:type="dxa"/>
            <w:vAlign w:val="center"/>
          </w:tcPr>
          <w:p w14:paraId="229561A9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7C51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1D9C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积极参加村内安全生产技能培训，稳定安全生产工作</w:t>
            </w:r>
          </w:p>
        </w:tc>
        <w:tc>
          <w:tcPr>
            <w:tcW w:w="736" w:type="dxa"/>
            <w:vAlign w:val="center"/>
          </w:tcPr>
          <w:p w14:paraId="0124D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FA8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7CF3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张永伟</w:t>
            </w:r>
          </w:p>
        </w:tc>
        <w:tc>
          <w:tcPr>
            <w:tcW w:w="1408" w:type="dxa"/>
            <w:vAlign w:val="center"/>
          </w:tcPr>
          <w:p w14:paraId="3B93EF74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0139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36元</w:t>
            </w:r>
          </w:p>
        </w:tc>
        <w:tc>
          <w:tcPr>
            <w:tcW w:w="3847" w:type="dxa"/>
            <w:vAlign w:val="center"/>
          </w:tcPr>
          <w:p w14:paraId="6AA8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协助做好村里治安工作为村安全和谐尽心尽力</w:t>
            </w:r>
          </w:p>
        </w:tc>
        <w:tc>
          <w:tcPr>
            <w:tcW w:w="736" w:type="dxa"/>
            <w:vAlign w:val="center"/>
          </w:tcPr>
          <w:p w14:paraId="51115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2870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141C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郭旭斌</w:t>
            </w:r>
          </w:p>
        </w:tc>
        <w:tc>
          <w:tcPr>
            <w:tcW w:w="1408" w:type="dxa"/>
            <w:vAlign w:val="center"/>
          </w:tcPr>
          <w:p w14:paraId="0582D4AE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1BAC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60元</w:t>
            </w:r>
          </w:p>
        </w:tc>
        <w:tc>
          <w:tcPr>
            <w:tcW w:w="3847" w:type="dxa"/>
            <w:vAlign w:val="center"/>
          </w:tcPr>
          <w:p w14:paraId="7B04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积极学习，提高素质密切联系群众，宣传新政策</w:t>
            </w:r>
          </w:p>
        </w:tc>
        <w:tc>
          <w:tcPr>
            <w:tcW w:w="736" w:type="dxa"/>
            <w:vAlign w:val="center"/>
          </w:tcPr>
          <w:p w14:paraId="64507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F9B1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2DE6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张旭山</w:t>
            </w:r>
          </w:p>
        </w:tc>
        <w:tc>
          <w:tcPr>
            <w:tcW w:w="1408" w:type="dxa"/>
            <w:vAlign w:val="center"/>
          </w:tcPr>
          <w:p w14:paraId="3E1F1616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63FB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6AAA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作为一个保洁员，一定要把本质工作做好</w:t>
            </w:r>
          </w:p>
        </w:tc>
        <w:tc>
          <w:tcPr>
            <w:tcW w:w="736" w:type="dxa"/>
            <w:vAlign w:val="center"/>
          </w:tcPr>
          <w:p w14:paraId="44226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F4F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0F8E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张河巧</w:t>
            </w:r>
          </w:p>
        </w:tc>
        <w:tc>
          <w:tcPr>
            <w:tcW w:w="1408" w:type="dxa"/>
            <w:vAlign w:val="center"/>
          </w:tcPr>
          <w:p w14:paraId="2EC96BA3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630F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1221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宣传党的政策，认真做事</w:t>
            </w:r>
          </w:p>
        </w:tc>
        <w:tc>
          <w:tcPr>
            <w:tcW w:w="736" w:type="dxa"/>
            <w:vAlign w:val="center"/>
          </w:tcPr>
          <w:p w14:paraId="47E77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4672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513C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郭衬心</w:t>
            </w:r>
          </w:p>
        </w:tc>
        <w:tc>
          <w:tcPr>
            <w:tcW w:w="1408" w:type="dxa"/>
            <w:vAlign w:val="center"/>
          </w:tcPr>
          <w:p w14:paraId="7D6E0910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0F2C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5EE7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恪尽职守、锐意进取、求真务实、共同提高</w:t>
            </w:r>
          </w:p>
        </w:tc>
        <w:tc>
          <w:tcPr>
            <w:tcW w:w="736" w:type="dxa"/>
            <w:vAlign w:val="center"/>
          </w:tcPr>
          <w:p w14:paraId="1E504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C85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382E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 龙</w:t>
            </w:r>
          </w:p>
        </w:tc>
        <w:tc>
          <w:tcPr>
            <w:tcW w:w="1408" w:type="dxa"/>
            <w:vAlign w:val="center"/>
          </w:tcPr>
          <w:p w14:paraId="22C7223D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4745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24元</w:t>
            </w:r>
          </w:p>
        </w:tc>
        <w:tc>
          <w:tcPr>
            <w:tcW w:w="3847" w:type="dxa"/>
            <w:vAlign w:val="center"/>
          </w:tcPr>
          <w:p w14:paraId="4FED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6" w:type="dxa"/>
            <w:vAlign w:val="center"/>
          </w:tcPr>
          <w:p w14:paraId="13160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54EA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0DC8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张志兵</w:t>
            </w:r>
          </w:p>
        </w:tc>
        <w:tc>
          <w:tcPr>
            <w:tcW w:w="1408" w:type="dxa"/>
            <w:vAlign w:val="center"/>
          </w:tcPr>
          <w:p w14:paraId="7870B27E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487D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5102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督促群众认真学习安全操作规程，掌握安全生产操作技能</w:t>
            </w:r>
          </w:p>
        </w:tc>
        <w:tc>
          <w:tcPr>
            <w:tcW w:w="736" w:type="dxa"/>
            <w:vAlign w:val="center"/>
          </w:tcPr>
          <w:p w14:paraId="64EE4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183E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7B85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张反孩</w:t>
            </w:r>
          </w:p>
        </w:tc>
        <w:tc>
          <w:tcPr>
            <w:tcW w:w="1408" w:type="dxa"/>
            <w:vAlign w:val="center"/>
          </w:tcPr>
          <w:p w14:paraId="4AE87B94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034D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4AAB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自觉维护公共卫生，积极参与卫生整治</w:t>
            </w:r>
          </w:p>
        </w:tc>
        <w:tc>
          <w:tcPr>
            <w:tcW w:w="736" w:type="dxa"/>
            <w:vAlign w:val="center"/>
          </w:tcPr>
          <w:p w14:paraId="1C1F8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DF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2" w:type="dxa"/>
            <w:vAlign w:val="center"/>
          </w:tcPr>
          <w:p w14:paraId="44DE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张海兵</w:t>
            </w:r>
          </w:p>
        </w:tc>
        <w:tc>
          <w:tcPr>
            <w:tcW w:w="1408" w:type="dxa"/>
            <w:vAlign w:val="center"/>
          </w:tcPr>
          <w:p w14:paraId="76013208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5DFC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360D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协助做好村里的治安工作，做一名合格的共产党员</w:t>
            </w:r>
          </w:p>
        </w:tc>
        <w:tc>
          <w:tcPr>
            <w:tcW w:w="736" w:type="dxa"/>
            <w:vAlign w:val="center"/>
          </w:tcPr>
          <w:p w14:paraId="750EB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</w:tr>
      <w:tr w14:paraId="388E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16CB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郭水旺</w:t>
            </w:r>
          </w:p>
        </w:tc>
        <w:tc>
          <w:tcPr>
            <w:tcW w:w="1408" w:type="dxa"/>
            <w:vAlign w:val="center"/>
          </w:tcPr>
          <w:p w14:paraId="7C5D9483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351D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6元</w:t>
            </w:r>
          </w:p>
        </w:tc>
        <w:tc>
          <w:tcPr>
            <w:tcW w:w="3847" w:type="dxa"/>
            <w:vAlign w:val="center"/>
          </w:tcPr>
          <w:p w14:paraId="4AE8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自觉维护公共卫生，积极参与卫生整治</w:t>
            </w:r>
          </w:p>
        </w:tc>
        <w:tc>
          <w:tcPr>
            <w:tcW w:w="736" w:type="dxa"/>
            <w:vAlign w:val="center"/>
          </w:tcPr>
          <w:p w14:paraId="02FEE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60557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12" w:type="dxa"/>
            <w:vAlign w:val="center"/>
          </w:tcPr>
          <w:p w14:paraId="06C7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郭佳明</w:t>
            </w:r>
          </w:p>
        </w:tc>
        <w:tc>
          <w:tcPr>
            <w:tcW w:w="1408" w:type="dxa"/>
            <w:vAlign w:val="center"/>
          </w:tcPr>
          <w:p w14:paraId="30552342">
            <w:pPr>
              <w:jc w:val="center"/>
              <w:rPr>
                <w:rFonts w:hint="eastAsia" w:ascii="汉仪中黑简" w:hAnsi="汉仪中黑简" w:eastAsia="汉仪中黑简" w:cs="汉仪中黑简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Align w:val="center"/>
          </w:tcPr>
          <w:p w14:paraId="3BC5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90元</w:t>
            </w:r>
          </w:p>
        </w:tc>
        <w:tc>
          <w:tcPr>
            <w:tcW w:w="3847" w:type="dxa"/>
            <w:vAlign w:val="center"/>
          </w:tcPr>
          <w:p w14:paraId="35D18AA0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宣传党的政策，认真做事</w:t>
            </w:r>
          </w:p>
        </w:tc>
        <w:tc>
          <w:tcPr>
            <w:tcW w:w="736" w:type="dxa"/>
            <w:vAlign w:val="center"/>
          </w:tcPr>
          <w:p w14:paraId="2CE9D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73B6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 w14:paraId="11DB8C74">
            <w:pPr>
              <w:jc w:val="center"/>
              <w:rPr>
                <w:rFonts w:hint="eastAsia" w:ascii="汉仪中黑简" w:hAnsi="汉仪中黑简" w:eastAsia="汉仪中黑简" w:cs="汉仪中黑简"/>
                <w:color w:val="5B9BD5" w:themeColor="accent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汉仪中黑简" w:hAnsi="汉仪中黑简" w:eastAsia="汉仪中黑简" w:cs="汉仪中黑简"/>
                <w:color w:val="5B9BD5" w:themeColor="accent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田永胜</w:t>
            </w:r>
          </w:p>
        </w:tc>
        <w:tc>
          <w:tcPr>
            <w:tcW w:w="1408" w:type="dxa"/>
            <w:vAlign w:val="center"/>
          </w:tcPr>
          <w:p w14:paraId="5D6EFFC5">
            <w:pPr>
              <w:jc w:val="center"/>
              <w:rPr>
                <w:rFonts w:hint="eastAsia" w:ascii="汉仪中黑简" w:hAnsi="汉仪中黑简" w:eastAsia="汉仪中黑简" w:cs="汉仪中黑简"/>
                <w:color w:val="5B9BD5" w:themeColor="accent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5B9BD5" w:themeColor="accen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accent1"/>
                  </w14:solidFill>
                </w14:textFill>
              </w:rPr>
              <w:t>6</w:t>
            </w:r>
          </w:p>
        </w:tc>
        <w:tc>
          <w:tcPr>
            <w:tcW w:w="1483" w:type="dxa"/>
            <w:vAlign w:val="center"/>
          </w:tcPr>
          <w:p w14:paraId="76F1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5B9BD5" w:themeColor="accen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5B9BD5" w:themeColor="accen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  <w:t>210元</w:t>
            </w:r>
          </w:p>
        </w:tc>
        <w:tc>
          <w:tcPr>
            <w:tcW w:w="3847" w:type="dxa"/>
            <w:vAlign w:val="center"/>
          </w:tcPr>
          <w:p w14:paraId="3417108A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发扬先锋模范作用</w:t>
            </w:r>
          </w:p>
        </w:tc>
        <w:tc>
          <w:tcPr>
            <w:tcW w:w="736" w:type="dxa"/>
          </w:tcPr>
          <w:p w14:paraId="2339A754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基本合格</w:t>
            </w:r>
          </w:p>
        </w:tc>
      </w:tr>
      <w:tr w14:paraId="549A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003" w:type="dxa"/>
            <w:gridSpan w:val="3"/>
            <w:vAlign w:val="center"/>
          </w:tcPr>
          <w:p w14:paraId="3278AB3A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</w:tc>
        <w:tc>
          <w:tcPr>
            <w:tcW w:w="4583" w:type="dxa"/>
            <w:gridSpan w:val="2"/>
            <w:vAlign w:val="center"/>
          </w:tcPr>
          <w:p w14:paraId="2140DF4E">
            <w:pPr>
              <w:jc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94D1665">
      <w:pPr>
        <w:jc w:val="center"/>
        <w:rPr>
          <w:rFonts w:hint="eastAsia"/>
          <w:lang w:val="en-US" w:eastAsia="zh-CN"/>
        </w:rPr>
      </w:pPr>
    </w:p>
    <w:p w14:paraId="54335C44">
      <w:pPr>
        <w:jc w:val="center"/>
        <w:rPr>
          <w:rFonts w:hint="eastAsia"/>
          <w:lang w:val="en-US" w:eastAsia="zh-CN"/>
        </w:rPr>
      </w:pPr>
    </w:p>
    <w:p w14:paraId="4C247CED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村委组织机构及分工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47"/>
        <w:gridCol w:w="5445"/>
      </w:tblGrid>
      <w:tr w14:paraId="2AE5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0" w:type="dxa"/>
            <w:vAlign w:val="center"/>
          </w:tcPr>
          <w:p w14:paraId="2BCB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47" w:type="dxa"/>
            <w:vAlign w:val="center"/>
          </w:tcPr>
          <w:p w14:paraId="00B0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5445" w:type="dxa"/>
            <w:vAlign w:val="center"/>
          </w:tcPr>
          <w:p w14:paraId="6C37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分管工作</w:t>
            </w:r>
          </w:p>
        </w:tc>
      </w:tr>
      <w:tr w14:paraId="0B1CF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 w14:paraId="3417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张国光</w:t>
            </w:r>
          </w:p>
        </w:tc>
        <w:tc>
          <w:tcPr>
            <w:tcW w:w="1647" w:type="dxa"/>
            <w:vAlign w:val="center"/>
          </w:tcPr>
          <w:p w14:paraId="2E9A37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村委主任</w:t>
            </w:r>
          </w:p>
        </w:tc>
        <w:tc>
          <w:tcPr>
            <w:tcW w:w="5445" w:type="dxa"/>
            <w:vAlign w:val="center"/>
          </w:tcPr>
          <w:p w14:paraId="2B3A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分管村委全面工作</w:t>
            </w:r>
          </w:p>
        </w:tc>
      </w:tr>
      <w:tr w14:paraId="06017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 w14:paraId="6585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647" w:type="dxa"/>
            <w:vAlign w:val="center"/>
          </w:tcPr>
          <w:p w14:paraId="07203D6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5445" w:type="dxa"/>
            <w:vAlign w:val="center"/>
          </w:tcPr>
          <w:p w14:paraId="47F7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分管计生、民政、教育、退伍军人、养老、医疗保险、乡村振兴等兼网格员</w:t>
            </w:r>
          </w:p>
        </w:tc>
      </w:tr>
      <w:tr w14:paraId="7565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 w14:paraId="1655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郭小芳</w:t>
            </w:r>
          </w:p>
        </w:tc>
        <w:tc>
          <w:tcPr>
            <w:tcW w:w="1647" w:type="dxa"/>
            <w:vAlign w:val="center"/>
          </w:tcPr>
          <w:p w14:paraId="5592D48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村委委员</w:t>
            </w:r>
          </w:p>
        </w:tc>
        <w:tc>
          <w:tcPr>
            <w:tcW w:w="5445" w:type="dxa"/>
            <w:vAlign w:val="center"/>
          </w:tcPr>
          <w:p w14:paraId="4821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农业兼报账员</w:t>
            </w:r>
          </w:p>
        </w:tc>
      </w:tr>
      <w:tr w14:paraId="64EF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 w14:paraId="476C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郭卫星</w:t>
            </w:r>
          </w:p>
        </w:tc>
        <w:tc>
          <w:tcPr>
            <w:tcW w:w="1647" w:type="dxa"/>
            <w:vAlign w:val="center"/>
          </w:tcPr>
          <w:p w14:paraId="3514FCB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445" w:type="dxa"/>
            <w:vAlign w:val="center"/>
          </w:tcPr>
          <w:p w14:paraId="1229DD2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国土、交通环保、卫生、护林防火、安全</w:t>
            </w:r>
          </w:p>
        </w:tc>
      </w:tr>
    </w:tbl>
    <w:p w14:paraId="6D3507AE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村委监督委员会</w:t>
      </w:r>
    </w:p>
    <w:p w14:paraId="52C4F8FC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选举方式：村民代表选举产生</w:t>
      </w:r>
    </w:p>
    <w:p w14:paraId="29CFB994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选举名单主任：郭卫星</w:t>
      </w:r>
    </w:p>
    <w:p w14:paraId="0E5E8F02">
      <w:pPr>
        <w:ind w:firstLine="840" w:firstLineChars="4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成员：张海兵 郭水泉</w:t>
      </w:r>
    </w:p>
    <w:p w14:paraId="3F2257B7">
      <w:pPr>
        <w:ind w:firstLine="840" w:firstLineChars="400"/>
        <w:jc w:val="center"/>
        <w:rPr>
          <w:rFonts w:hint="eastAsia"/>
          <w:lang w:val="en-US" w:eastAsia="zh-CN"/>
        </w:rPr>
      </w:pPr>
    </w:p>
    <w:p w14:paraId="3261EE21">
      <w:pPr>
        <w:jc w:val="center"/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国家奖励双女户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6F9F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004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30" w:type="dxa"/>
            <w:vAlign w:val="center"/>
          </w:tcPr>
          <w:p w14:paraId="58C8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2131" w:type="dxa"/>
            <w:vAlign w:val="center"/>
          </w:tcPr>
          <w:p w14:paraId="2FC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31" w:type="dxa"/>
            <w:vAlign w:val="center"/>
          </w:tcPr>
          <w:p w14:paraId="1CD7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6E229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0AC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郭河心</w:t>
            </w:r>
          </w:p>
        </w:tc>
        <w:tc>
          <w:tcPr>
            <w:tcW w:w="2130" w:type="dxa"/>
            <w:vAlign w:val="center"/>
          </w:tcPr>
          <w:p w14:paraId="377A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131" w:type="dxa"/>
            <w:vAlign w:val="center"/>
          </w:tcPr>
          <w:p w14:paraId="417E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郭巧则</w:t>
            </w:r>
          </w:p>
        </w:tc>
        <w:tc>
          <w:tcPr>
            <w:tcW w:w="2131" w:type="dxa"/>
            <w:vAlign w:val="center"/>
          </w:tcPr>
          <w:p w14:paraId="0645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 w14:paraId="1E935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3CD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郭衬心</w:t>
            </w:r>
          </w:p>
        </w:tc>
        <w:tc>
          <w:tcPr>
            <w:tcW w:w="2130" w:type="dxa"/>
            <w:vAlign w:val="center"/>
          </w:tcPr>
          <w:p w14:paraId="4BBE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131" w:type="dxa"/>
            <w:vAlign w:val="center"/>
          </w:tcPr>
          <w:p w14:paraId="11EC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郭翠凤</w:t>
            </w:r>
          </w:p>
        </w:tc>
        <w:tc>
          <w:tcPr>
            <w:tcW w:w="2131" w:type="dxa"/>
            <w:vAlign w:val="center"/>
          </w:tcPr>
          <w:p w14:paraId="38E4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  <w:tr w14:paraId="7A0D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2BE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郭兴则</w:t>
            </w:r>
          </w:p>
        </w:tc>
        <w:tc>
          <w:tcPr>
            <w:tcW w:w="2130" w:type="dxa"/>
            <w:vAlign w:val="center"/>
          </w:tcPr>
          <w:p w14:paraId="6B9B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131" w:type="dxa"/>
            <w:vAlign w:val="center"/>
          </w:tcPr>
          <w:p w14:paraId="6E43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张素兰</w:t>
            </w:r>
          </w:p>
        </w:tc>
        <w:tc>
          <w:tcPr>
            <w:tcW w:w="2131" w:type="dxa"/>
            <w:vAlign w:val="center"/>
          </w:tcPr>
          <w:p w14:paraId="4FC9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</w:tr>
    </w:tbl>
    <w:p w14:paraId="71F0217E">
      <w:pPr>
        <w:ind w:firstLine="840" w:firstLineChars="400"/>
        <w:jc w:val="center"/>
        <w:rPr>
          <w:rFonts w:hint="eastAsia"/>
          <w:lang w:val="en-US" w:eastAsia="zh-CN"/>
        </w:rPr>
      </w:pPr>
    </w:p>
    <w:p w14:paraId="735FF5C7">
      <w:pPr>
        <w:ind w:firstLine="1200" w:firstLineChars="400"/>
        <w:jc w:val="center"/>
        <w:rPr>
          <w:rFonts w:hint="eastAsia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奖励独生子女户公示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6538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590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30" w:type="dxa"/>
            <w:vAlign w:val="center"/>
          </w:tcPr>
          <w:p w14:paraId="1610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  <w:tc>
          <w:tcPr>
            <w:tcW w:w="2131" w:type="dxa"/>
            <w:vAlign w:val="center"/>
          </w:tcPr>
          <w:p w14:paraId="0CAD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</w:t>
            </w:r>
          </w:p>
        </w:tc>
        <w:tc>
          <w:tcPr>
            <w:tcW w:w="2131" w:type="dxa"/>
            <w:vAlign w:val="center"/>
          </w:tcPr>
          <w:p w14:paraId="738C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金额(元)</w:t>
            </w:r>
          </w:p>
        </w:tc>
      </w:tr>
      <w:tr w14:paraId="6381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A50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郭爱英</w:t>
            </w:r>
          </w:p>
        </w:tc>
        <w:tc>
          <w:tcPr>
            <w:tcW w:w="2130" w:type="dxa"/>
            <w:vAlign w:val="center"/>
          </w:tcPr>
          <w:p w14:paraId="6605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53CA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李碧莲</w:t>
            </w:r>
          </w:p>
        </w:tc>
        <w:tc>
          <w:tcPr>
            <w:tcW w:w="2131" w:type="dxa"/>
            <w:vAlign w:val="center"/>
          </w:tcPr>
          <w:p w14:paraId="61C8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51EC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D247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郭更红</w:t>
            </w:r>
          </w:p>
        </w:tc>
        <w:tc>
          <w:tcPr>
            <w:tcW w:w="2130" w:type="dxa"/>
            <w:vAlign w:val="center"/>
          </w:tcPr>
          <w:p w14:paraId="1A14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7CB8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郭小丽</w:t>
            </w:r>
          </w:p>
        </w:tc>
        <w:tc>
          <w:tcPr>
            <w:tcW w:w="2131" w:type="dxa"/>
            <w:vAlign w:val="center"/>
          </w:tcPr>
          <w:p w14:paraId="35AB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64B0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F05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郭红艳</w:t>
            </w:r>
          </w:p>
        </w:tc>
        <w:tc>
          <w:tcPr>
            <w:tcW w:w="2130" w:type="dxa"/>
            <w:vAlign w:val="center"/>
          </w:tcPr>
          <w:p w14:paraId="3E9B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51AA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郭旭升</w:t>
            </w:r>
          </w:p>
        </w:tc>
        <w:tc>
          <w:tcPr>
            <w:tcW w:w="2131" w:type="dxa"/>
            <w:vAlign w:val="center"/>
          </w:tcPr>
          <w:p w14:paraId="543A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1CE7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 w14:paraId="06DD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霞</w:t>
            </w:r>
          </w:p>
        </w:tc>
        <w:tc>
          <w:tcPr>
            <w:tcW w:w="2130" w:type="dxa"/>
            <w:vAlign w:val="center"/>
          </w:tcPr>
          <w:p w14:paraId="5EEB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0ADF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郭润生</w:t>
            </w:r>
          </w:p>
        </w:tc>
        <w:tc>
          <w:tcPr>
            <w:tcW w:w="2131" w:type="dxa"/>
            <w:vAlign w:val="center"/>
          </w:tcPr>
          <w:p w14:paraId="13ED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252F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3B9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郭秀琴</w:t>
            </w:r>
          </w:p>
        </w:tc>
        <w:tc>
          <w:tcPr>
            <w:tcW w:w="2130" w:type="dxa"/>
            <w:vAlign w:val="center"/>
          </w:tcPr>
          <w:p w14:paraId="7624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42C8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张国华</w:t>
            </w:r>
          </w:p>
        </w:tc>
        <w:tc>
          <w:tcPr>
            <w:tcW w:w="2131" w:type="dxa"/>
            <w:vAlign w:val="center"/>
          </w:tcPr>
          <w:p w14:paraId="206B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693B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624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韩育霞</w:t>
            </w:r>
          </w:p>
        </w:tc>
        <w:tc>
          <w:tcPr>
            <w:tcW w:w="2130" w:type="dxa"/>
            <w:vAlign w:val="center"/>
          </w:tcPr>
          <w:p w14:paraId="16F7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7709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张晨光</w:t>
            </w:r>
          </w:p>
        </w:tc>
        <w:tc>
          <w:tcPr>
            <w:tcW w:w="2131" w:type="dxa"/>
            <w:vAlign w:val="center"/>
          </w:tcPr>
          <w:p w14:paraId="12F0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0BF2F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399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李新爱</w:t>
            </w:r>
          </w:p>
        </w:tc>
        <w:tc>
          <w:tcPr>
            <w:tcW w:w="2130" w:type="dxa"/>
            <w:vAlign w:val="center"/>
          </w:tcPr>
          <w:p w14:paraId="7E3B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575D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伟</w:t>
            </w:r>
          </w:p>
        </w:tc>
        <w:tc>
          <w:tcPr>
            <w:tcW w:w="2131" w:type="dxa"/>
            <w:vAlign w:val="center"/>
          </w:tcPr>
          <w:p w14:paraId="665C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531CE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A10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张俊芳</w:t>
            </w:r>
          </w:p>
        </w:tc>
        <w:tc>
          <w:tcPr>
            <w:tcW w:w="2130" w:type="dxa"/>
            <w:vAlign w:val="center"/>
          </w:tcPr>
          <w:p w14:paraId="40E7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2F03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敏</w:t>
            </w:r>
          </w:p>
        </w:tc>
        <w:tc>
          <w:tcPr>
            <w:tcW w:w="2131" w:type="dxa"/>
            <w:vAlign w:val="center"/>
          </w:tcPr>
          <w:p w14:paraId="51F8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1FFCD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221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张俊花</w:t>
            </w:r>
          </w:p>
        </w:tc>
        <w:tc>
          <w:tcPr>
            <w:tcW w:w="2130" w:type="dxa"/>
            <w:vAlign w:val="center"/>
          </w:tcPr>
          <w:p w14:paraId="0FA7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3192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贾志刚</w:t>
            </w:r>
          </w:p>
        </w:tc>
        <w:tc>
          <w:tcPr>
            <w:tcW w:w="2131" w:type="dxa"/>
            <w:vAlign w:val="center"/>
          </w:tcPr>
          <w:p w14:paraId="7852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78F7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F4E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张俊亮</w:t>
            </w:r>
          </w:p>
        </w:tc>
        <w:tc>
          <w:tcPr>
            <w:tcW w:w="2130" w:type="dxa"/>
            <w:vAlign w:val="center"/>
          </w:tcPr>
          <w:p w14:paraId="7CEC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755F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李红则</w:t>
            </w:r>
          </w:p>
        </w:tc>
        <w:tc>
          <w:tcPr>
            <w:tcW w:w="2131" w:type="dxa"/>
            <w:vAlign w:val="center"/>
          </w:tcPr>
          <w:p w14:paraId="5431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58105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3B0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张小兰</w:t>
            </w:r>
          </w:p>
        </w:tc>
        <w:tc>
          <w:tcPr>
            <w:tcW w:w="2130" w:type="dxa"/>
            <w:vAlign w:val="center"/>
          </w:tcPr>
          <w:p w14:paraId="6F85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676F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郭旭艳</w:t>
            </w:r>
          </w:p>
        </w:tc>
        <w:tc>
          <w:tcPr>
            <w:tcW w:w="2131" w:type="dxa"/>
            <w:vAlign w:val="center"/>
          </w:tcPr>
          <w:p w14:paraId="6F8C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5354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62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刘瑞芳</w:t>
            </w:r>
          </w:p>
        </w:tc>
        <w:tc>
          <w:tcPr>
            <w:tcW w:w="2130" w:type="dxa"/>
            <w:vAlign w:val="center"/>
          </w:tcPr>
          <w:p w14:paraId="4047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2630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张素兵</w:t>
            </w:r>
          </w:p>
        </w:tc>
        <w:tc>
          <w:tcPr>
            <w:tcW w:w="2131" w:type="dxa"/>
            <w:vAlign w:val="center"/>
          </w:tcPr>
          <w:p w14:paraId="7E51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5EC3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6F0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2130" w:type="dxa"/>
            <w:vAlign w:val="center"/>
          </w:tcPr>
          <w:p w14:paraId="4521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3DBA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郭卫星</w:t>
            </w:r>
          </w:p>
        </w:tc>
        <w:tc>
          <w:tcPr>
            <w:tcW w:w="2131" w:type="dxa"/>
            <w:vAlign w:val="center"/>
          </w:tcPr>
          <w:p w14:paraId="0EAF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 w14:paraId="0693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D67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郭志红</w:t>
            </w:r>
          </w:p>
        </w:tc>
        <w:tc>
          <w:tcPr>
            <w:tcW w:w="2130" w:type="dxa"/>
            <w:vAlign w:val="center"/>
          </w:tcPr>
          <w:p w14:paraId="2A5F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2131" w:type="dxa"/>
            <w:vAlign w:val="center"/>
          </w:tcPr>
          <w:p w14:paraId="2A6F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27DF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79A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809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0" w:type="dxa"/>
            <w:vAlign w:val="center"/>
          </w:tcPr>
          <w:p w14:paraId="4644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 w14:paraId="49F3B917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03D38FFF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</w:p>
        </w:tc>
      </w:tr>
    </w:tbl>
    <w:p w14:paraId="1130591C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15321913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241142E3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54C2FB46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022A9207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7629BB0E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18E250DC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6043FCA0">
      <w:pPr>
        <w:ind w:firstLine="1200" w:firstLineChars="400"/>
        <w:jc w:val="center"/>
        <w:rPr>
          <w:rFonts w:hint="eastAsia" w:ascii="汉仪中黑简" w:hAnsi="汉仪中黑简" w:eastAsia="汉仪中黑简" w:cs="汉仪中黑简"/>
          <w:sz w:val="30"/>
          <w:szCs w:val="30"/>
          <w:lang w:val="en-US" w:eastAsia="zh-CN"/>
        </w:rPr>
      </w:pPr>
      <w:r>
        <w:rPr>
          <w:rFonts w:hint="eastAsia" w:ascii="汉仪中黑简" w:hAnsi="汉仪中黑简" w:eastAsia="汉仪中黑简" w:cs="汉仪中黑简"/>
          <w:sz w:val="30"/>
          <w:szCs w:val="30"/>
          <w:lang w:val="en-US" w:eastAsia="zh-CN"/>
        </w:rPr>
        <w:t>80岁老年人慰问名单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A7A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61" w:type="dxa"/>
            <w:vAlign w:val="center"/>
          </w:tcPr>
          <w:p w14:paraId="53F05EE6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261" w:type="dxa"/>
            <w:vAlign w:val="center"/>
          </w:tcPr>
          <w:p w14:paraId="64EC399D">
            <w:pPr>
              <w:jc w:val="center"/>
              <w:rPr>
                <w:rFonts w:hint="eastAsia" w:ascii="汉仪中黑简" w:hAnsi="汉仪中黑简" w:eastAsia="汉仪中黑简" w:cs="汉仪中黑简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sz w:val="24"/>
                <w:szCs w:val="24"/>
                <w:vertAlign w:val="baseline"/>
                <w:lang w:val="en-US" w:eastAsia="zh-CN"/>
              </w:rPr>
              <w:t>慰问金</w:t>
            </w:r>
          </w:p>
        </w:tc>
      </w:tr>
      <w:tr w14:paraId="5DD86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1BBF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李德叶</w:t>
            </w:r>
          </w:p>
        </w:tc>
        <w:tc>
          <w:tcPr>
            <w:tcW w:w="4261" w:type="dxa"/>
            <w:vAlign w:val="center"/>
          </w:tcPr>
          <w:p w14:paraId="1C0B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5086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73AA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郭福景</w:t>
            </w:r>
          </w:p>
        </w:tc>
        <w:tc>
          <w:tcPr>
            <w:tcW w:w="4261" w:type="dxa"/>
            <w:vAlign w:val="center"/>
          </w:tcPr>
          <w:p w14:paraId="283E8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4993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21E2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郭计明</w:t>
            </w:r>
          </w:p>
        </w:tc>
        <w:tc>
          <w:tcPr>
            <w:tcW w:w="4261" w:type="dxa"/>
            <w:vAlign w:val="center"/>
          </w:tcPr>
          <w:p w14:paraId="0472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40CEB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3FC9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宋福兰</w:t>
            </w:r>
          </w:p>
        </w:tc>
        <w:tc>
          <w:tcPr>
            <w:tcW w:w="4261" w:type="dxa"/>
            <w:vAlign w:val="center"/>
          </w:tcPr>
          <w:p w14:paraId="4372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24BF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3621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周艮心</w:t>
            </w:r>
          </w:p>
        </w:tc>
        <w:tc>
          <w:tcPr>
            <w:tcW w:w="4261" w:type="dxa"/>
            <w:vAlign w:val="center"/>
          </w:tcPr>
          <w:p w14:paraId="518C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06D2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131F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李元英</w:t>
            </w:r>
          </w:p>
        </w:tc>
        <w:tc>
          <w:tcPr>
            <w:tcW w:w="4261" w:type="dxa"/>
            <w:vAlign w:val="center"/>
          </w:tcPr>
          <w:p w14:paraId="7748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  <w:tr w14:paraId="013E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4261" w:type="dxa"/>
            <w:vAlign w:val="center"/>
          </w:tcPr>
          <w:p w14:paraId="0333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王旭景</w:t>
            </w:r>
          </w:p>
        </w:tc>
        <w:tc>
          <w:tcPr>
            <w:tcW w:w="4261" w:type="dxa"/>
            <w:vAlign w:val="center"/>
          </w:tcPr>
          <w:p w14:paraId="7170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汉仪中黑简" w:hAnsi="汉仪中黑简" w:eastAsia="汉仪中黑简" w:cs="汉仪中黑简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200元</w:t>
            </w:r>
          </w:p>
        </w:tc>
      </w:tr>
    </w:tbl>
    <w:p w14:paraId="476A3B3B">
      <w:pPr>
        <w:ind w:firstLine="840" w:firstLineChars="400"/>
        <w:jc w:val="center"/>
        <w:rPr>
          <w:rFonts w:hint="eastAsia" w:ascii="汉仪中黑简" w:hAnsi="汉仪中黑简" w:eastAsia="汉仪中黑简" w:cs="汉仪中黑简"/>
          <w:lang w:val="en-US" w:eastAsia="zh-CN"/>
        </w:rPr>
      </w:pPr>
    </w:p>
    <w:p w14:paraId="287AC196">
      <w:pPr>
        <w:ind w:firstLine="1200" w:firstLineChars="400"/>
        <w:jc w:val="center"/>
        <w:rPr>
          <w:rFonts w:hint="eastAsia" w:ascii="汉仪中黑简" w:hAnsi="汉仪中黑简" w:eastAsia="汉仪中黑简" w:cs="汉仪中黑简"/>
          <w:sz w:val="30"/>
          <w:szCs w:val="30"/>
          <w:lang w:val="en-US" w:eastAsia="zh-CN"/>
        </w:rPr>
      </w:pPr>
      <w:r>
        <w:rPr>
          <w:rFonts w:hint="eastAsia" w:ascii="汉仪中黑简" w:hAnsi="汉仪中黑简" w:eastAsia="汉仪中黑简" w:cs="汉仪中黑简"/>
          <w:sz w:val="30"/>
          <w:szCs w:val="30"/>
          <w:lang w:val="en-US" w:eastAsia="zh-CN"/>
        </w:rPr>
        <w:t>贫困户奖补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C8C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558FC02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姓名</w:t>
            </w:r>
          </w:p>
        </w:tc>
        <w:tc>
          <w:tcPr>
            <w:tcW w:w="4261" w:type="dxa"/>
          </w:tcPr>
          <w:p w14:paraId="6F4F14DA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内容</w:t>
            </w:r>
          </w:p>
        </w:tc>
      </w:tr>
      <w:tr w14:paraId="43FA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E479D42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张桂兰</w:t>
            </w:r>
          </w:p>
        </w:tc>
        <w:tc>
          <w:tcPr>
            <w:tcW w:w="4261" w:type="dxa"/>
          </w:tcPr>
          <w:p w14:paraId="1B668EFF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稳岗就业奖补资金2400元</w:t>
            </w:r>
          </w:p>
          <w:p w14:paraId="718AD8AD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一次性交通补助1200元</w:t>
            </w:r>
          </w:p>
        </w:tc>
      </w:tr>
      <w:tr w14:paraId="305A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F86660D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张跃进</w:t>
            </w:r>
          </w:p>
        </w:tc>
        <w:tc>
          <w:tcPr>
            <w:tcW w:w="4261" w:type="dxa"/>
          </w:tcPr>
          <w:p w14:paraId="07D08296">
            <w:pPr>
              <w:jc w:val="center"/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</w:pPr>
            <w:r>
              <w:rPr>
                <w:rFonts w:hint="eastAsia" w:ascii="汉仪中黑简" w:hAnsi="汉仪中黑简" w:eastAsia="汉仪中黑简" w:cs="汉仪中黑简"/>
                <w:vertAlign w:val="baseline"/>
                <w:lang w:val="en-US" w:eastAsia="zh-CN"/>
              </w:rPr>
              <w:t>务工奖补360元</w:t>
            </w:r>
          </w:p>
        </w:tc>
      </w:tr>
    </w:tbl>
    <w:p w14:paraId="18E06342">
      <w:pPr>
        <w:ind w:firstLine="840" w:firstLineChars="400"/>
        <w:jc w:val="center"/>
        <w:rPr>
          <w:rFonts w:hint="default"/>
          <w:lang w:val="en-US" w:eastAsia="zh-CN"/>
        </w:rPr>
      </w:pPr>
    </w:p>
    <w:tbl>
      <w:tblPr>
        <w:tblStyle w:val="2"/>
        <w:tblW w:w="90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145"/>
        <w:gridCol w:w="2258"/>
        <w:gridCol w:w="1085"/>
      </w:tblGrid>
      <w:tr w14:paraId="1C04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6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Style w:val="5"/>
                <w:lang w:val="en-US" w:eastAsia="zh-CN" w:bidi="ar"/>
              </w:rPr>
              <w:t xml:space="preserve"> 张家沟</w:t>
            </w:r>
            <w:r>
              <w:rPr>
                <w:rStyle w:val="6"/>
                <w:u w:val="single"/>
                <w:lang w:val="en-US" w:eastAsia="zh-CN" w:bidi="ar"/>
              </w:rPr>
              <w:t>村2024年1-6月收入明细</w:t>
            </w:r>
          </w:p>
        </w:tc>
      </w:tr>
      <w:tr w14:paraId="6D0B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DB7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7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收村集体卖树款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A2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2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4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CF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收作废转账支票款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8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0D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DD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E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6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收银行利息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3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7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D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12D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9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84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CF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0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收上党区财政局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6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EF4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AD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6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收2023年产业资金分红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F4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07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E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2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收2024年1-5月网格员工资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EC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4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D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收城乡环境和园林绿化中心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D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3B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7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30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A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2B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0C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4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3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D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15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E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4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C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E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2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2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7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5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B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87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33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A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D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6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F1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8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E0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18056.46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81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FFDC0F1">
      <w:pPr>
        <w:ind w:firstLine="840" w:firstLineChars="400"/>
        <w:jc w:val="center"/>
        <w:rPr>
          <w:rFonts w:hint="default"/>
          <w:lang w:val="en-US" w:eastAsia="zh-CN"/>
        </w:rPr>
      </w:pPr>
    </w:p>
    <w:p w14:paraId="3151EAB8">
      <w:pPr>
        <w:ind w:firstLine="840" w:firstLineChars="400"/>
        <w:jc w:val="center"/>
        <w:rPr>
          <w:rFonts w:hint="default"/>
          <w:lang w:val="en-US" w:eastAsia="zh-CN"/>
        </w:rPr>
      </w:pPr>
    </w:p>
    <w:tbl>
      <w:tblPr>
        <w:tblStyle w:val="2"/>
        <w:tblW w:w="926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575"/>
        <w:gridCol w:w="1707"/>
        <w:gridCol w:w="820"/>
      </w:tblGrid>
      <w:tr w14:paraId="67205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A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张家沟村2024年1-6月支出明细</w:t>
            </w:r>
          </w:p>
        </w:tc>
      </w:tr>
      <w:tr w14:paraId="2B48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1111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4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支保洁员工资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9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CC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3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D3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6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支报刊款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7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C0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B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1E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5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支付长治县金辉烟酒门市部打印，米面油及妇女节款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C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78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FA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51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1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支2023年第四季度干部工资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F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EC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8E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AE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8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支2023年6-12月网格员工资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D4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0D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D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3D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26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支煤炭补贴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5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62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7D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AC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0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支租挖机，占地等款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7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F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3C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8C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8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支购买转账支票手续费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2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A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BA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29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7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支（疫情围挡）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4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6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1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F9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支鸡蛋款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05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40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7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5D2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C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支慰问80岁老人及大病款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0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76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D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FC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1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支购买打印机款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6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86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5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DF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5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支2024年元宵节闹红火款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6F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B8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E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6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支晋惠保保险费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8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9F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16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53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F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支2024年春节挂灯卸灯款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2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D7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8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56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3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支2024年春节环境卫生整治务工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69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BD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AD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64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4E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支2024年1-3月环卫工资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A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63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34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C1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1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支2024年“六一”活动款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1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5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1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D1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E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A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B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E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F0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F4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0D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BE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5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2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EA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09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E9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30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6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A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2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8D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128852B">
      <w:pPr>
        <w:ind w:firstLine="840" w:firstLineChars="400"/>
        <w:jc w:val="center"/>
        <w:rPr>
          <w:rFonts w:hint="default"/>
          <w:lang w:val="en-US" w:eastAsia="zh-CN"/>
        </w:rPr>
      </w:pPr>
    </w:p>
    <w:p w14:paraId="0B4BEE21">
      <w:pPr>
        <w:ind w:firstLine="840" w:firstLineChars="400"/>
        <w:jc w:val="center"/>
        <w:rPr>
          <w:rFonts w:hint="default"/>
          <w:lang w:val="en-US" w:eastAsia="zh-CN"/>
        </w:rPr>
      </w:pPr>
    </w:p>
    <w:p w14:paraId="1A9F67B6">
      <w:pPr>
        <w:ind w:firstLine="840" w:firstLineChars="400"/>
        <w:jc w:val="center"/>
        <w:rPr>
          <w:rFonts w:hint="default"/>
          <w:lang w:val="en-US" w:eastAsia="zh-CN"/>
        </w:rPr>
      </w:pPr>
    </w:p>
    <w:p w14:paraId="38A2548E">
      <w:pPr>
        <w:ind w:firstLine="840" w:firstLineChars="400"/>
        <w:jc w:val="center"/>
        <w:rPr>
          <w:rFonts w:hint="default"/>
          <w:lang w:val="en-US" w:eastAsia="zh-CN"/>
        </w:rPr>
      </w:pPr>
    </w:p>
    <w:p w14:paraId="2A269076">
      <w:pPr>
        <w:ind w:firstLine="840" w:firstLineChars="400"/>
        <w:jc w:val="center"/>
        <w:rPr>
          <w:rFonts w:hint="default"/>
          <w:lang w:val="en-US" w:eastAsia="zh-CN"/>
        </w:rPr>
      </w:pPr>
    </w:p>
    <w:p w14:paraId="70CF983B">
      <w:pPr>
        <w:ind w:firstLine="840" w:firstLineChars="400"/>
        <w:jc w:val="center"/>
        <w:rPr>
          <w:rFonts w:hint="default"/>
          <w:lang w:val="en-US" w:eastAsia="zh-CN"/>
        </w:rPr>
      </w:pPr>
    </w:p>
    <w:p w14:paraId="6E2D982D">
      <w:pPr>
        <w:ind w:firstLine="840" w:firstLineChars="400"/>
        <w:jc w:val="center"/>
        <w:rPr>
          <w:rFonts w:hint="default"/>
          <w:lang w:val="en-US" w:eastAsia="zh-CN"/>
        </w:rPr>
      </w:pPr>
    </w:p>
    <w:p w14:paraId="78503F4C">
      <w:pPr>
        <w:ind w:firstLine="840" w:firstLineChars="400"/>
        <w:jc w:val="center"/>
        <w:rPr>
          <w:rFonts w:hint="default"/>
          <w:lang w:val="en-US" w:eastAsia="zh-CN"/>
        </w:rPr>
      </w:pPr>
    </w:p>
    <w:p w14:paraId="21411AA2">
      <w:pPr>
        <w:ind w:firstLine="840" w:firstLineChars="400"/>
        <w:jc w:val="center"/>
        <w:rPr>
          <w:rFonts w:hint="default"/>
          <w:lang w:val="en-US" w:eastAsia="zh-CN"/>
        </w:rPr>
      </w:pPr>
    </w:p>
    <w:p w14:paraId="29667B66">
      <w:pPr>
        <w:ind w:firstLine="840" w:firstLineChars="400"/>
        <w:jc w:val="center"/>
        <w:rPr>
          <w:rFonts w:hint="default"/>
          <w:lang w:val="en-US" w:eastAsia="zh-CN"/>
        </w:rPr>
      </w:pPr>
    </w:p>
    <w:p w14:paraId="376351D7">
      <w:pPr>
        <w:ind w:firstLine="840" w:firstLineChars="400"/>
        <w:jc w:val="center"/>
        <w:rPr>
          <w:rFonts w:hint="default"/>
          <w:lang w:val="en-US" w:eastAsia="zh-CN"/>
        </w:rPr>
      </w:pPr>
    </w:p>
    <w:p w14:paraId="6AE189CA">
      <w:pPr>
        <w:ind w:firstLine="840" w:firstLineChars="400"/>
        <w:jc w:val="center"/>
        <w:rPr>
          <w:rFonts w:hint="default"/>
          <w:lang w:val="en-US" w:eastAsia="zh-CN"/>
        </w:rPr>
      </w:pPr>
    </w:p>
    <w:p w14:paraId="6034E40A">
      <w:pPr>
        <w:ind w:firstLine="840" w:firstLineChars="400"/>
        <w:jc w:val="center"/>
        <w:rPr>
          <w:rFonts w:hint="default"/>
          <w:lang w:val="en-US" w:eastAsia="zh-CN"/>
        </w:rPr>
      </w:pPr>
    </w:p>
    <w:p w14:paraId="5D1E0846">
      <w:pPr>
        <w:ind w:firstLine="840" w:firstLineChars="400"/>
        <w:jc w:val="center"/>
        <w:rPr>
          <w:rFonts w:hint="default"/>
          <w:lang w:val="en-US" w:eastAsia="zh-CN"/>
        </w:rPr>
      </w:pPr>
    </w:p>
    <w:p w14:paraId="18CA7C41">
      <w:pPr>
        <w:ind w:firstLine="840" w:firstLineChars="400"/>
        <w:jc w:val="center"/>
        <w:rPr>
          <w:rFonts w:hint="default"/>
          <w:lang w:val="en-US" w:eastAsia="zh-CN"/>
        </w:rPr>
      </w:pPr>
    </w:p>
    <w:p w14:paraId="3ADB2C76">
      <w:pPr>
        <w:ind w:firstLine="840" w:firstLineChars="40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jhjYTYzZjZmZGEwZmQ3ZjQ1MzAyYThlNjcyNTYifQ=="/>
  </w:docVars>
  <w:rsids>
    <w:rsidRoot w:val="00000000"/>
    <w:rsid w:val="075B573D"/>
    <w:rsid w:val="142A31A1"/>
    <w:rsid w:val="14D56966"/>
    <w:rsid w:val="27616069"/>
    <w:rsid w:val="2AC32EB5"/>
    <w:rsid w:val="32885047"/>
    <w:rsid w:val="3E500D27"/>
    <w:rsid w:val="442132EA"/>
    <w:rsid w:val="4A52417C"/>
    <w:rsid w:val="6CBC087A"/>
    <w:rsid w:val="6D8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楷体" w:hAnsi="楷体" w:eastAsia="楷体" w:cs="楷体"/>
      <w:color w:val="000000"/>
      <w:sz w:val="40"/>
      <w:szCs w:val="40"/>
      <w:u w:val="single"/>
    </w:rPr>
  </w:style>
  <w:style w:type="character" w:customStyle="1" w:styleId="6">
    <w:name w:val="font21"/>
    <w:basedOn w:val="4"/>
    <w:qFormat/>
    <w:uiPriority w:val="0"/>
    <w:rPr>
      <w:rFonts w:hint="eastAsia" w:ascii="楷体" w:hAnsi="楷体" w:eastAsia="楷体" w:cs="楷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556</Words>
  <Characters>616</Characters>
  <Lines>0</Lines>
  <Paragraphs>0</Paragraphs>
  <TotalTime>15</TotalTime>
  <ScaleCrop>false</ScaleCrop>
  <LinksUpToDate>false</LinksUpToDate>
  <CharactersWithSpaces>657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2024-04-30T00:36:00Z</dcterms:created>
  <dc:creator>Administrator</dc:creator>
  <cp:lastModifiedBy>姑娘是个好姑娘</cp:lastModifiedBy>
  <cp:lastPrinted>2024-04-30T01:54:00Z</cp:lastPrinted>
  <dcterms:modified xsi:type="dcterms:W3CDTF">2025-04-25T02:57:21Z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BA18D4E61F49478A89EBBA06CB898507_13</vt:lpwstr>
  </property>
  <property fmtid="{D5CDD505-2E9C-101B-9397-08002B2CF9AE}" pid="4" name="KSOTemplateDocerSaveRecord">
    <vt:lpwstr>eyJoZGlkIjoiMzhmNjhjYTYzZjZmZGEwZmQ3ZjQ1MzAyYThlNjcyNTYiLCJ1c2VySWQiOiIzMTIxOTYxOTkifQ==</vt:lpwstr>
  </property>
</Properties>
</file>