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A3EFCF">
      <w:pPr>
        <w:keepNext w:val="0"/>
        <w:keepLines w:val="0"/>
        <w:pageBreakBefore w:val="0"/>
        <w:widowControl w:val="0"/>
        <w:kinsoku/>
        <w:overflowPunct/>
        <w:topLinePunct w:val="0"/>
        <w:bidi w:val="0"/>
        <w:spacing w:before="625" w:beforeAutospacing="0" w:after="313" w:afterAutospacing="0" w:line="560" w:lineRule="exact"/>
        <w:jc w:val="center"/>
        <w:rPr>
          <w:rFonts w:hint="eastAsia" w:ascii="方正小标宋简体" w:hAnsi="方正小标宋简体" w:eastAsia="方正小标宋简体"/>
          <w:b/>
          <w:bCs/>
          <w:sz w:val="48"/>
          <w:szCs w:val="48"/>
          <w:lang w:val="en-US" w:eastAsia="zh-CN"/>
        </w:rPr>
      </w:pPr>
      <w:bookmarkStart w:id="0" w:name="_GoBack"/>
      <w:bookmarkEnd w:id="0"/>
      <w:r>
        <w:rPr>
          <w:rFonts w:hint="eastAsia" w:ascii="方正小标宋简体" w:hAnsi="方正小标宋简体" w:eastAsia="方正小标宋简体"/>
          <w:b/>
          <w:bCs/>
          <w:sz w:val="48"/>
          <w:szCs w:val="48"/>
          <w:lang w:val="en-US" w:eastAsia="zh-CN"/>
        </w:rPr>
        <w:t>八义镇北楼底村2024年1-6月份</w:t>
      </w:r>
    </w:p>
    <w:p w14:paraId="581EA66E">
      <w:pPr>
        <w:keepNext w:val="0"/>
        <w:keepLines w:val="0"/>
        <w:pageBreakBefore w:val="0"/>
        <w:widowControl w:val="0"/>
        <w:kinsoku/>
        <w:overflowPunct/>
        <w:topLinePunct w:val="0"/>
        <w:bidi w:val="0"/>
        <w:spacing w:before="625" w:beforeAutospacing="0" w:after="313" w:afterAutospacing="0" w:line="560" w:lineRule="exact"/>
        <w:jc w:val="center"/>
        <w:rPr>
          <w:rFonts w:hint="eastAsia" w:ascii="方正小标宋简体" w:hAnsi="方正小标宋简体" w:eastAsia="方正小标宋简体"/>
          <w:b/>
          <w:bCs/>
          <w:sz w:val="48"/>
          <w:szCs w:val="48"/>
          <w:lang w:val="en-US" w:eastAsia="zh-CN"/>
        </w:rPr>
      </w:pPr>
      <w:r>
        <w:rPr>
          <w:rFonts w:hint="eastAsia" w:ascii="方正小标宋简体" w:hAnsi="方正小标宋简体" w:eastAsia="方正小标宋简体"/>
          <w:b/>
          <w:bCs/>
          <w:sz w:val="48"/>
          <w:szCs w:val="48"/>
          <w:lang w:val="en-US" w:eastAsia="zh-CN"/>
        </w:rPr>
        <w:t>党务、村务、财务</w:t>
      </w:r>
    </w:p>
    <w:p w14:paraId="291A79E6">
      <w:pPr>
        <w:keepNext w:val="0"/>
        <w:keepLines w:val="0"/>
        <w:pageBreakBefore w:val="0"/>
        <w:widowControl w:val="0"/>
        <w:kinsoku/>
        <w:overflowPunct/>
        <w:topLinePunct w:val="0"/>
        <w:bidi w:val="0"/>
        <w:spacing w:before="625" w:beforeAutospacing="0" w:after="313" w:afterAutospacing="0"/>
        <w:jc w:val="center"/>
        <w:rPr>
          <w:rFonts w:hint="eastAsia"/>
          <w:b/>
          <w:bCs/>
          <w:sz w:val="72"/>
          <w:szCs w:val="72"/>
          <w:lang w:val="en-US" w:eastAsia="zh-CN"/>
        </w:rPr>
      </w:pPr>
    </w:p>
    <w:p w14:paraId="4995B6B5">
      <w:pPr>
        <w:keepNext w:val="0"/>
        <w:keepLines w:val="0"/>
        <w:pageBreakBefore w:val="0"/>
        <w:widowControl w:val="0"/>
        <w:kinsoku/>
        <w:overflowPunct/>
        <w:topLinePunct w:val="0"/>
        <w:bidi w:val="0"/>
        <w:spacing w:before="625" w:beforeAutospacing="0" w:after="313" w:afterAutospacing="0"/>
        <w:jc w:val="center"/>
        <w:rPr>
          <w:rFonts w:hint="eastAsia"/>
          <w:b/>
          <w:bCs/>
          <w:sz w:val="72"/>
          <w:szCs w:val="72"/>
          <w:lang w:val="en-US" w:eastAsia="zh-CN"/>
        </w:rPr>
      </w:pPr>
      <w:r>
        <w:rPr>
          <w:rFonts w:hint="eastAsia"/>
          <w:b/>
          <w:bCs/>
          <w:sz w:val="72"/>
          <w:szCs w:val="72"/>
          <w:lang w:val="en-US" w:eastAsia="zh-CN"/>
        </w:rPr>
        <w:t>公</w:t>
      </w:r>
    </w:p>
    <w:p w14:paraId="7BF3205F">
      <w:pPr>
        <w:keepNext w:val="0"/>
        <w:keepLines w:val="0"/>
        <w:pageBreakBefore w:val="0"/>
        <w:widowControl w:val="0"/>
        <w:kinsoku/>
        <w:overflowPunct/>
        <w:topLinePunct w:val="0"/>
        <w:bidi w:val="0"/>
        <w:spacing w:before="625" w:beforeAutospacing="0" w:after="313" w:afterAutospacing="0"/>
        <w:jc w:val="center"/>
        <w:rPr>
          <w:rFonts w:hint="eastAsia"/>
          <w:b/>
          <w:bCs/>
          <w:sz w:val="72"/>
          <w:szCs w:val="72"/>
          <w:lang w:val="en-US" w:eastAsia="zh-CN"/>
        </w:rPr>
      </w:pPr>
      <w:r>
        <w:rPr>
          <w:rFonts w:hint="eastAsia"/>
          <w:b/>
          <w:bCs/>
          <w:sz w:val="72"/>
          <w:szCs w:val="72"/>
          <w:lang w:val="en-US" w:eastAsia="zh-CN"/>
        </w:rPr>
        <w:t>开</w:t>
      </w:r>
    </w:p>
    <w:p w14:paraId="3C1DC127">
      <w:pPr>
        <w:keepNext w:val="0"/>
        <w:keepLines w:val="0"/>
        <w:pageBreakBefore w:val="0"/>
        <w:widowControl w:val="0"/>
        <w:kinsoku/>
        <w:overflowPunct/>
        <w:topLinePunct w:val="0"/>
        <w:bidi w:val="0"/>
        <w:spacing w:before="625" w:beforeAutospacing="0" w:after="313" w:afterAutospacing="0"/>
        <w:jc w:val="center"/>
        <w:rPr>
          <w:rFonts w:hint="eastAsia"/>
          <w:b/>
          <w:bCs/>
          <w:sz w:val="72"/>
          <w:szCs w:val="72"/>
          <w:lang w:val="en-US" w:eastAsia="zh-CN"/>
        </w:rPr>
      </w:pPr>
      <w:r>
        <w:rPr>
          <w:rFonts w:hint="eastAsia"/>
          <w:b/>
          <w:bCs/>
          <w:sz w:val="72"/>
          <w:szCs w:val="72"/>
          <w:lang w:val="en-US" w:eastAsia="zh-CN"/>
        </w:rPr>
        <w:t>内</w:t>
      </w:r>
    </w:p>
    <w:p w14:paraId="375BCD53">
      <w:pPr>
        <w:keepNext w:val="0"/>
        <w:keepLines w:val="0"/>
        <w:pageBreakBefore w:val="0"/>
        <w:widowControl w:val="0"/>
        <w:kinsoku/>
        <w:overflowPunct/>
        <w:topLinePunct w:val="0"/>
        <w:bidi w:val="0"/>
        <w:spacing w:before="625" w:beforeAutospacing="0" w:after="313" w:afterAutospacing="0"/>
        <w:jc w:val="center"/>
        <w:rPr>
          <w:rFonts w:hint="eastAsia"/>
          <w:b/>
          <w:bCs/>
          <w:sz w:val="72"/>
          <w:szCs w:val="72"/>
          <w:lang w:val="en-US" w:eastAsia="zh-CN"/>
        </w:rPr>
      </w:pPr>
      <w:r>
        <w:rPr>
          <w:rFonts w:hint="eastAsia"/>
          <w:b/>
          <w:bCs/>
          <w:sz w:val="72"/>
          <w:szCs w:val="72"/>
          <w:lang w:val="en-US" w:eastAsia="zh-CN"/>
        </w:rPr>
        <w:t>容</w:t>
      </w:r>
    </w:p>
    <w:p w14:paraId="549A67F0">
      <w:pPr>
        <w:keepNext w:val="0"/>
        <w:keepLines w:val="0"/>
        <w:pageBreakBefore w:val="0"/>
        <w:widowControl w:val="0"/>
        <w:kinsoku/>
        <w:overflowPunct/>
        <w:topLinePunct w:val="0"/>
        <w:bidi w:val="0"/>
        <w:spacing w:before="625" w:beforeAutospacing="0" w:after="313" w:afterAutospacing="0"/>
        <w:jc w:val="both"/>
        <w:rPr>
          <w:rFonts w:hint="eastAsia"/>
          <w:b/>
          <w:bCs/>
          <w:sz w:val="32"/>
          <w:szCs w:val="32"/>
          <w:lang w:val="en-US" w:eastAsia="zh-CN"/>
        </w:rPr>
      </w:pPr>
      <w:r>
        <w:rPr>
          <w:rFonts w:hint="eastAsia"/>
          <w:b/>
          <w:bCs/>
          <w:sz w:val="32"/>
          <w:szCs w:val="32"/>
          <w:lang w:val="en-US" w:eastAsia="zh-CN"/>
        </w:rPr>
        <w:t>党支部书记签字：                   党支部（盖章）：</w:t>
      </w:r>
    </w:p>
    <w:p w14:paraId="11BDA69E">
      <w:pPr>
        <w:keepNext w:val="0"/>
        <w:keepLines w:val="0"/>
        <w:pageBreakBefore w:val="0"/>
        <w:widowControl w:val="0"/>
        <w:kinsoku/>
        <w:overflowPunct/>
        <w:topLinePunct w:val="0"/>
        <w:bidi w:val="0"/>
        <w:spacing w:before="625" w:beforeAutospacing="0" w:after="313" w:afterAutospacing="0"/>
        <w:jc w:val="both"/>
        <w:rPr>
          <w:rFonts w:hint="eastAsia"/>
          <w:b/>
          <w:bCs/>
          <w:sz w:val="32"/>
          <w:szCs w:val="32"/>
          <w:lang w:val="en-US" w:eastAsia="zh-CN"/>
        </w:rPr>
        <w:sectPr>
          <w:pgSz w:w="12472" w:h="16838"/>
          <w:pgMar w:top="1440" w:right="1800" w:bottom="644" w:left="1800" w:header="851" w:footer="992" w:gutter="0"/>
          <w:pgBorders>
            <w:top w:val="none" w:sz="0" w:space="0"/>
            <w:left w:val="none" w:sz="0" w:space="0"/>
            <w:bottom w:val="none" w:sz="0" w:space="0"/>
            <w:right w:val="none" w:sz="0" w:space="0"/>
          </w:pgBorders>
          <w:cols w:space="720" w:num="1"/>
          <w:rtlGutter w:val="0"/>
          <w:docGrid w:type="lines" w:linePitch="312" w:charSpace="0"/>
        </w:sectPr>
      </w:pPr>
      <w:r>
        <w:rPr>
          <w:rFonts w:hint="eastAsia"/>
          <w:b/>
          <w:bCs/>
          <w:sz w:val="32"/>
          <w:szCs w:val="32"/>
          <w:lang w:val="en-US" w:eastAsia="zh-CN"/>
        </w:rPr>
        <w:t>村务监督委员会：                   合作社（盖章）：</w:t>
      </w:r>
    </w:p>
    <w:p w14:paraId="5A05943D">
      <w:pPr>
        <w:keepNext w:val="0"/>
        <w:keepLines w:val="0"/>
        <w:pageBreakBefore w:val="0"/>
        <w:widowControl w:val="0"/>
        <w:kinsoku/>
        <w:overflowPunct/>
        <w:topLinePunct w:val="0"/>
        <w:bidi w:val="0"/>
        <w:spacing w:before="625" w:beforeAutospacing="0" w:after="313" w:afterAutospacing="0"/>
        <w:jc w:val="center"/>
        <w:rPr>
          <w:rFonts w:hint="eastAsia" w:ascii="仿宋_GB2312" w:hAnsi="仿宋_GB2312" w:eastAsia="仿宋_GB2312"/>
          <w:b/>
          <w:bCs/>
          <w:sz w:val="32"/>
          <w:szCs w:val="32"/>
          <w:lang w:val="en-US" w:eastAsia="zh-CN"/>
        </w:rPr>
      </w:pPr>
      <w:r>
        <w:rPr>
          <w:rFonts w:hint="eastAsia" w:ascii="仿宋_GB2312" w:hAnsi="仿宋_GB2312" w:eastAsia="仿宋_GB2312"/>
          <w:b/>
          <w:bCs/>
          <w:sz w:val="32"/>
          <w:szCs w:val="32"/>
          <w:lang w:val="en-US" w:eastAsia="zh-CN"/>
        </w:rPr>
        <w:t>八义镇北楼底村三务公开</w:t>
      </w:r>
    </w:p>
    <w:p w14:paraId="5D5FE37F">
      <w:pPr>
        <w:rPr>
          <w:rFonts w:hint="eastAsia" w:ascii="仿宋_GB2312" w:hAnsi="仿宋_GB2312" w:eastAsia="仿宋_GB2312"/>
          <w:b/>
          <w:bCs/>
          <w:sz w:val="32"/>
          <w:szCs w:val="32"/>
          <w:lang w:val="en-US" w:eastAsia="zh-CN"/>
        </w:rPr>
      </w:pPr>
      <w:r>
        <w:rPr>
          <w:rFonts w:hint="eastAsia" w:ascii="仿宋_GB2312" w:hAnsi="仿宋_GB2312" w:eastAsia="仿宋_GB2312"/>
          <w:b/>
          <w:bCs/>
          <w:sz w:val="32"/>
          <w:szCs w:val="32"/>
          <w:lang w:val="en-US" w:eastAsia="zh-CN"/>
        </w:rPr>
        <w:t>基本情况</w:t>
      </w:r>
    </w:p>
    <w:p w14:paraId="643E63E0">
      <w:pPr>
        <w:keepNext w:val="0"/>
        <w:keepLines w:val="0"/>
        <w:pageBreakBefore w:val="0"/>
        <w:widowControl w:val="0"/>
        <w:kinsoku/>
        <w:overflowPunct/>
        <w:topLinePunct w:val="0"/>
        <w:bidi w:val="0"/>
        <w:ind w:firstLine="640" w:firstLineChars="20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北楼底村位于上党区西南，南与高平相连，西与长子相邻，四通八达，交通便利，全村197户，人口743人，耕地1050亩，党支部有46名党员，下设四个党小组，北楼底村党支部、村委会以科学发展观为统领，勇于开拓创新，立足实事实办，彻底改善了村民居住环境。</w:t>
      </w:r>
    </w:p>
    <w:p w14:paraId="69F217F5">
      <w:pPr>
        <w:rPr>
          <w:rFonts w:hint="eastAsia" w:ascii="仿宋_GB2312" w:hAnsi="仿宋_GB2312" w:eastAsia="仿宋_GB2312"/>
          <w:b/>
          <w:bCs/>
          <w:sz w:val="32"/>
          <w:szCs w:val="32"/>
          <w:lang w:val="en-US" w:eastAsia="zh-CN"/>
        </w:rPr>
      </w:pPr>
    </w:p>
    <w:p w14:paraId="0203640A">
      <w:pPr>
        <w:rPr>
          <w:rFonts w:hint="eastAsia" w:ascii="仿宋_GB2312" w:hAnsi="仿宋_GB2312" w:eastAsia="仿宋_GB2312"/>
          <w:b/>
          <w:bCs/>
          <w:sz w:val="32"/>
          <w:szCs w:val="32"/>
          <w:lang w:val="en-US" w:eastAsia="zh-CN"/>
        </w:rPr>
      </w:pPr>
      <w:r>
        <w:rPr>
          <w:rFonts w:hint="eastAsia" w:ascii="仿宋_GB2312" w:hAnsi="仿宋_GB2312" w:eastAsia="仿宋_GB2312"/>
          <w:b/>
          <w:bCs/>
          <w:sz w:val="32"/>
          <w:szCs w:val="32"/>
          <w:lang w:val="en-US" w:eastAsia="zh-CN"/>
        </w:rPr>
        <w:t>三务公开领导机构</w:t>
      </w:r>
    </w:p>
    <w:tbl>
      <w:tblPr>
        <w:tblStyle w:val="6"/>
        <w:tblW w:w="6803"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2267"/>
        <w:gridCol w:w="2268"/>
        <w:gridCol w:w="2268"/>
      </w:tblGrid>
      <w:tr w14:paraId="0B2EAE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1984" w:type="dxa"/>
            <w:vAlign w:val="center"/>
          </w:tcPr>
          <w:p w14:paraId="455A8A1D">
            <w:pPr>
              <w:keepNext w:val="0"/>
              <w:keepLines w:val="0"/>
              <w:pageBreakBefore w:val="0"/>
              <w:widowControl w:val="0"/>
              <w:kinsoku/>
              <w:overflowPunct/>
              <w:topLinePunct w:val="0"/>
              <w:bidi w:val="0"/>
              <w:snapToGrid w:val="0"/>
              <w:jc w:val="center"/>
              <w:rPr>
                <w:rFonts w:hint="eastAsia" w:ascii="仿宋_GB2312" w:hAnsi="仿宋_GB2312" w:eastAsia="仿宋_GB2312"/>
                <w:b w:val="0"/>
                <w:bCs w:val="0"/>
                <w:sz w:val="32"/>
                <w:szCs w:val="32"/>
                <w:vertAlign w:val="baseline"/>
                <w:lang w:val="en-US" w:eastAsia="zh-CN"/>
              </w:rPr>
            </w:pPr>
            <w:r>
              <w:rPr>
                <w:rFonts w:hint="eastAsia" w:ascii="仿宋_GB2312" w:hAnsi="仿宋_GB2312" w:eastAsia="仿宋_GB2312"/>
                <w:b w:val="0"/>
                <w:bCs w:val="0"/>
                <w:sz w:val="32"/>
                <w:szCs w:val="32"/>
                <w:vertAlign w:val="baseline"/>
                <w:lang w:val="en-US" w:eastAsia="zh-CN"/>
              </w:rPr>
              <w:t>姓名</w:t>
            </w:r>
          </w:p>
        </w:tc>
        <w:tc>
          <w:tcPr>
            <w:tcW w:w="1984" w:type="dxa"/>
            <w:vAlign w:val="center"/>
          </w:tcPr>
          <w:p w14:paraId="7C71C035">
            <w:pPr>
              <w:keepNext w:val="0"/>
              <w:keepLines w:val="0"/>
              <w:pageBreakBefore w:val="0"/>
              <w:widowControl w:val="0"/>
              <w:kinsoku/>
              <w:overflowPunct/>
              <w:topLinePunct w:val="0"/>
              <w:bidi w:val="0"/>
              <w:snapToGrid w:val="0"/>
              <w:jc w:val="center"/>
              <w:rPr>
                <w:rFonts w:hint="eastAsia" w:ascii="仿宋_GB2312" w:hAnsi="仿宋_GB2312" w:eastAsia="仿宋_GB2312"/>
                <w:b w:val="0"/>
                <w:bCs w:val="0"/>
                <w:sz w:val="32"/>
                <w:szCs w:val="32"/>
                <w:vertAlign w:val="baseline"/>
                <w:lang w:val="en-US" w:eastAsia="zh-CN"/>
              </w:rPr>
            </w:pPr>
            <w:r>
              <w:rPr>
                <w:rFonts w:hint="eastAsia" w:ascii="仿宋_GB2312" w:hAnsi="仿宋_GB2312" w:eastAsia="仿宋_GB2312"/>
                <w:b w:val="0"/>
                <w:bCs w:val="0"/>
                <w:sz w:val="32"/>
                <w:szCs w:val="32"/>
                <w:vertAlign w:val="baseline"/>
                <w:lang w:val="en-US" w:eastAsia="zh-CN"/>
              </w:rPr>
              <w:t>职务分工</w:t>
            </w:r>
          </w:p>
        </w:tc>
        <w:tc>
          <w:tcPr>
            <w:tcW w:w="1984" w:type="dxa"/>
            <w:vAlign w:val="center"/>
          </w:tcPr>
          <w:p w14:paraId="4670AC99">
            <w:pPr>
              <w:keepNext w:val="0"/>
              <w:keepLines w:val="0"/>
              <w:pageBreakBefore w:val="0"/>
              <w:widowControl w:val="0"/>
              <w:kinsoku/>
              <w:overflowPunct/>
              <w:topLinePunct w:val="0"/>
              <w:bidi w:val="0"/>
              <w:snapToGrid w:val="0"/>
              <w:jc w:val="center"/>
              <w:rPr>
                <w:rFonts w:hint="eastAsia" w:ascii="仿宋_GB2312" w:hAnsi="仿宋_GB2312" w:eastAsia="仿宋_GB2312"/>
                <w:b w:val="0"/>
                <w:bCs w:val="0"/>
                <w:sz w:val="32"/>
                <w:szCs w:val="32"/>
                <w:vertAlign w:val="baseline"/>
                <w:lang w:val="en-US" w:eastAsia="zh-CN"/>
              </w:rPr>
            </w:pPr>
            <w:r>
              <w:rPr>
                <w:rFonts w:hint="eastAsia" w:ascii="仿宋_GB2312" w:hAnsi="仿宋_GB2312" w:eastAsia="仿宋_GB2312"/>
                <w:b w:val="0"/>
                <w:bCs w:val="0"/>
                <w:sz w:val="32"/>
                <w:szCs w:val="32"/>
                <w:vertAlign w:val="baseline"/>
                <w:lang w:val="en-US" w:eastAsia="zh-CN"/>
              </w:rPr>
              <w:t>执行情况</w:t>
            </w:r>
          </w:p>
        </w:tc>
      </w:tr>
      <w:tr w14:paraId="2D5828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1984" w:type="dxa"/>
            <w:vAlign w:val="center"/>
          </w:tcPr>
          <w:p w14:paraId="62D9C937">
            <w:pPr>
              <w:keepNext w:val="0"/>
              <w:keepLines w:val="0"/>
              <w:pageBreakBefore w:val="0"/>
              <w:widowControl w:val="0"/>
              <w:kinsoku/>
              <w:overflowPunct/>
              <w:topLinePunct w:val="0"/>
              <w:bidi w:val="0"/>
              <w:snapToGrid w:val="0"/>
              <w:jc w:val="center"/>
              <w:rPr>
                <w:rFonts w:hint="eastAsia" w:ascii="仿宋_GB2312" w:hAnsi="仿宋_GB2312" w:eastAsia="仿宋_GB2312"/>
                <w:b w:val="0"/>
                <w:bCs w:val="0"/>
                <w:sz w:val="32"/>
                <w:szCs w:val="32"/>
                <w:vertAlign w:val="baseline"/>
                <w:lang w:val="en-US" w:eastAsia="zh-CN"/>
              </w:rPr>
            </w:pPr>
            <w:r>
              <w:rPr>
                <w:rFonts w:hint="eastAsia" w:ascii="仿宋_GB2312" w:hAnsi="仿宋_GB2312" w:eastAsia="仿宋_GB2312"/>
                <w:b w:val="0"/>
                <w:bCs w:val="0"/>
                <w:sz w:val="32"/>
                <w:szCs w:val="32"/>
                <w:vertAlign w:val="baseline"/>
                <w:lang w:val="en-US" w:eastAsia="zh-CN"/>
              </w:rPr>
              <w:t>杨海兵</w:t>
            </w:r>
          </w:p>
        </w:tc>
        <w:tc>
          <w:tcPr>
            <w:tcW w:w="1984" w:type="dxa"/>
            <w:vAlign w:val="center"/>
          </w:tcPr>
          <w:p w14:paraId="6A531E3E">
            <w:pPr>
              <w:keepNext w:val="0"/>
              <w:keepLines w:val="0"/>
              <w:pageBreakBefore w:val="0"/>
              <w:widowControl w:val="0"/>
              <w:kinsoku/>
              <w:overflowPunct/>
              <w:topLinePunct w:val="0"/>
              <w:bidi w:val="0"/>
              <w:snapToGrid w:val="0"/>
              <w:jc w:val="center"/>
              <w:rPr>
                <w:rFonts w:hint="eastAsia" w:ascii="仿宋_GB2312" w:hAnsi="仿宋_GB2312" w:eastAsia="仿宋_GB2312"/>
                <w:b w:val="0"/>
                <w:bCs w:val="0"/>
                <w:sz w:val="32"/>
                <w:szCs w:val="32"/>
                <w:vertAlign w:val="baseline"/>
                <w:lang w:val="en-US" w:eastAsia="zh-CN"/>
              </w:rPr>
            </w:pPr>
            <w:r>
              <w:rPr>
                <w:rFonts w:hint="eastAsia" w:ascii="仿宋_GB2312" w:hAnsi="仿宋_GB2312" w:eastAsia="仿宋_GB2312"/>
                <w:b w:val="0"/>
                <w:bCs w:val="0"/>
                <w:sz w:val="32"/>
                <w:szCs w:val="32"/>
                <w:vertAlign w:val="baseline"/>
                <w:lang w:val="en-US" w:eastAsia="zh-CN"/>
              </w:rPr>
              <w:t>组长</w:t>
            </w:r>
          </w:p>
        </w:tc>
        <w:tc>
          <w:tcPr>
            <w:tcW w:w="1984" w:type="dxa"/>
            <w:vAlign w:val="center"/>
          </w:tcPr>
          <w:p w14:paraId="161B6EFA">
            <w:pPr>
              <w:keepNext w:val="0"/>
              <w:keepLines w:val="0"/>
              <w:pageBreakBefore w:val="0"/>
              <w:widowControl w:val="0"/>
              <w:kinsoku/>
              <w:overflowPunct/>
              <w:topLinePunct w:val="0"/>
              <w:bidi w:val="0"/>
              <w:snapToGrid w:val="0"/>
              <w:jc w:val="center"/>
              <w:rPr>
                <w:rFonts w:hint="eastAsia" w:ascii="仿宋_GB2312" w:hAnsi="仿宋_GB2312" w:eastAsia="仿宋_GB2312"/>
                <w:b w:val="0"/>
                <w:bCs w:val="0"/>
                <w:sz w:val="32"/>
                <w:szCs w:val="32"/>
                <w:vertAlign w:val="baseline"/>
                <w:lang w:val="en-US" w:eastAsia="zh-CN"/>
              </w:rPr>
            </w:pPr>
            <w:r>
              <w:rPr>
                <w:rFonts w:hint="eastAsia" w:ascii="仿宋_GB2312" w:hAnsi="仿宋_GB2312" w:eastAsia="仿宋_GB2312"/>
                <w:b w:val="0"/>
                <w:bCs w:val="0"/>
                <w:sz w:val="32"/>
                <w:szCs w:val="32"/>
                <w:vertAlign w:val="baseline"/>
                <w:lang w:val="en-US" w:eastAsia="zh-CN"/>
              </w:rPr>
              <w:t>良</w:t>
            </w:r>
          </w:p>
        </w:tc>
      </w:tr>
      <w:tr w14:paraId="28EFD2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1984" w:type="dxa"/>
            <w:vAlign w:val="center"/>
          </w:tcPr>
          <w:p w14:paraId="2E53B639">
            <w:pPr>
              <w:keepNext w:val="0"/>
              <w:keepLines w:val="0"/>
              <w:pageBreakBefore w:val="0"/>
              <w:widowControl w:val="0"/>
              <w:kinsoku/>
              <w:overflowPunct/>
              <w:topLinePunct w:val="0"/>
              <w:bidi w:val="0"/>
              <w:snapToGrid w:val="0"/>
              <w:jc w:val="center"/>
              <w:rPr>
                <w:rFonts w:hint="eastAsia" w:ascii="仿宋_GB2312" w:hAnsi="仿宋_GB2312" w:eastAsia="仿宋_GB2312"/>
                <w:b w:val="0"/>
                <w:bCs w:val="0"/>
                <w:sz w:val="32"/>
                <w:szCs w:val="32"/>
                <w:vertAlign w:val="baseline"/>
                <w:lang w:val="en-US" w:eastAsia="zh-CN"/>
              </w:rPr>
            </w:pPr>
            <w:r>
              <w:rPr>
                <w:rFonts w:hint="eastAsia" w:ascii="仿宋_GB2312" w:hAnsi="仿宋_GB2312" w:eastAsia="仿宋_GB2312"/>
                <w:b w:val="0"/>
                <w:bCs w:val="0"/>
                <w:sz w:val="32"/>
                <w:szCs w:val="32"/>
                <w:vertAlign w:val="baseline"/>
                <w:lang w:val="en-US" w:eastAsia="zh-CN"/>
              </w:rPr>
              <w:t>陈燕丽</w:t>
            </w:r>
          </w:p>
        </w:tc>
        <w:tc>
          <w:tcPr>
            <w:tcW w:w="1984" w:type="dxa"/>
            <w:vAlign w:val="center"/>
          </w:tcPr>
          <w:p w14:paraId="49FFD831">
            <w:pPr>
              <w:keepNext w:val="0"/>
              <w:keepLines w:val="0"/>
              <w:pageBreakBefore w:val="0"/>
              <w:widowControl w:val="0"/>
              <w:kinsoku/>
              <w:overflowPunct/>
              <w:topLinePunct w:val="0"/>
              <w:bidi w:val="0"/>
              <w:snapToGrid w:val="0"/>
              <w:jc w:val="center"/>
              <w:rPr>
                <w:rFonts w:hint="eastAsia" w:ascii="仿宋_GB2312" w:hAnsi="仿宋_GB2312" w:eastAsia="仿宋_GB2312"/>
                <w:b w:val="0"/>
                <w:bCs w:val="0"/>
                <w:sz w:val="32"/>
                <w:szCs w:val="32"/>
                <w:vertAlign w:val="baseline"/>
                <w:lang w:val="en-US" w:eastAsia="zh-CN"/>
              </w:rPr>
            </w:pPr>
            <w:r>
              <w:rPr>
                <w:rFonts w:hint="eastAsia" w:ascii="仿宋_GB2312" w:hAnsi="仿宋_GB2312" w:eastAsia="仿宋_GB2312"/>
                <w:b w:val="0"/>
                <w:bCs w:val="0"/>
                <w:sz w:val="32"/>
                <w:szCs w:val="32"/>
                <w:vertAlign w:val="baseline"/>
                <w:lang w:val="en-US" w:eastAsia="zh-CN"/>
              </w:rPr>
              <w:t>副组长</w:t>
            </w:r>
          </w:p>
        </w:tc>
        <w:tc>
          <w:tcPr>
            <w:tcW w:w="1984" w:type="dxa"/>
            <w:vAlign w:val="center"/>
          </w:tcPr>
          <w:p w14:paraId="3DC9FF9E">
            <w:pPr>
              <w:keepNext w:val="0"/>
              <w:keepLines w:val="0"/>
              <w:pageBreakBefore w:val="0"/>
              <w:widowControl w:val="0"/>
              <w:kinsoku/>
              <w:overflowPunct/>
              <w:topLinePunct w:val="0"/>
              <w:bidi w:val="0"/>
              <w:snapToGrid w:val="0"/>
              <w:jc w:val="center"/>
              <w:rPr>
                <w:rFonts w:hint="eastAsia" w:ascii="仿宋_GB2312" w:hAnsi="仿宋_GB2312" w:eastAsia="仿宋_GB2312"/>
                <w:b w:val="0"/>
                <w:bCs w:val="0"/>
                <w:sz w:val="32"/>
                <w:szCs w:val="32"/>
                <w:vertAlign w:val="baseline"/>
                <w:lang w:val="en-US" w:eastAsia="zh-CN"/>
              </w:rPr>
            </w:pPr>
            <w:r>
              <w:rPr>
                <w:rFonts w:hint="eastAsia" w:ascii="仿宋_GB2312" w:hAnsi="仿宋_GB2312" w:eastAsia="仿宋_GB2312"/>
                <w:b w:val="0"/>
                <w:bCs w:val="0"/>
                <w:sz w:val="32"/>
                <w:szCs w:val="32"/>
                <w:vertAlign w:val="baseline"/>
                <w:lang w:val="en-US" w:eastAsia="zh-CN"/>
              </w:rPr>
              <w:t>良</w:t>
            </w:r>
          </w:p>
        </w:tc>
      </w:tr>
      <w:tr w14:paraId="62A4CC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1984" w:type="dxa"/>
            <w:vAlign w:val="center"/>
          </w:tcPr>
          <w:p w14:paraId="3E102B8F">
            <w:pPr>
              <w:keepNext w:val="0"/>
              <w:keepLines w:val="0"/>
              <w:pageBreakBefore w:val="0"/>
              <w:widowControl w:val="0"/>
              <w:kinsoku/>
              <w:overflowPunct/>
              <w:topLinePunct w:val="0"/>
              <w:bidi w:val="0"/>
              <w:snapToGrid w:val="0"/>
              <w:jc w:val="center"/>
              <w:rPr>
                <w:rFonts w:hint="eastAsia" w:ascii="仿宋_GB2312" w:hAnsi="仿宋_GB2312" w:eastAsia="仿宋_GB2312"/>
                <w:b w:val="0"/>
                <w:bCs w:val="0"/>
                <w:sz w:val="32"/>
                <w:szCs w:val="32"/>
                <w:vertAlign w:val="baseline"/>
                <w:lang w:val="en-US" w:eastAsia="zh-CN"/>
              </w:rPr>
            </w:pPr>
            <w:r>
              <w:rPr>
                <w:rFonts w:hint="eastAsia" w:ascii="仿宋_GB2312" w:hAnsi="仿宋_GB2312" w:eastAsia="仿宋_GB2312"/>
                <w:b w:val="0"/>
                <w:bCs w:val="0"/>
                <w:sz w:val="32"/>
                <w:szCs w:val="32"/>
                <w:vertAlign w:val="baseline"/>
                <w:lang w:val="en-US" w:eastAsia="zh-CN"/>
              </w:rPr>
              <w:t>郑亚运</w:t>
            </w:r>
          </w:p>
        </w:tc>
        <w:tc>
          <w:tcPr>
            <w:tcW w:w="1984" w:type="dxa"/>
            <w:vAlign w:val="center"/>
          </w:tcPr>
          <w:p w14:paraId="6BD5DEFD">
            <w:pPr>
              <w:keepNext w:val="0"/>
              <w:keepLines w:val="0"/>
              <w:pageBreakBefore w:val="0"/>
              <w:widowControl w:val="0"/>
              <w:kinsoku/>
              <w:overflowPunct/>
              <w:topLinePunct w:val="0"/>
              <w:bidi w:val="0"/>
              <w:snapToGrid w:val="0"/>
              <w:jc w:val="center"/>
              <w:rPr>
                <w:rFonts w:hint="eastAsia" w:ascii="仿宋_GB2312" w:hAnsi="仿宋_GB2312" w:eastAsia="仿宋_GB2312"/>
                <w:b w:val="0"/>
                <w:bCs w:val="0"/>
                <w:sz w:val="32"/>
                <w:szCs w:val="32"/>
                <w:vertAlign w:val="baseline"/>
                <w:lang w:val="en-US" w:eastAsia="zh-CN"/>
              </w:rPr>
            </w:pPr>
            <w:r>
              <w:rPr>
                <w:rFonts w:hint="eastAsia" w:ascii="仿宋_GB2312" w:hAnsi="仿宋_GB2312" w:eastAsia="仿宋_GB2312"/>
                <w:b w:val="0"/>
                <w:bCs w:val="0"/>
                <w:sz w:val="32"/>
                <w:szCs w:val="32"/>
                <w:vertAlign w:val="baseline"/>
                <w:lang w:val="en-US" w:eastAsia="zh-CN"/>
              </w:rPr>
              <w:t>成员</w:t>
            </w:r>
          </w:p>
        </w:tc>
        <w:tc>
          <w:tcPr>
            <w:tcW w:w="1984" w:type="dxa"/>
            <w:vAlign w:val="center"/>
          </w:tcPr>
          <w:p w14:paraId="2A355165">
            <w:pPr>
              <w:keepNext w:val="0"/>
              <w:keepLines w:val="0"/>
              <w:pageBreakBefore w:val="0"/>
              <w:widowControl w:val="0"/>
              <w:kinsoku/>
              <w:overflowPunct/>
              <w:topLinePunct w:val="0"/>
              <w:bidi w:val="0"/>
              <w:snapToGrid w:val="0"/>
              <w:jc w:val="center"/>
              <w:rPr>
                <w:rFonts w:hint="eastAsia" w:ascii="仿宋_GB2312" w:hAnsi="仿宋_GB2312" w:eastAsia="仿宋_GB2312"/>
                <w:b w:val="0"/>
                <w:bCs w:val="0"/>
                <w:sz w:val="32"/>
                <w:szCs w:val="32"/>
                <w:vertAlign w:val="baseline"/>
                <w:lang w:val="en-US" w:eastAsia="zh-CN"/>
              </w:rPr>
            </w:pPr>
            <w:r>
              <w:rPr>
                <w:rFonts w:hint="eastAsia" w:ascii="仿宋_GB2312" w:hAnsi="仿宋_GB2312" w:eastAsia="仿宋_GB2312"/>
                <w:b w:val="0"/>
                <w:bCs w:val="0"/>
                <w:sz w:val="32"/>
                <w:szCs w:val="32"/>
                <w:vertAlign w:val="baseline"/>
                <w:lang w:val="en-US" w:eastAsia="zh-CN"/>
              </w:rPr>
              <w:t>良</w:t>
            </w:r>
          </w:p>
        </w:tc>
      </w:tr>
      <w:tr w14:paraId="284715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1984" w:type="dxa"/>
            <w:vAlign w:val="center"/>
          </w:tcPr>
          <w:p w14:paraId="58E426E5">
            <w:pPr>
              <w:keepNext w:val="0"/>
              <w:keepLines w:val="0"/>
              <w:pageBreakBefore w:val="0"/>
              <w:widowControl w:val="0"/>
              <w:kinsoku/>
              <w:overflowPunct/>
              <w:topLinePunct w:val="0"/>
              <w:bidi w:val="0"/>
              <w:snapToGrid w:val="0"/>
              <w:jc w:val="center"/>
              <w:rPr>
                <w:rFonts w:hint="eastAsia" w:ascii="仿宋_GB2312" w:hAnsi="仿宋_GB2312" w:eastAsia="仿宋_GB2312"/>
                <w:b w:val="0"/>
                <w:bCs w:val="0"/>
                <w:sz w:val="32"/>
                <w:szCs w:val="32"/>
                <w:vertAlign w:val="baseline"/>
                <w:lang w:val="en-US" w:eastAsia="zh-CN"/>
              </w:rPr>
            </w:pPr>
            <w:r>
              <w:rPr>
                <w:rFonts w:hint="eastAsia" w:ascii="仿宋_GB2312" w:hAnsi="仿宋_GB2312" w:eastAsia="仿宋_GB2312"/>
                <w:b w:val="0"/>
                <w:bCs w:val="0"/>
                <w:sz w:val="32"/>
                <w:szCs w:val="32"/>
                <w:vertAlign w:val="baseline"/>
                <w:lang w:val="en-US" w:eastAsia="zh-CN"/>
              </w:rPr>
              <w:t>杨练平</w:t>
            </w:r>
          </w:p>
        </w:tc>
        <w:tc>
          <w:tcPr>
            <w:tcW w:w="1984" w:type="dxa"/>
            <w:vAlign w:val="center"/>
          </w:tcPr>
          <w:p w14:paraId="7A5370C3">
            <w:pPr>
              <w:keepNext w:val="0"/>
              <w:keepLines w:val="0"/>
              <w:pageBreakBefore w:val="0"/>
              <w:widowControl w:val="0"/>
              <w:kinsoku/>
              <w:overflowPunct/>
              <w:topLinePunct w:val="0"/>
              <w:bidi w:val="0"/>
              <w:snapToGrid w:val="0"/>
              <w:jc w:val="center"/>
              <w:rPr>
                <w:rFonts w:hint="eastAsia" w:ascii="仿宋_GB2312" w:hAnsi="仿宋_GB2312" w:eastAsia="仿宋_GB2312"/>
                <w:b w:val="0"/>
                <w:bCs w:val="0"/>
                <w:sz w:val="32"/>
                <w:szCs w:val="32"/>
                <w:vertAlign w:val="baseline"/>
                <w:lang w:val="en-US" w:eastAsia="zh-CN"/>
              </w:rPr>
            </w:pPr>
            <w:r>
              <w:rPr>
                <w:rFonts w:hint="eastAsia" w:ascii="仿宋_GB2312" w:hAnsi="仿宋_GB2312" w:eastAsia="仿宋_GB2312"/>
                <w:b w:val="0"/>
                <w:bCs w:val="0"/>
                <w:sz w:val="32"/>
                <w:szCs w:val="32"/>
                <w:vertAlign w:val="baseline"/>
                <w:lang w:val="en-US" w:eastAsia="zh-CN"/>
              </w:rPr>
              <w:t>成员</w:t>
            </w:r>
          </w:p>
        </w:tc>
        <w:tc>
          <w:tcPr>
            <w:tcW w:w="1984" w:type="dxa"/>
            <w:vAlign w:val="center"/>
          </w:tcPr>
          <w:p w14:paraId="7425596D">
            <w:pPr>
              <w:keepNext w:val="0"/>
              <w:keepLines w:val="0"/>
              <w:pageBreakBefore w:val="0"/>
              <w:widowControl w:val="0"/>
              <w:kinsoku/>
              <w:overflowPunct/>
              <w:topLinePunct w:val="0"/>
              <w:bidi w:val="0"/>
              <w:snapToGrid w:val="0"/>
              <w:jc w:val="center"/>
              <w:rPr>
                <w:rFonts w:hint="eastAsia" w:ascii="仿宋_GB2312" w:hAnsi="仿宋_GB2312" w:eastAsia="仿宋_GB2312"/>
                <w:b w:val="0"/>
                <w:bCs w:val="0"/>
                <w:sz w:val="32"/>
                <w:szCs w:val="32"/>
                <w:vertAlign w:val="baseline"/>
                <w:lang w:val="en-US" w:eastAsia="zh-CN"/>
              </w:rPr>
            </w:pPr>
            <w:r>
              <w:rPr>
                <w:rFonts w:hint="eastAsia" w:ascii="仿宋_GB2312" w:hAnsi="仿宋_GB2312" w:eastAsia="仿宋_GB2312"/>
                <w:b w:val="0"/>
                <w:bCs w:val="0"/>
                <w:sz w:val="32"/>
                <w:szCs w:val="32"/>
                <w:vertAlign w:val="baseline"/>
                <w:lang w:val="en-US" w:eastAsia="zh-CN"/>
              </w:rPr>
              <w:t>良</w:t>
            </w:r>
          </w:p>
        </w:tc>
      </w:tr>
      <w:tr w14:paraId="4107BE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1984" w:type="dxa"/>
            <w:vAlign w:val="center"/>
          </w:tcPr>
          <w:p w14:paraId="2746EA00">
            <w:pPr>
              <w:keepNext w:val="0"/>
              <w:keepLines w:val="0"/>
              <w:pageBreakBefore w:val="0"/>
              <w:widowControl w:val="0"/>
              <w:kinsoku/>
              <w:overflowPunct/>
              <w:topLinePunct w:val="0"/>
              <w:bidi w:val="0"/>
              <w:snapToGrid w:val="0"/>
              <w:jc w:val="center"/>
              <w:rPr>
                <w:rFonts w:hint="eastAsia" w:ascii="仿宋_GB2312" w:hAnsi="仿宋_GB2312" w:eastAsia="仿宋_GB2312"/>
                <w:b w:val="0"/>
                <w:bCs w:val="0"/>
                <w:sz w:val="32"/>
                <w:szCs w:val="32"/>
                <w:vertAlign w:val="baseline"/>
                <w:lang w:val="en-US" w:eastAsia="zh-CN"/>
              </w:rPr>
            </w:pPr>
            <w:r>
              <w:rPr>
                <w:rFonts w:hint="eastAsia" w:ascii="仿宋_GB2312" w:hAnsi="仿宋_GB2312" w:eastAsia="仿宋_GB2312"/>
                <w:b w:val="0"/>
                <w:bCs w:val="0"/>
                <w:sz w:val="32"/>
                <w:szCs w:val="32"/>
                <w:vertAlign w:val="baseline"/>
                <w:lang w:val="en-US" w:eastAsia="zh-CN"/>
              </w:rPr>
              <w:t>杨雪军</w:t>
            </w:r>
          </w:p>
        </w:tc>
        <w:tc>
          <w:tcPr>
            <w:tcW w:w="1984" w:type="dxa"/>
            <w:vAlign w:val="center"/>
          </w:tcPr>
          <w:p w14:paraId="6477001F">
            <w:pPr>
              <w:keepNext w:val="0"/>
              <w:keepLines w:val="0"/>
              <w:pageBreakBefore w:val="0"/>
              <w:widowControl w:val="0"/>
              <w:kinsoku/>
              <w:overflowPunct/>
              <w:topLinePunct w:val="0"/>
              <w:bidi w:val="0"/>
              <w:snapToGrid w:val="0"/>
              <w:jc w:val="center"/>
              <w:rPr>
                <w:rFonts w:hint="eastAsia" w:ascii="仿宋_GB2312" w:hAnsi="仿宋_GB2312" w:eastAsia="仿宋_GB2312"/>
                <w:b w:val="0"/>
                <w:bCs w:val="0"/>
                <w:sz w:val="32"/>
                <w:szCs w:val="32"/>
                <w:vertAlign w:val="baseline"/>
                <w:lang w:val="en-US" w:eastAsia="zh-CN"/>
              </w:rPr>
            </w:pPr>
            <w:r>
              <w:rPr>
                <w:rFonts w:hint="eastAsia" w:ascii="仿宋_GB2312" w:hAnsi="仿宋_GB2312" w:eastAsia="仿宋_GB2312"/>
                <w:b w:val="0"/>
                <w:bCs w:val="0"/>
                <w:sz w:val="32"/>
                <w:szCs w:val="32"/>
                <w:vertAlign w:val="baseline"/>
                <w:lang w:val="en-US" w:eastAsia="zh-CN"/>
              </w:rPr>
              <w:t>成员</w:t>
            </w:r>
          </w:p>
        </w:tc>
        <w:tc>
          <w:tcPr>
            <w:tcW w:w="1984" w:type="dxa"/>
            <w:vAlign w:val="center"/>
          </w:tcPr>
          <w:p w14:paraId="2265F7CA">
            <w:pPr>
              <w:keepNext w:val="0"/>
              <w:keepLines w:val="0"/>
              <w:pageBreakBefore w:val="0"/>
              <w:widowControl w:val="0"/>
              <w:kinsoku/>
              <w:overflowPunct/>
              <w:topLinePunct w:val="0"/>
              <w:bidi w:val="0"/>
              <w:snapToGrid w:val="0"/>
              <w:jc w:val="center"/>
              <w:rPr>
                <w:rFonts w:hint="eastAsia" w:ascii="仿宋_GB2312" w:hAnsi="仿宋_GB2312" w:eastAsia="仿宋_GB2312"/>
                <w:b w:val="0"/>
                <w:bCs w:val="0"/>
                <w:sz w:val="32"/>
                <w:szCs w:val="32"/>
                <w:vertAlign w:val="baseline"/>
                <w:lang w:val="en-US" w:eastAsia="zh-CN"/>
              </w:rPr>
            </w:pPr>
            <w:r>
              <w:rPr>
                <w:rFonts w:hint="eastAsia" w:ascii="仿宋_GB2312" w:hAnsi="仿宋_GB2312" w:eastAsia="仿宋_GB2312"/>
                <w:b w:val="0"/>
                <w:bCs w:val="0"/>
                <w:sz w:val="32"/>
                <w:szCs w:val="32"/>
                <w:vertAlign w:val="baseline"/>
                <w:lang w:val="en-US" w:eastAsia="zh-CN"/>
              </w:rPr>
              <w:t>良</w:t>
            </w:r>
          </w:p>
        </w:tc>
      </w:tr>
    </w:tbl>
    <w:p w14:paraId="2DC5BFC2">
      <w:pPr>
        <w:rPr>
          <w:rFonts w:hint="eastAsia" w:ascii="仿宋_GB2312" w:hAnsi="仿宋_GB2312" w:eastAsia="仿宋_GB2312"/>
          <w:b/>
          <w:bCs/>
          <w:sz w:val="32"/>
          <w:szCs w:val="32"/>
          <w:lang w:val="en-US" w:eastAsia="zh-CN"/>
        </w:rPr>
      </w:pPr>
    </w:p>
    <w:p w14:paraId="3E639D4F">
      <w:pPr>
        <w:rPr>
          <w:rFonts w:hint="eastAsia" w:ascii="仿宋_GB2312" w:hAnsi="仿宋_GB2312" w:eastAsia="仿宋_GB2312"/>
          <w:b/>
          <w:bCs/>
          <w:sz w:val="32"/>
          <w:szCs w:val="32"/>
          <w:lang w:val="en-US" w:eastAsia="zh-CN"/>
        </w:rPr>
      </w:pPr>
      <w:r>
        <w:rPr>
          <w:rFonts w:hint="eastAsia" w:ascii="仿宋_GB2312" w:hAnsi="仿宋_GB2312" w:eastAsia="仿宋_GB2312"/>
          <w:b/>
          <w:bCs/>
          <w:sz w:val="32"/>
          <w:szCs w:val="32"/>
          <w:lang w:val="en-US" w:eastAsia="zh-CN"/>
        </w:rPr>
        <w:t>村务公开监督组</w:t>
      </w:r>
    </w:p>
    <w:tbl>
      <w:tblPr>
        <w:tblStyle w:val="6"/>
        <w:tblW w:w="6803"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2267"/>
        <w:gridCol w:w="2268"/>
        <w:gridCol w:w="2268"/>
      </w:tblGrid>
      <w:tr w14:paraId="58364B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1984" w:type="dxa"/>
            <w:vAlign w:val="center"/>
          </w:tcPr>
          <w:p w14:paraId="1DADF68D">
            <w:pPr>
              <w:keepNext w:val="0"/>
              <w:keepLines w:val="0"/>
              <w:pageBreakBefore w:val="0"/>
              <w:widowControl w:val="0"/>
              <w:kinsoku/>
              <w:overflowPunct/>
              <w:topLinePunct w:val="0"/>
              <w:bidi w:val="0"/>
              <w:snapToGrid w:val="0"/>
              <w:jc w:val="center"/>
              <w:rPr>
                <w:rFonts w:hint="eastAsia" w:ascii="仿宋_GB2312" w:hAnsi="仿宋_GB2312" w:eastAsia="仿宋_GB2312"/>
                <w:b w:val="0"/>
                <w:bCs w:val="0"/>
                <w:sz w:val="32"/>
                <w:szCs w:val="32"/>
                <w:vertAlign w:val="baseline"/>
                <w:lang w:val="en-US" w:eastAsia="zh-CN"/>
              </w:rPr>
            </w:pPr>
            <w:r>
              <w:rPr>
                <w:rFonts w:hint="eastAsia" w:ascii="仿宋_GB2312" w:hAnsi="仿宋_GB2312" w:eastAsia="仿宋_GB2312"/>
                <w:b w:val="0"/>
                <w:bCs w:val="0"/>
                <w:sz w:val="32"/>
                <w:szCs w:val="32"/>
                <w:vertAlign w:val="baseline"/>
                <w:lang w:val="en-US" w:eastAsia="zh-CN"/>
              </w:rPr>
              <w:t>姓名</w:t>
            </w:r>
          </w:p>
        </w:tc>
        <w:tc>
          <w:tcPr>
            <w:tcW w:w="1984" w:type="dxa"/>
            <w:vAlign w:val="center"/>
          </w:tcPr>
          <w:p w14:paraId="1423E012">
            <w:pPr>
              <w:keepNext w:val="0"/>
              <w:keepLines w:val="0"/>
              <w:pageBreakBefore w:val="0"/>
              <w:widowControl w:val="0"/>
              <w:kinsoku/>
              <w:overflowPunct/>
              <w:topLinePunct w:val="0"/>
              <w:bidi w:val="0"/>
              <w:snapToGrid w:val="0"/>
              <w:jc w:val="center"/>
              <w:rPr>
                <w:rFonts w:hint="eastAsia" w:ascii="仿宋_GB2312" w:hAnsi="仿宋_GB2312" w:eastAsia="仿宋_GB2312"/>
                <w:b w:val="0"/>
                <w:bCs w:val="0"/>
                <w:sz w:val="32"/>
                <w:szCs w:val="32"/>
                <w:vertAlign w:val="baseline"/>
                <w:lang w:val="en-US" w:eastAsia="zh-CN"/>
              </w:rPr>
            </w:pPr>
            <w:r>
              <w:rPr>
                <w:rFonts w:hint="eastAsia" w:ascii="仿宋_GB2312" w:hAnsi="仿宋_GB2312" w:eastAsia="仿宋_GB2312"/>
                <w:b w:val="0"/>
                <w:bCs w:val="0"/>
                <w:sz w:val="32"/>
                <w:szCs w:val="32"/>
                <w:vertAlign w:val="baseline"/>
                <w:lang w:val="en-US" w:eastAsia="zh-CN"/>
              </w:rPr>
              <w:t>职务分工</w:t>
            </w:r>
          </w:p>
        </w:tc>
        <w:tc>
          <w:tcPr>
            <w:tcW w:w="1984" w:type="dxa"/>
            <w:vAlign w:val="center"/>
          </w:tcPr>
          <w:p w14:paraId="1F7FDB27">
            <w:pPr>
              <w:keepNext w:val="0"/>
              <w:keepLines w:val="0"/>
              <w:pageBreakBefore w:val="0"/>
              <w:widowControl w:val="0"/>
              <w:kinsoku/>
              <w:overflowPunct/>
              <w:topLinePunct w:val="0"/>
              <w:bidi w:val="0"/>
              <w:snapToGrid w:val="0"/>
              <w:jc w:val="center"/>
              <w:rPr>
                <w:rFonts w:hint="eastAsia" w:ascii="仿宋_GB2312" w:hAnsi="仿宋_GB2312" w:eastAsia="仿宋_GB2312"/>
                <w:b w:val="0"/>
                <w:bCs w:val="0"/>
                <w:sz w:val="32"/>
                <w:szCs w:val="32"/>
                <w:vertAlign w:val="baseline"/>
                <w:lang w:val="en-US" w:eastAsia="zh-CN"/>
              </w:rPr>
            </w:pPr>
            <w:r>
              <w:rPr>
                <w:rFonts w:hint="eastAsia" w:ascii="仿宋_GB2312" w:hAnsi="仿宋_GB2312" w:eastAsia="仿宋_GB2312"/>
                <w:b w:val="0"/>
                <w:bCs w:val="0"/>
                <w:sz w:val="32"/>
                <w:szCs w:val="32"/>
                <w:vertAlign w:val="baseline"/>
                <w:lang w:val="en-US" w:eastAsia="zh-CN"/>
              </w:rPr>
              <w:t>执行情况</w:t>
            </w:r>
          </w:p>
        </w:tc>
      </w:tr>
      <w:tr w14:paraId="6E8504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1984" w:type="dxa"/>
            <w:vAlign w:val="center"/>
          </w:tcPr>
          <w:p w14:paraId="1217A1C9">
            <w:pPr>
              <w:keepNext w:val="0"/>
              <w:keepLines w:val="0"/>
              <w:pageBreakBefore w:val="0"/>
              <w:widowControl w:val="0"/>
              <w:kinsoku/>
              <w:overflowPunct/>
              <w:topLinePunct w:val="0"/>
              <w:bidi w:val="0"/>
              <w:snapToGrid w:val="0"/>
              <w:jc w:val="center"/>
              <w:rPr>
                <w:rFonts w:hint="eastAsia" w:ascii="仿宋_GB2312" w:hAnsi="仿宋_GB2312" w:eastAsia="仿宋_GB2312"/>
                <w:b w:val="0"/>
                <w:bCs w:val="0"/>
                <w:sz w:val="32"/>
                <w:szCs w:val="32"/>
                <w:vertAlign w:val="baseline"/>
                <w:lang w:val="en-US" w:eastAsia="zh-CN"/>
              </w:rPr>
            </w:pPr>
            <w:r>
              <w:rPr>
                <w:rFonts w:hint="eastAsia" w:ascii="仿宋_GB2312" w:hAnsi="仿宋_GB2312" w:eastAsia="仿宋_GB2312"/>
                <w:b w:val="0"/>
                <w:bCs w:val="0"/>
                <w:sz w:val="32"/>
                <w:szCs w:val="32"/>
                <w:vertAlign w:val="baseline"/>
                <w:lang w:val="en-US" w:eastAsia="zh-CN"/>
              </w:rPr>
              <w:t>郑亚运</w:t>
            </w:r>
          </w:p>
        </w:tc>
        <w:tc>
          <w:tcPr>
            <w:tcW w:w="1984" w:type="dxa"/>
            <w:vAlign w:val="center"/>
          </w:tcPr>
          <w:p w14:paraId="1726ADFA">
            <w:pPr>
              <w:keepNext w:val="0"/>
              <w:keepLines w:val="0"/>
              <w:pageBreakBefore w:val="0"/>
              <w:widowControl w:val="0"/>
              <w:kinsoku/>
              <w:overflowPunct/>
              <w:topLinePunct w:val="0"/>
              <w:bidi w:val="0"/>
              <w:snapToGrid w:val="0"/>
              <w:jc w:val="center"/>
              <w:rPr>
                <w:rFonts w:hint="eastAsia" w:ascii="仿宋_GB2312" w:hAnsi="仿宋_GB2312" w:eastAsia="仿宋_GB2312"/>
                <w:b w:val="0"/>
                <w:bCs w:val="0"/>
                <w:sz w:val="32"/>
                <w:szCs w:val="32"/>
                <w:vertAlign w:val="baseline"/>
                <w:lang w:val="en-US" w:eastAsia="zh-CN"/>
              </w:rPr>
            </w:pPr>
            <w:r>
              <w:rPr>
                <w:rFonts w:hint="eastAsia" w:ascii="仿宋_GB2312" w:hAnsi="仿宋_GB2312" w:eastAsia="仿宋_GB2312"/>
                <w:b w:val="0"/>
                <w:bCs w:val="0"/>
                <w:sz w:val="32"/>
                <w:szCs w:val="32"/>
                <w:vertAlign w:val="baseline"/>
                <w:lang w:val="en-US" w:eastAsia="zh-CN"/>
              </w:rPr>
              <w:t>组长</w:t>
            </w:r>
          </w:p>
        </w:tc>
        <w:tc>
          <w:tcPr>
            <w:tcW w:w="1984" w:type="dxa"/>
            <w:vAlign w:val="center"/>
          </w:tcPr>
          <w:p w14:paraId="5EAC55C8">
            <w:pPr>
              <w:keepNext w:val="0"/>
              <w:keepLines w:val="0"/>
              <w:pageBreakBefore w:val="0"/>
              <w:widowControl w:val="0"/>
              <w:kinsoku/>
              <w:overflowPunct/>
              <w:topLinePunct w:val="0"/>
              <w:bidi w:val="0"/>
              <w:snapToGrid w:val="0"/>
              <w:jc w:val="center"/>
              <w:rPr>
                <w:rFonts w:hint="eastAsia" w:ascii="仿宋_GB2312" w:hAnsi="仿宋_GB2312" w:eastAsia="仿宋_GB2312"/>
                <w:b w:val="0"/>
                <w:bCs w:val="0"/>
                <w:sz w:val="32"/>
                <w:szCs w:val="32"/>
                <w:vertAlign w:val="baseline"/>
                <w:lang w:val="en-US" w:eastAsia="zh-CN"/>
              </w:rPr>
            </w:pPr>
            <w:r>
              <w:rPr>
                <w:rFonts w:hint="eastAsia" w:ascii="仿宋_GB2312" w:hAnsi="仿宋_GB2312" w:eastAsia="仿宋_GB2312"/>
                <w:b w:val="0"/>
                <w:bCs w:val="0"/>
                <w:sz w:val="32"/>
                <w:szCs w:val="32"/>
                <w:vertAlign w:val="baseline"/>
                <w:lang w:val="en-US" w:eastAsia="zh-CN"/>
              </w:rPr>
              <w:t>良</w:t>
            </w:r>
          </w:p>
        </w:tc>
      </w:tr>
      <w:tr w14:paraId="356186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1984" w:type="dxa"/>
            <w:vAlign w:val="center"/>
          </w:tcPr>
          <w:p w14:paraId="569BA84F">
            <w:pPr>
              <w:keepNext w:val="0"/>
              <w:keepLines w:val="0"/>
              <w:pageBreakBefore w:val="0"/>
              <w:widowControl w:val="0"/>
              <w:kinsoku/>
              <w:overflowPunct/>
              <w:topLinePunct w:val="0"/>
              <w:bidi w:val="0"/>
              <w:snapToGrid w:val="0"/>
              <w:jc w:val="center"/>
              <w:rPr>
                <w:rFonts w:hint="eastAsia" w:ascii="仿宋_GB2312" w:hAnsi="仿宋_GB2312" w:eastAsia="仿宋_GB2312"/>
                <w:b w:val="0"/>
                <w:bCs w:val="0"/>
                <w:sz w:val="32"/>
                <w:szCs w:val="32"/>
                <w:vertAlign w:val="baseline"/>
                <w:lang w:val="en-US" w:eastAsia="zh-CN"/>
              </w:rPr>
            </w:pPr>
            <w:r>
              <w:rPr>
                <w:rFonts w:hint="eastAsia" w:ascii="仿宋_GB2312" w:hAnsi="仿宋_GB2312" w:eastAsia="仿宋_GB2312"/>
                <w:b w:val="0"/>
                <w:bCs w:val="0"/>
                <w:sz w:val="32"/>
                <w:szCs w:val="32"/>
                <w:vertAlign w:val="baseline"/>
                <w:lang w:val="en-US" w:eastAsia="zh-CN"/>
              </w:rPr>
              <w:t>张国忠</w:t>
            </w:r>
          </w:p>
        </w:tc>
        <w:tc>
          <w:tcPr>
            <w:tcW w:w="1984" w:type="dxa"/>
            <w:vAlign w:val="center"/>
          </w:tcPr>
          <w:p w14:paraId="6D232C8F">
            <w:pPr>
              <w:keepNext w:val="0"/>
              <w:keepLines w:val="0"/>
              <w:pageBreakBefore w:val="0"/>
              <w:widowControl w:val="0"/>
              <w:kinsoku/>
              <w:overflowPunct/>
              <w:topLinePunct w:val="0"/>
              <w:bidi w:val="0"/>
              <w:snapToGrid w:val="0"/>
              <w:jc w:val="center"/>
              <w:rPr>
                <w:rFonts w:hint="eastAsia" w:ascii="仿宋_GB2312" w:hAnsi="仿宋_GB2312" w:eastAsia="仿宋_GB2312"/>
                <w:b w:val="0"/>
                <w:bCs w:val="0"/>
                <w:sz w:val="32"/>
                <w:szCs w:val="32"/>
                <w:vertAlign w:val="baseline"/>
                <w:lang w:val="en-US" w:eastAsia="zh-CN"/>
              </w:rPr>
            </w:pPr>
            <w:r>
              <w:rPr>
                <w:rFonts w:hint="eastAsia" w:ascii="仿宋_GB2312" w:hAnsi="仿宋_GB2312" w:eastAsia="仿宋_GB2312"/>
                <w:b w:val="0"/>
                <w:bCs w:val="0"/>
                <w:sz w:val="32"/>
                <w:szCs w:val="32"/>
                <w:vertAlign w:val="baseline"/>
                <w:lang w:val="en-US" w:eastAsia="zh-CN"/>
              </w:rPr>
              <w:t>成员</w:t>
            </w:r>
          </w:p>
        </w:tc>
        <w:tc>
          <w:tcPr>
            <w:tcW w:w="1984" w:type="dxa"/>
            <w:vAlign w:val="center"/>
          </w:tcPr>
          <w:p w14:paraId="6144688D">
            <w:pPr>
              <w:keepNext w:val="0"/>
              <w:keepLines w:val="0"/>
              <w:pageBreakBefore w:val="0"/>
              <w:widowControl w:val="0"/>
              <w:kinsoku/>
              <w:overflowPunct/>
              <w:topLinePunct w:val="0"/>
              <w:bidi w:val="0"/>
              <w:snapToGrid w:val="0"/>
              <w:jc w:val="center"/>
              <w:rPr>
                <w:rFonts w:hint="eastAsia" w:ascii="仿宋_GB2312" w:hAnsi="仿宋_GB2312" w:eastAsia="仿宋_GB2312"/>
                <w:b w:val="0"/>
                <w:bCs w:val="0"/>
                <w:sz w:val="32"/>
                <w:szCs w:val="32"/>
                <w:vertAlign w:val="baseline"/>
                <w:lang w:val="en-US" w:eastAsia="zh-CN"/>
              </w:rPr>
            </w:pPr>
            <w:r>
              <w:rPr>
                <w:rFonts w:hint="eastAsia" w:ascii="仿宋_GB2312" w:hAnsi="仿宋_GB2312" w:eastAsia="仿宋_GB2312"/>
                <w:b w:val="0"/>
                <w:bCs w:val="0"/>
                <w:sz w:val="32"/>
                <w:szCs w:val="32"/>
                <w:vertAlign w:val="baseline"/>
                <w:lang w:val="en-US" w:eastAsia="zh-CN"/>
              </w:rPr>
              <w:t>良</w:t>
            </w:r>
          </w:p>
        </w:tc>
      </w:tr>
      <w:tr w14:paraId="171090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1984" w:type="dxa"/>
            <w:vAlign w:val="center"/>
          </w:tcPr>
          <w:p w14:paraId="51111F38">
            <w:pPr>
              <w:keepNext w:val="0"/>
              <w:keepLines w:val="0"/>
              <w:pageBreakBefore w:val="0"/>
              <w:widowControl w:val="0"/>
              <w:kinsoku/>
              <w:overflowPunct/>
              <w:topLinePunct w:val="0"/>
              <w:bidi w:val="0"/>
              <w:snapToGrid w:val="0"/>
              <w:jc w:val="center"/>
              <w:rPr>
                <w:rFonts w:hint="eastAsia" w:ascii="仿宋_GB2312" w:hAnsi="仿宋_GB2312" w:eastAsia="仿宋_GB2312"/>
                <w:b w:val="0"/>
                <w:bCs w:val="0"/>
                <w:sz w:val="32"/>
                <w:szCs w:val="32"/>
                <w:vertAlign w:val="baseline"/>
                <w:lang w:val="en-US" w:eastAsia="zh-CN"/>
              </w:rPr>
            </w:pPr>
            <w:r>
              <w:rPr>
                <w:rFonts w:hint="eastAsia" w:ascii="仿宋_GB2312" w:hAnsi="仿宋_GB2312" w:eastAsia="仿宋_GB2312"/>
                <w:b w:val="0"/>
                <w:bCs w:val="0"/>
                <w:sz w:val="32"/>
                <w:szCs w:val="32"/>
                <w:vertAlign w:val="baseline"/>
                <w:lang w:val="en-US" w:eastAsia="zh-CN"/>
              </w:rPr>
              <w:t>陈岩霞</w:t>
            </w:r>
          </w:p>
        </w:tc>
        <w:tc>
          <w:tcPr>
            <w:tcW w:w="1984" w:type="dxa"/>
            <w:vAlign w:val="center"/>
          </w:tcPr>
          <w:p w14:paraId="0CF9C18C">
            <w:pPr>
              <w:keepNext w:val="0"/>
              <w:keepLines w:val="0"/>
              <w:pageBreakBefore w:val="0"/>
              <w:widowControl w:val="0"/>
              <w:kinsoku/>
              <w:overflowPunct/>
              <w:topLinePunct w:val="0"/>
              <w:bidi w:val="0"/>
              <w:snapToGrid w:val="0"/>
              <w:jc w:val="center"/>
              <w:rPr>
                <w:rFonts w:hint="eastAsia" w:ascii="仿宋_GB2312" w:hAnsi="仿宋_GB2312" w:eastAsia="仿宋_GB2312"/>
                <w:b w:val="0"/>
                <w:bCs w:val="0"/>
                <w:sz w:val="32"/>
                <w:szCs w:val="32"/>
                <w:vertAlign w:val="baseline"/>
                <w:lang w:val="en-US" w:eastAsia="zh-CN"/>
              </w:rPr>
            </w:pPr>
            <w:r>
              <w:rPr>
                <w:rFonts w:hint="eastAsia" w:ascii="仿宋_GB2312" w:hAnsi="仿宋_GB2312" w:eastAsia="仿宋_GB2312"/>
                <w:b w:val="0"/>
                <w:bCs w:val="0"/>
                <w:sz w:val="32"/>
                <w:szCs w:val="32"/>
                <w:vertAlign w:val="baseline"/>
                <w:lang w:val="en-US" w:eastAsia="zh-CN"/>
              </w:rPr>
              <w:t>成员</w:t>
            </w:r>
          </w:p>
        </w:tc>
        <w:tc>
          <w:tcPr>
            <w:tcW w:w="1984" w:type="dxa"/>
            <w:vAlign w:val="center"/>
          </w:tcPr>
          <w:p w14:paraId="074BAF8A">
            <w:pPr>
              <w:keepNext w:val="0"/>
              <w:keepLines w:val="0"/>
              <w:pageBreakBefore w:val="0"/>
              <w:widowControl w:val="0"/>
              <w:kinsoku/>
              <w:overflowPunct/>
              <w:topLinePunct w:val="0"/>
              <w:bidi w:val="0"/>
              <w:snapToGrid w:val="0"/>
              <w:jc w:val="center"/>
              <w:rPr>
                <w:rFonts w:hint="eastAsia" w:ascii="仿宋_GB2312" w:hAnsi="仿宋_GB2312" w:eastAsia="仿宋_GB2312"/>
                <w:b w:val="0"/>
                <w:bCs w:val="0"/>
                <w:sz w:val="32"/>
                <w:szCs w:val="32"/>
                <w:vertAlign w:val="baseline"/>
                <w:lang w:val="en-US" w:eastAsia="zh-CN"/>
              </w:rPr>
            </w:pPr>
            <w:r>
              <w:rPr>
                <w:rFonts w:hint="eastAsia" w:ascii="仿宋_GB2312" w:hAnsi="仿宋_GB2312" w:eastAsia="仿宋_GB2312"/>
                <w:b w:val="0"/>
                <w:bCs w:val="0"/>
                <w:sz w:val="32"/>
                <w:szCs w:val="32"/>
                <w:vertAlign w:val="baseline"/>
                <w:lang w:val="en-US" w:eastAsia="zh-CN"/>
              </w:rPr>
              <w:t>良</w:t>
            </w:r>
          </w:p>
        </w:tc>
      </w:tr>
    </w:tbl>
    <w:p w14:paraId="4FF273FD">
      <w:pPr>
        <w:rPr>
          <w:rFonts w:hint="eastAsia" w:ascii="仿宋_GB2312" w:hAnsi="仿宋_GB2312" w:eastAsia="仿宋_GB2312"/>
          <w:sz w:val="32"/>
          <w:szCs w:val="32"/>
          <w:lang w:val="en-US" w:eastAsia="zh-CN"/>
        </w:rPr>
      </w:pPr>
    </w:p>
    <w:p w14:paraId="0560A241">
      <w:pPr>
        <w:rPr>
          <w:rFonts w:hint="eastAsia" w:ascii="仿宋_GB2312" w:hAnsi="仿宋_GB2312" w:eastAsia="仿宋_GB2312"/>
          <w:b/>
          <w:bCs/>
          <w:sz w:val="32"/>
          <w:szCs w:val="32"/>
          <w:lang w:val="en-US" w:eastAsia="zh-CN"/>
        </w:rPr>
      </w:pPr>
    </w:p>
    <w:p w14:paraId="5209F39B">
      <w:pPr>
        <w:rPr>
          <w:rFonts w:hint="eastAsia" w:ascii="仿宋_GB2312" w:hAnsi="仿宋_GB2312" w:eastAsia="仿宋_GB2312"/>
          <w:b/>
          <w:bCs/>
          <w:sz w:val="32"/>
          <w:szCs w:val="32"/>
          <w:lang w:val="en-US" w:eastAsia="zh-CN"/>
        </w:rPr>
      </w:pPr>
    </w:p>
    <w:p w14:paraId="001CD434">
      <w:pPr>
        <w:rPr>
          <w:rFonts w:hint="eastAsia" w:ascii="仿宋_GB2312" w:hAnsi="仿宋_GB2312" w:eastAsia="仿宋_GB2312"/>
          <w:b/>
          <w:bCs/>
          <w:sz w:val="32"/>
          <w:szCs w:val="32"/>
          <w:lang w:val="en-US" w:eastAsia="zh-CN"/>
        </w:rPr>
      </w:pPr>
    </w:p>
    <w:p w14:paraId="4FD0D293">
      <w:pPr>
        <w:rPr>
          <w:rFonts w:hint="eastAsia" w:ascii="仿宋_GB2312" w:hAnsi="仿宋_GB2312" w:eastAsia="仿宋_GB2312"/>
          <w:b/>
          <w:bCs/>
          <w:sz w:val="32"/>
          <w:szCs w:val="32"/>
          <w:lang w:val="en-US" w:eastAsia="zh-CN"/>
        </w:rPr>
      </w:pPr>
      <w:r>
        <w:rPr>
          <w:rFonts w:hint="eastAsia" w:ascii="仿宋_GB2312" w:hAnsi="仿宋_GB2312" w:eastAsia="仿宋_GB2312"/>
          <w:b/>
          <w:bCs/>
          <w:sz w:val="32"/>
          <w:szCs w:val="32"/>
          <w:lang w:val="en-US" w:eastAsia="zh-CN"/>
        </w:rPr>
        <w:t>“三重一大”议事规则决策程序</w:t>
      </w:r>
    </w:p>
    <w:p w14:paraId="71CAE123">
      <w:pPr>
        <w:rPr>
          <w:rFonts w:hint="eastAsia" w:ascii="仿宋_GB2312" w:hAnsi="仿宋_GB2312" w:eastAsia="仿宋_GB2312"/>
          <w:b w:val="0"/>
          <w:bCs w:val="0"/>
          <w:sz w:val="32"/>
          <w:szCs w:val="32"/>
          <w:lang w:val="en-US" w:eastAsia="zh-CN"/>
        </w:rPr>
      </w:pPr>
      <w:r>
        <w:rPr>
          <w:rFonts w:hint="eastAsia" w:ascii="仿宋_GB2312" w:hAnsi="仿宋_GB2312" w:eastAsia="仿宋_GB2312"/>
          <w:b w:val="0"/>
          <w:bCs w:val="0"/>
          <w:sz w:val="32"/>
          <w:szCs w:val="32"/>
          <w:lang w:val="en-US" w:eastAsia="zh-CN"/>
        </w:rPr>
        <w:t>一、两委会由支部书记和村委主任主持召开。</w:t>
      </w:r>
    </w:p>
    <w:p w14:paraId="67C4A50A">
      <w:pPr>
        <w:rPr>
          <w:rFonts w:hint="eastAsia" w:ascii="仿宋_GB2312" w:hAnsi="仿宋_GB2312" w:eastAsia="仿宋_GB2312"/>
          <w:b w:val="0"/>
          <w:bCs w:val="0"/>
          <w:sz w:val="32"/>
          <w:szCs w:val="32"/>
          <w:lang w:val="en-US" w:eastAsia="zh-CN"/>
        </w:rPr>
      </w:pPr>
      <w:r>
        <w:rPr>
          <w:rFonts w:hint="eastAsia" w:ascii="仿宋_GB2312" w:hAnsi="仿宋_GB2312" w:eastAsia="仿宋_GB2312"/>
          <w:b w:val="0"/>
          <w:bCs w:val="0"/>
          <w:sz w:val="32"/>
          <w:szCs w:val="32"/>
          <w:lang w:val="en-US" w:eastAsia="zh-CN"/>
        </w:rPr>
        <w:t>二、参加会议人员，可根据有关事项分别召开。（两委会、两委扩大会和联席会）</w:t>
      </w:r>
    </w:p>
    <w:p w14:paraId="1054BBDD">
      <w:pPr>
        <w:rPr>
          <w:rFonts w:hint="eastAsia" w:ascii="仿宋_GB2312" w:hAnsi="仿宋_GB2312" w:eastAsia="仿宋_GB2312"/>
          <w:b w:val="0"/>
          <w:bCs w:val="0"/>
          <w:sz w:val="32"/>
          <w:szCs w:val="32"/>
          <w:lang w:val="en-US" w:eastAsia="zh-CN"/>
        </w:rPr>
      </w:pPr>
      <w:r>
        <w:rPr>
          <w:rFonts w:hint="eastAsia" w:ascii="仿宋_GB2312" w:hAnsi="仿宋_GB2312" w:eastAsia="仿宋_GB2312"/>
          <w:b w:val="0"/>
          <w:bCs w:val="0"/>
          <w:sz w:val="32"/>
          <w:szCs w:val="32"/>
          <w:lang w:val="en-US" w:eastAsia="zh-CN"/>
        </w:rPr>
        <w:t>三、重大事项和重大财务开支，要召开支部大会和村民代表大会共同决策。</w:t>
      </w:r>
    </w:p>
    <w:p w14:paraId="58B8FD00">
      <w:pPr>
        <w:rPr>
          <w:rFonts w:hint="eastAsia" w:ascii="仿宋_GB2312" w:hAnsi="仿宋_GB2312" w:eastAsia="仿宋_GB2312"/>
          <w:b w:val="0"/>
          <w:bCs w:val="0"/>
          <w:sz w:val="32"/>
          <w:szCs w:val="32"/>
          <w:lang w:val="en-US" w:eastAsia="zh-CN"/>
        </w:rPr>
      </w:pPr>
      <w:r>
        <w:rPr>
          <w:rFonts w:hint="eastAsia" w:ascii="仿宋_GB2312" w:hAnsi="仿宋_GB2312" w:eastAsia="仿宋_GB2312"/>
          <w:b w:val="0"/>
          <w:bCs w:val="0"/>
          <w:sz w:val="32"/>
          <w:szCs w:val="32"/>
          <w:lang w:val="en-US" w:eastAsia="zh-CN"/>
        </w:rPr>
        <w:t>四、未经会议研究确定和决议，任何人无权擅自更改，如需更改，必须重新召开会议研究决定。</w:t>
      </w:r>
    </w:p>
    <w:p w14:paraId="491553A5">
      <w:pPr>
        <w:rPr>
          <w:rFonts w:hint="eastAsia" w:ascii="仿宋_GB2312" w:hAnsi="仿宋_GB2312" w:eastAsia="仿宋_GB2312"/>
          <w:b w:val="0"/>
          <w:bCs w:val="0"/>
          <w:sz w:val="32"/>
          <w:szCs w:val="32"/>
          <w:lang w:val="en-US" w:eastAsia="zh-CN"/>
        </w:rPr>
      </w:pPr>
      <w:r>
        <w:rPr>
          <w:rFonts w:hint="eastAsia" w:ascii="仿宋_GB2312" w:hAnsi="仿宋_GB2312" w:eastAsia="仿宋_GB2312"/>
          <w:b w:val="0"/>
          <w:bCs w:val="0"/>
          <w:sz w:val="32"/>
          <w:szCs w:val="32"/>
          <w:lang w:val="en-US" w:eastAsia="zh-CN"/>
        </w:rPr>
        <w:t>五、会议时间及内容形式，可根据上级安排和工作需要确定。</w:t>
      </w:r>
    </w:p>
    <w:p w14:paraId="3D04D5E4">
      <w:pPr>
        <w:rPr>
          <w:rFonts w:hint="eastAsia" w:ascii="仿宋_GB2312" w:hAnsi="仿宋_GB2312" w:eastAsia="仿宋_GB2312"/>
          <w:b/>
          <w:bCs/>
          <w:sz w:val="32"/>
          <w:szCs w:val="32"/>
          <w:lang w:val="en-US" w:eastAsia="zh-CN"/>
        </w:rPr>
      </w:pPr>
    </w:p>
    <w:p w14:paraId="7AB93F08">
      <w:pPr>
        <w:rPr>
          <w:rFonts w:hint="eastAsia" w:ascii="仿宋_GB2312" w:hAnsi="仿宋_GB2312" w:eastAsia="仿宋_GB2312"/>
          <w:b/>
          <w:bCs/>
          <w:sz w:val="32"/>
          <w:szCs w:val="32"/>
          <w:lang w:val="en-US" w:eastAsia="zh-CN"/>
        </w:rPr>
      </w:pPr>
      <w:r>
        <w:rPr>
          <w:rFonts w:hint="eastAsia" w:ascii="仿宋_GB2312" w:hAnsi="仿宋_GB2312" w:eastAsia="仿宋_GB2312"/>
          <w:b/>
          <w:bCs/>
          <w:sz w:val="32"/>
          <w:szCs w:val="32"/>
          <w:lang w:val="en-US" w:eastAsia="zh-CN"/>
        </w:rPr>
        <w:t>2024年两委干部廉政责任分解</w:t>
      </w:r>
    </w:p>
    <w:tbl>
      <w:tblPr>
        <w:tblStyle w:val="6"/>
        <w:tblW w:w="8565"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471"/>
        <w:gridCol w:w="2505"/>
        <w:gridCol w:w="4589"/>
      </w:tblGrid>
      <w:tr w14:paraId="0BA4D2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5" w:hRule="atLeast"/>
          <w:jc w:val="center"/>
        </w:trPr>
        <w:tc>
          <w:tcPr>
            <w:tcW w:w="1471" w:type="dxa"/>
            <w:vAlign w:val="center"/>
          </w:tcPr>
          <w:p w14:paraId="6E0BC95B">
            <w:pPr>
              <w:keepNext w:val="0"/>
              <w:keepLines w:val="0"/>
              <w:pageBreakBefore w:val="0"/>
              <w:widowControl w:val="0"/>
              <w:kinsoku/>
              <w:overflowPunct/>
              <w:topLinePunct w:val="0"/>
              <w:bidi w:val="0"/>
              <w:snapToGrid w:val="0"/>
              <w:jc w:val="center"/>
              <w:rPr>
                <w:rFonts w:hint="eastAsia" w:ascii="仿宋_GB2312" w:hAnsi="仿宋_GB2312" w:eastAsia="仿宋_GB2312"/>
                <w:sz w:val="32"/>
                <w:szCs w:val="32"/>
                <w:vertAlign w:val="baseline"/>
                <w:lang w:val="en-US" w:eastAsia="zh-CN"/>
              </w:rPr>
            </w:pPr>
            <w:r>
              <w:rPr>
                <w:rFonts w:hint="eastAsia" w:ascii="仿宋_GB2312" w:hAnsi="仿宋_GB2312" w:eastAsia="仿宋_GB2312"/>
                <w:sz w:val="32"/>
                <w:szCs w:val="32"/>
                <w:vertAlign w:val="baseline"/>
                <w:lang w:val="en-US" w:eastAsia="zh-CN"/>
              </w:rPr>
              <w:t>姓名</w:t>
            </w:r>
          </w:p>
        </w:tc>
        <w:tc>
          <w:tcPr>
            <w:tcW w:w="2505" w:type="dxa"/>
            <w:vAlign w:val="center"/>
          </w:tcPr>
          <w:p w14:paraId="5392855D">
            <w:pPr>
              <w:keepNext w:val="0"/>
              <w:keepLines w:val="0"/>
              <w:pageBreakBefore w:val="0"/>
              <w:widowControl w:val="0"/>
              <w:kinsoku/>
              <w:overflowPunct/>
              <w:topLinePunct w:val="0"/>
              <w:bidi w:val="0"/>
              <w:snapToGrid w:val="0"/>
              <w:jc w:val="center"/>
              <w:rPr>
                <w:rFonts w:hint="eastAsia" w:ascii="仿宋_GB2312" w:hAnsi="仿宋_GB2312" w:eastAsia="仿宋_GB2312"/>
                <w:sz w:val="32"/>
                <w:szCs w:val="32"/>
                <w:vertAlign w:val="baseline"/>
                <w:lang w:val="en-US" w:eastAsia="zh-CN"/>
              </w:rPr>
            </w:pPr>
            <w:r>
              <w:rPr>
                <w:rFonts w:hint="eastAsia" w:ascii="仿宋_GB2312" w:hAnsi="仿宋_GB2312" w:eastAsia="仿宋_GB2312"/>
                <w:sz w:val="32"/>
                <w:szCs w:val="32"/>
                <w:vertAlign w:val="baseline"/>
                <w:lang w:val="en-US" w:eastAsia="zh-CN"/>
              </w:rPr>
              <w:t>职务</w:t>
            </w:r>
          </w:p>
        </w:tc>
        <w:tc>
          <w:tcPr>
            <w:tcW w:w="4589" w:type="dxa"/>
            <w:vAlign w:val="center"/>
          </w:tcPr>
          <w:p w14:paraId="365CD7B3">
            <w:pPr>
              <w:keepNext w:val="0"/>
              <w:keepLines w:val="0"/>
              <w:pageBreakBefore w:val="0"/>
              <w:widowControl w:val="0"/>
              <w:kinsoku/>
              <w:overflowPunct/>
              <w:topLinePunct w:val="0"/>
              <w:bidi w:val="0"/>
              <w:snapToGrid w:val="0"/>
              <w:jc w:val="center"/>
              <w:rPr>
                <w:rFonts w:hint="eastAsia" w:ascii="仿宋_GB2312" w:hAnsi="仿宋_GB2312" w:eastAsia="仿宋_GB2312"/>
                <w:sz w:val="32"/>
                <w:szCs w:val="32"/>
                <w:vertAlign w:val="baseline"/>
                <w:lang w:val="en-US" w:eastAsia="zh-CN"/>
              </w:rPr>
            </w:pPr>
            <w:r>
              <w:rPr>
                <w:rFonts w:hint="eastAsia" w:ascii="仿宋_GB2312" w:hAnsi="仿宋_GB2312" w:eastAsia="仿宋_GB2312"/>
                <w:sz w:val="32"/>
                <w:szCs w:val="32"/>
                <w:vertAlign w:val="baseline"/>
                <w:lang w:val="en-US" w:eastAsia="zh-CN"/>
              </w:rPr>
              <w:t>分管工作</w:t>
            </w:r>
          </w:p>
        </w:tc>
      </w:tr>
      <w:tr w14:paraId="216316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57" w:hRule="atLeast"/>
          <w:jc w:val="center"/>
        </w:trPr>
        <w:tc>
          <w:tcPr>
            <w:tcW w:w="1471" w:type="dxa"/>
            <w:vAlign w:val="center"/>
          </w:tcPr>
          <w:p w14:paraId="5CB0D06E">
            <w:pPr>
              <w:keepNext w:val="0"/>
              <w:keepLines w:val="0"/>
              <w:pageBreakBefore w:val="0"/>
              <w:widowControl w:val="0"/>
              <w:kinsoku/>
              <w:overflowPunct/>
              <w:topLinePunct w:val="0"/>
              <w:bidi w:val="0"/>
              <w:snapToGrid w:val="0"/>
              <w:jc w:val="center"/>
              <w:rPr>
                <w:rFonts w:hint="eastAsia" w:ascii="仿宋_GB2312" w:hAnsi="仿宋_GB2312" w:eastAsia="仿宋_GB2312"/>
                <w:sz w:val="32"/>
                <w:szCs w:val="32"/>
                <w:vertAlign w:val="baseline"/>
                <w:lang w:val="en-US" w:eastAsia="zh-CN"/>
              </w:rPr>
            </w:pPr>
            <w:r>
              <w:rPr>
                <w:rFonts w:hint="eastAsia" w:ascii="仿宋_GB2312" w:hAnsi="仿宋_GB2312" w:eastAsia="仿宋_GB2312"/>
                <w:sz w:val="32"/>
                <w:szCs w:val="32"/>
                <w:vertAlign w:val="baseline"/>
                <w:lang w:val="en-US" w:eastAsia="zh-CN"/>
              </w:rPr>
              <w:t>杨海兵</w:t>
            </w:r>
          </w:p>
        </w:tc>
        <w:tc>
          <w:tcPr>
            <w:tcW w:w="2505" w:type="dxa"/>
            <w:vAlign w:val="center"/>
          </w:tcPr>
          <w:p w14:paraId="3E141740">
            <w:pPr>
              <w:keepNext w:val="0"/>
              <w:keepLines w:val="0"/>
              <w:pageBreakBefore w:val="0"/>
              <w:widowControl w:val="0"/>
              <w:kinsoku/>
              <w:overflowPunct/>
              <w:topLinePunct w:val="0"/>
              <w:bidi w:val="0"/>
              <w:snapToGrid w:val="0"/>
              <w:jc w:val="center"/>
              <w:rPr>
                <w:rFonts w:hint="eastAsia" w:ascii="仿宋_GB2312" w:hAnsi="仿宋_GB2312" w:eastAsia="仿宋_GB2312"/>
                <w:sz w:val="32"/>
                <w:szCs w:val="32"/>
                <w:vertAlign w:val="baseline"/>
                <w:lang w:val="en-US" w:eastAsia="zh-CN"/>
              </w:rPr>
            </w:pPr>
            <w:r>
              <w:rPr>
                <w:rFonts w:hint="eastAsia" w:ascii="仿宋_GB2312" w:hAnsi="仿宋_GB2312" w:eastAsia="仿宋_GB2312"/>
                <w:sz w:val="32"/>
                <w:szCs w:val="32"/>
                <w:vertAlign w:val="baseline"/>
                <w:lang w:val="en-US" w:eastAsia="zh-CN"/>
              </w:rPr>
              <w:t>党支部书记</w:t>
            </w:r>
          </w:p>
          <w:p w14:paraId="1BCD2BD4">
            <w:pPr>
              <w:keepNext w:val="0"/>
              <w:keepLines w:val="0"/>
              <w:pageBreakBefore w:val="0"/>
              <w:widowControl w:val="0"/>
              <w:kinsoku/>
              <w:overflowPunct/>
              <w:topLinePunct w:val="0"/>
              <w:bidi w:val="0"/>
              <w:snapToGrid w:val="0"/>
              <w:jc w:val="center"/>
              <w:rPr>
                <w:rFonts w:hint="eastAsia" w:ascii="仿宋_GB2312" w:hAnsi="仿宋_GB2312" w:eastAsia="仿宋_GB2312"/>
                <w:sz w:val="32"/>
                <w:szCs w:val="32"/>
                <w:vertAlign w:val="baseline"/>
                <w:lang w:val="en-US" w:eastAsia="zh-CN"/>
              </w:rPr>
            </w:pPr>
            <w:r>
              <w:rPr>
                <w:rFonts w:hint="eastAsia" w:ascii="仿宋_GB2312" w:hAnsi="仿宋_GB2312" w:eastAsia="仿宋_GB2312"/>
                <w:sz w:val="32"/>
                <w:szCs w:val="32"/>
                <w:vertAlign w:val="baseline"/>
                <w:lang w:val="en-US" w:eastAsia="zh-CN"/>
              </w:rPr>
              <w:t>村委主任</w:t>
            </w:r>
          </w:p>
        </w:tc>
        <w:tc>
          <w:tcPr>
            <w:tcW w:w="4589" w:type="dxa"/>
            <w:vAlign w:val="center"/>
          </w:tcPr>
          <w:p w14:paraId="4829DFF6">
            <w:pPr>
              <w:keepNext w:val="0"/>
              <w:keepLines w:val="0"/>
              <w:pageBreakBefore w:val="0"/>
              <w:widowControl w:val="0"/>
              <w:kinsoku/>
              <w:overflowPunct/>
              <w:topLinePunct w:val="0"/>
              <w:bidi w:val="0"/>
              <w:snapToGrid w:val="0"/>
              <w:jc w:val="both"/>
              <w:rPr>
                <w:rFonts w:hint="eastAsia" w:ascii="仿宋_GB2312" w:hAnsi="仿宋_GB2312" w:eastAsia="仿宋_GB2312"/>
                <w:sz w:val="32"/>
                <w:szCs w:val="32"/>
                <w:vertAlign w:val="baseline"/>
                <w:lang w:val="en-US" w:eastAsia="zh-CN"/>
              </w:rPr>
            </w:pPr>
            <w:r>
              <w:rPr>
                <w:rFonts w:hint="eastAsia" w:ascii="仿宋_GB2312" w:hAnsi="仿宋_GB2312" w:eastAsia="仿宋_GB2312"/>
                <w:sz w:val="32"/>
                <w:szCs w:val="32"/>
                <w:vertAlign w:val="baseline"/>
                <w:lang w:val="en-US" w:eastAsia="zh-CN"/>
              </w:rPr>
              <w:t>负责支村两委全面工作</w:t>
            </w:r>
          </w:p>
        </w:tc>
      </w:tr>
      <w:tr w14:paraId="225BC8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59" w:hRule="atLeast"/>
          <w:jc w:val="center"/>
        </w:trPr>
        <w:tc>
          <w:tcPr>
            <w:tcW w:w="1471" w:type="dxa"/>
            <w:vAlign w:val="center"/>
          </w:tcPr>
          <w:p w14:paraId="2813F72B">
            <w:pPr>
              <w:keepNext w:val="0"/>
              <w:keepLines w:val="0"/>
              <w:pageBreakBefore w:val="0"/>
              <w:widowControl w:val="0"/>
              <w:kinsoku/>
              <w:overflowPunct/>
              <w:topLinePunct w:val="0"/>
              <w:bidi w:val="0"/>
              <w:snapToGrid w:val="0"/>
              <w:jc w:val="center"/>
              <w:rPr>
                <w:rFonts w:hint="eastAsia" w:ascii="仿宋_GB2312" w:hAnsi="仿宋_GB2312" w:eastAsia="仿宋_GB2312"/>
                <w:sz w:val="32"/>
                <w:szCs w:val="32"/>
                <w:vertAlign w:val="baseline"/>
                <w:lang w:val="en-US" w:eastAsia="zh-CN"/>
              </w:rPr>
            </w:pPr>
            <w:r>
              <w:rPr>
                <w:rFonts w:hint="eastAsia" w:ascii="仿宋_GB2312" w:hAnsi="仿宋_GB2312" w:eastAsia="仿宋_GB2312"/>
                <w:sz w:val="32"/>
                <w:szCs w:val="32"/>
                <w:vertAlign w:val="baseline"/>
                <w:lang w:val="en-US" w:eastAsia="zh-CN"/>
              </w:rPr>
              <w:t>陈燕丽</w:t>
            </w:r>
          </w:p>
        </w:tc>
        <w:tc>
          <w:tcPr>
            <w:tcW w:w="2505" w:type="dxa"/>
            <w:vAlign w:val="center"/>
          </w:tcPr>
          <w:p w14:paraId="121031A3">
            <w:pPr>
              <w:keepNext w:val="0"/>
              <w:keepLines w:val="0"/>
              <w:pageBreakBefore w:val="0"/>
              <w:widowControl w:val="0"/>
              <w:kinsoku/>
              <w:overflowPunct/>
              <w:topLinePunct w:val="0"/>
              <w:bidi w:val="0"/>
              <w:snapToGrid w:val="0"/>
              <w:jc w:val="center"/>
              <w:rPr>
                <w:rFonts w:hint="eastAsia" w:ascii="仿宋_GB2312" w:hAnsi="仿宋_GB2312" w:eastAsia="仿宋_GB2312"/>
                <w:sz w:val="32"/>
                <w:szCs w:val="32"/>
                <w:vertAlign w:val="baseline"/>
                <w:lang w:val="en-US" w:eastAsia="zh-CN"/>
              </w:rPr>
            </w:pPr>
            <w:r>
              <w:rPr>
                <w:rFonts w:hint="eastAsia" w:ascii="仿宋_GB2312" w:hAnsi="仿宋_GB2312" w:eastAsia="仿宋_GB2312"/>
                <w:sz w:val="32"/>
                <w:szCs w:val="32"/>
                <w:vertAlign w:val="baseline"/>
                <w:lang w:val="en-US" w:eastAsia="zh-CN"/>
              </w:rPr>
              <w:t>支部委员</w:t>
            </w:r>
          </w:p>
        </w:tc>
        <w:tc>
          <w:tcPr>
            <w:tcW w:w="4589" w:type="dxa"/>
            <w:vAlign w:val="center"/>
          </w:tcPr>
          <w:p w14:paraId="4DCD8978">
            <w:pPr>
              <w:keepNext w:val="0"/>
              <w:keepLines w:val="0"/>
              <w:pageBreakBefore w:val="0"/>
              <w:widowControl w:val="0"/>
              <w:kinsoku/>
              <w:overflowPunct/>
              <w:topLinePunct w:val="0"/>
              <w:bidi w:val="0"/>
              <w:snapToGrid w:val="0"/>
              <w:jc w:val="both"/>
              <w:rPr>
                <w:rFonts w:hint="eastAsia" w:ascii="仿宋_GB2312" w:hAnsi="仿宋_GB2312" w:eastAsia="仿宋_GB2312"/>
                <w:sz w:val="32"/>
                <w:szCs w:val="32"/>
                <w:vertAlign w:val="baseline"/>
                <w:lang w:val="en-US" w:eastAsia="zh-CN"/>
              </w:rPr>
            </w:pPr>
            <w:r>
              <w:rPr>
                <w:rFonts w:hint="eastAsia" w:ascii="仿宋_GB2312" w:hAnsi="仿宋_GB2312" w:eastAsia="仿宋_GB2312"/>
                <w:sz w:val="32"/>
                <w:szCs w:val="32"/>
                <w:vertAlign w:val="baseline"/>
                <w:lang w:val="en-US" w:eastAsia="zh-CN"/>
              </w:rPr>
              <w:t>主管党务、党建、民政、教育、乡村振兴网格员等工作</w:t>
            </w:r>
          </w:p>
        </w:tc>
      </w:tr>
      <w:tr w14:paraId="3F4900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59" w:hRule="atLeast"/>
          <w:jc w:val="center"/>
        </w:trPr>
        <w:tc>
          <w:tcPr>
            <w:tcW w:w="1471" w:type="dxa"/>
            <w:vAlign w:val="center"/>
          </w:tcPr>
          <w:p w14:paraId="308901E2">
            <w:pPr>
              <w:keepNext w:val="0"/>
              <w:keepLines w:val="0"/>
              <w:pageBreakBefore w:val="0"/>
              <w:widowControl w:val="0"/>
              <w:kinsoku/>
              <w:overflowPunct/>
              <w:topLinePunct w:val="0"/>
              <w:bidi w:val="0"/>
              <w:snapToGrid w:val="0"/>
              <w:jc w:val="center"/>
              <w:rPr>
                <w:rFonts w:hint="eastAsia" w:ascii="仿宋_GB2312" w:hAnsi="仿宋_GB2312" w:eastAsia="仿宋_GB2312"/>
                <w:sz w:val="32"/>
                <w:szCs w:val="32"/>
                <w:vertAlign w:val="baseline"/>
                <w:lang w:val="en-US" w:eastAsia="zh-CN"/>
              </w:rPr>
            </w:pPr>
            <w:r>
              <w:rPr>
                <w:rFonts w:hint="eastAsia" w:ascii="仿宋_GB2312" w:hAnsi="仿宋_GB2312" w:eastAsia="仿宋_GB2312"/>
                <w:sz w:val="32"/>
                <w:szCs w:val="32"/>
                <w:vertAlign w:val="baseline"/>
                <w:lang w:val="en-US" w:eastAsia="zh-CN"/>
              </w:rPr>
              <w:t>郑亚运</w:t>
            </w:r>
          </w:p>
        </w:tc>
        <w:tc>
          <w:tcPr>
            <w:tcW w:w="2505" w:type="dxa"/>
            <w:vAlign w:val="center"/>
          </w:tcPr>
          <w:p w14:paraId="53C1C859">
            <w:pPr>
              <w:keepNext w:val="0"/>
              <w:keepLines w:val="0"/>
              <w:pageBreakBefore w:val="0"/>
              <w:widowControl w:val="0"/>
              <w:kinsoku/>
              <w:overflowPunct/>
              <w:topLinePunct w:val="0"/>
              <w:bidi w:val="0"/>
              <w:snapToGrid w:val="0"/>
              <w:jc w:val="center"/>
              <w:rPr>
                <w:rFonts w:hint="eastAsia" w:ascii="仿宋_GB2312" w:hAnsi="仿宋_GB2312" w:eastAsia="仿宋_GB2312"/>
                <w:sz w:val="32"/>
                <w:szCs w:val="32"/>
                <w:vertAlign w:val="baseline"/>
                <w:lang w:val="en-US" w:eastAsia="zh-CN"/>
              </w:rPr>
            </w:pPr>
            <w:r>
              <w:rPr>
                <w:rFonts w:hint="eastAsia" w:ascii="仿宋_GB2312" w:hAnsi="仿宋_GB2312" w:eastAsia="仿宋_GB2312"/>
                <w:sz w:val="32"/>
                <w:szCs w:val="32"/>
                <w:vertAlign w:val="baseline"/>
                <w:lang w:val="en-US" w:eastAsia="zh-CN"/>
              </w:rPr>
              <w:t>支部委员</w:t>
            </w:r>
          </w:p>
        </w:tc>
        <w:tc>
          <w:tcPr>
            <w:tcW w:w="4589" w:type="dxa"/>
            <w:vAlign w:val="center"/>
          </w:tcPr>
          <w:p w14:paraId="1F15C5CC">
            <w:pPr>
              <w:keepNext w:val="0"/>
              <w:keepLines w:val="0"/>
              <w:pageBreakBefore w:val="0"/>
              <w:widowControl w:val="0"/>
              <w:kinsoku/>
              <w:overflowPunct/>
              <w:topLinePunct w:val="0"/>
              <w:bidi w:val="0"/>
              <w:snapToGrid w:val="0"/>
              <w:jc w:val="both"/>
              <w:rPr>
                <w:rFonts w:hint="eastAsia" w:ascii="仿宋_GB2312" w:hAnsi="仿宋_GB2312" w:eastAsia="仿宋_GB2312"/>
                <w:sz w:val="32"/>
                <w:szCs w:val="32"/>
                <w:vertAlign w:val="baseline"/>
                <w:lang w:val="en-US" w:eastAsia="zh-CN"/>
              </w:rPr>
            </w:pPr>
            <w:r>
              <w:rPr>
                <w:rFonts w:hint="eastAsia" w:ascii="仿宋_GB2312" w:hAnsi="仿宋_GB2312" w:eastAsia="仿宋_GB2312"/>
                <w:sz w:val="32"/>
                <w:szCs w:val="32"/>
                <w:vertAlign w:val="baseline"/>
                <w:lang w:val="en-US" w:eastAsia="zh-CN"/>
              </w:rPr>
              <w:t>主管纪检、村委、村集体经济组织监督主任及团建工作</w:t>
            </w:r>
          </w:p>
        </w:tc>
      </w:tr>
      <w:tr w14:paraId="5B790E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5" w:hRule="atLeast"/>
          <w:jc w:val="center"/>
        </w:trPr>
        <w:tc>
          <w:tcPr>
            <w:tcW w:w="1471" w:type="dxa"/>
            <w:vAlign w:val="center"/>
          </w:tcPr>
          <w:p w14:paraId="32FBF8FB">
            <w:pPr>
              <w:keepNext w:val="0"/>
              <w:keepLines w:val="0"/>
              <w:pageBreakBefore w:val="0"/>
              <w:widowControl w:val="0"/>
              <w:kinsoku/>
              <w:overflowPunct/>
              <w:topLinePunct w:val="0"/>
              <w:bidi w:val="0"/>
              <w:snapToGrid w:val="0"/>
              <w:jc w:val="center"/>
              <w:rPr>
                <w:rFonts w:hint="eastAsia" w:ascii="仿宋_GB2312" w:hAnsi="仿宋_GB2312" w:eastAsia="仿宋_GB2312"/>
                <w:sz w:val="32"/>
                <w:szCs w:val="32"/>
                <w:vertAlign w:val="baseline"/>
                <w:lang w:val="en-US" w:eastAsia="zh-CN"/>
              </w:rPr>
            </w:pPr>
            <w:r>
              <w:rPr>
                <w:rFonts w:hint="eastAsia" w:ascii="仿宋_GB2312" w:hAnsi="仿宋_GB2312" w:eastAsia="仿宋_GB2312"/>
                <w:sz w:val="32"/>
                <w:szCs w:val="32"/>
                <w:vertAlign w:val="baseline"/>
                <w:lang w:val="en-US" w:eastAsia="zh-CN"/>
              </w:rPr>
              <w:t>杨雪军</w:t>
            </w:r>
          </w:p>
        </w:tc>
        <w:tc>
          <w:tcPr>
            <w:tcW w:w="2505" w:type="dxa"/>
            <w:vAlign w:val="center"/>
          </w:tcPr>
          <w:p w14:paraId="4E7118B3">
            <w:pPr>
              <w:keepNext w:val="0"/>
              <w:keepLines w:val="0"/>
              <w:pageBreakBefore w:val="0"/>
              <w:widowControl w:val="0"/>
              <w:kinsoku/>
              <w:overflowPunct/>
              <w:topLinePunct w:val="0"/>
              <w:bidi w:val="0"/>
              <w:snapToGrid w:val="0"/>
              <w:jc w:val="center"/>
              <w:rPr>
                <w:rFonts w:hint="eastAsia" w:ascii="仿宋_GB2312" w:hAnsi="仿宋_GB2312" w:eastAsia="仿宋_GB2312"/>
                <w:sz w:val="32"/>
                <w:szCs w:val="32"/>
                <w:vertAlign w:val="baseline"/>
                <w:lang w:val="en-US" w:eastAsia="zh-CN"/>
              </w:rPr>
            </w:pPr>
            <w:r>
              <w:rPr>
                <w:rFonts w:hint="eastAsia" w:ascii="仿宋_GB2312" w:hAnsi="仿宋_GB2312" w:eastAsia="仿宋_GB2312"/>
                <w:sz w:val="32"/>
                <w:szCs w:val="32"/>
                <w:vertAlign w:val="baseline"/>
                <w:lang w:val="en-US" w:eastAsia="zh-CN"/>
              </w:rPr>
              <w:t>村委委员</w:t>
            </w:r>
          </w:p>
        </w:tc>
        <w:tc>
          <w:tcPr>
            <w:tcW w:w="4589" w:type="dxa"/>
            <w:vAlign w:val="center"/>
          </w:tcPr>
          <w:p w14:paraId="49DE0EA4">
            <w:pPr>
              <w:keepNext w:val="0"/>
              <w:keepLines w:val="0"/>
              <w:pageBreakBefore w:val="0"/>
              <w:widowControl w:val="0"/>
              <w:kinsoku/>
              <w:overflowPunct/>
              <w:topLinePunct w:val="0"/>
              <w:bidi w:val="0"/>
              <w:snapToGrid w:val="0"/>
              <w:jc w:val="both"/>
              <w:rPr>
                <w:rFonts w:hint="eastAsia" w:ascii="仿宋_GB2312" w:hAnsi="仿宋_GB2312" w:eastAsia="仿宋_GB2312"/>
                <w:sz w:val="32"/>
                <w:szCs w:val="32"/>
                <w:vertAlign w:val="baseline"/>
                <w:lang w:val="en-US" w:eastAsia="zh-CN"/>
              </w:rPr>
            </w:pPr>
            <w:r>
              <w:rPr>
                <w:rFonts w:hint="eastAsia" w:ascii="仿宋_GB2312" w:hAnsi="仿宋_GB2312" w:eastAsia="仿宋_GB2312"/>
                <w:sz w:val="32"/>
                <w:szCs w:val="32"/>
                <w:vertAlign w:val="baseline"/>
                <w:lang w:val="en-US" w:eastAsia="zh-CN"/>
              </w:rPr>
              <w:t>主管民兵退役军人、农林、土地</w:t>
            </w:r>
          </w:p>
        </w:tc>
      </w:tr>
      <w:tr w14:paraId="1D3DD0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06" w:hRule="atLeast"/>
          <w:jc w:val="center"/>
        </w:trPr>
        <w:tc>
          <w:tcPr>
            <w:tcW w:w="1471" w:type="dxa"/>
            <w:vAlign w:val="center"/>
          </w:tcPr>
          <w:p w14:paraId="3C2DAD65">
            <w:pPr>
              <w:keepNext w:val="0"/>
              <w:keepLines w:val="0"/>
              <w:pageBreakBefore w:val="0"/>
              <w:widowControl w:val="0"/>
              <w:kinsoku/>
              <w:overflowPunct/>
              <w:topLinePunct w:val="0"/>
              <w:bidi w:val="0"/>
              <w:snapToGrid w:val="0"/>
              <w:jc w:val="center"/>
              <w:rPr>
                <w:rFonts w:hint="eastAsia" w:ascii="仿宋_GB2312" w:hAnsi="仿宋_GB2312" w:eastAsia="仿宋_GB2312"/>
                <w:sz w:val="32"/>
                <w:szCs w:val="32"/>
                <w:vertAlign w:val="baseline"/>
                <w:lang w:val="en-US" w:eastAsia="zh-CN"/>
              </w:rPr>
            </w:pPr>
            <w:r>
              <w:rPr>
                <w:rFonts w:hint="eastAsia" w:ascii="仿宋_GB2312" w:hAnsi="仿宋_GB2312" w:eastAsia="仿宋_GB2312"/>
                <w:sz w:val="32"/>
                <w:szCs w:val="32"/>
                <w:vertAlign w:val="baseline"/>
                <w:lang w:val="en-US" w:eastAsia="zh-CN"/>
              </w:rPr>
              <w:t>杨练平</w:t>
            </w:r>
          </w:p>
        </w:tc>
        <w:tc>
          <w:tcPr>
            <w:tcW w:w="2505" w:type="dxa"/>
            <w:vAlign w:val="center"/>
          </w:tcPr>
          <w:p w14:paraId="7AD411CA">
            <w:pPr>
              <w:keepNext w:val="0"/>
              <w:keepLines w:val="0"/>
              <w:pageBreakBefore w:val="0"/>
              <w:widowControl w:val="0"/>
              <w:kinsoku/>
              <w:overflowPunct/>
              <w:topLinePunct w:val="0"/>
              <w:bidi w:val="0"/>
              <w:snapToGrid w:val="0"/>
              <w:jc w:val="center"/>
              <w:rPr>
                <w:rFonts w:hint="eastAsia" w:ascii="仿宋_GB2312" w:hAnsi="仿宋_GB2312" w:eastAsia="仿宋_GB2312"/>
                <w:sz w:val="32"/>
                <w:szCs w:val="32"/>
                <w:vertAlign w:val="baseline"/>
                <w:lang w:val="en-US" w:eastAsia="zh-CN"/>
              </w:rPr>
            </w:pPr>
            <w:r>
              <w:rPr>
                <w:rFonts w:hint="eastAsia" w:ascii="仿宋_GB2312" w:hAnsi="仿宋_GB2312" w:eastAsia="仿宋_GB2312"/>
                <w:sz w:val="32"/>
                <w:szCs w:val="32"/>
                <w:vertAlign w:val="baseline"/>
                <w:lang w:val="en-US" w:eastAsia="zh-CN"/>
              </w:rPr>
              <w:t>村委委员</w:t>
            </w:r>
          </w:p>
        </w:tc>
        <w:tc>
          <w:tcPr>
            <w:tcW w:w="4589" w:type="dxa"/>
            <w:vAlign w:val="center"/>
          </w:tcPr>
          <w:p w14:paraId="74E153F2">
            <w:pPr>
              <w:keepNext w:val="0"/>
              <w:keepLines w:val="0"/>
              <w:pageBreakBefore w:val="0"/>
              <w:widowControl w:val="0"/>
              <w:kinsoku/>
              <w:overflowPunct/>
              <w:topLinePunct w:val="0"/>
              <w:bidi w:val="0"/>
              <w:snapToGrid w:val="0"/>
              <w:jc w:val="both"/>
              <w:rPr>
                <w:rFonts w:hint="eastAsia" w:ascii="仿宋_GB2312" w:hAnsi="仿宋_GB2312" w:eastAsia="仿宋_GB2312"/>
                <w:sz w:val="32"/>
                <w:szCs w:val="32"/>
                <w:vertAlign w:val="baseline"/>
                <w:lang w:val="en-US" w:eastAsia="zh-CN"/>
              </w:rPr>
            </w:pPr>
            <w:r>
              <w:rPr>
                <w:rFonts w:hint="eastAsia" w:ascii="仿宋_GB2312" w:hAnsi="仿宋_GB2312" w:eastAsia="仿宋_GB2312"/>
                <w:sz w:val="32"/>
                <w:szCs w:val="32"/>
                <w:vertAlign w:val="baseline"/>
                <w:lang w:val="en-US" w:eastAsia="zh-CN"/>
              </w:rPr>
              <w:t>主管调解、卫生、水电</w:t>
            </w:r>
          </w:p>
        </w:tc>
      </w:tr>
    </w:tbl>
    <w:p w14:paraId="5782050E">
      <w:pPr>
        <w:rPr>
          <w:rFonts w:hint="eastAsia" w:ascii="仿宋_GB2312" w:hAnsi="仿宋_GB2312" w:eastAsia="仿宋_GB2312"/>
          <w:b/>
          <w:bCs/>
          <w:sz w:val="32"/>
          <w:szCs w:val="32"/>
          <w:lang w:val="en-US" w:eastAsia="zh-CN"/>
        </w:rPr>
      </w:pPr>
    </w:p>
    <w:p w14:paraId="7D415C6F">
      <w:pPr>
        <w:rPr>
          <w:rFonts w:hint="eastAsia" w:ascii="仿宋_GB2312" w:hAnsi="仿宋_GB2312" w:eastAsia="仿宋_GB2312"/>
          <w:b/>
          <w:bCs/>
          <w:sz w:val="32"/>
          <w:szCs w:val="32"/>
          <w:lang w:val="en-US" w:eastAsia="zh-CN"/>
        </w:rPr>
      </w:pPr>
    </w:p>
    <w:p w14:paraId="3BA96963">
      <w:pPr>
        <w:rPr>
          <w:rFonts w:hint="eastAsia" w:ascii="仿宋_GB2312" w:hAnsi="仿宋_GB2312" w:eastAsia="仿宋_GB2312"/>
          <w:b/>
          <w:bCs/>
          <w:sz w:val="32"/>
          <w:szCs w:val="32"/>
          <w:lang w:val="en-US" w:eastAsia="zh-CN"/>
        </w:rPr>
      </w:pPr>
    </w:p>
    <w:p w14:paraId="0D63B664">
      <w:pPr>
        <w:rPr>
          <w:rFonts w:hint="eastAsia" w:ascii="仿宋_GB2312" w:hAnsi="仿宋_GB2312" w:eastAsia="仿宋_GB2312"/>
          <w:b/>
          <w:bCs/>
          <w:sz w:val="32"/>
          <w:szCs w:val="32"/>
          <w:lang w:val="en-US" w:eastAsia="zh-CN"/>
        </w:rPr>
      </w:pPr>
      <w:r>
        <w:rPr>
          <w:rFonts w:hint="eastAsia" w:ascii="仿宋_GB2312" w:hAnsi="仿宋_GB2312" w:eastAsia="仿宋_GB2312"/>
          <w:b/>
          <w:bCs/>
          <w:sz w:val="32"/>
          <w:szCs w:val="32"/>
          <w:lang w:val="en-US" w:eastAsia="zh-CN"/>
        </w:rPr>
        <w:t>党支部主要工作制度</w:t>
      </w:r>
    </w:p>
    <w:p w14:paraId="36BD6F9E">
      <w:pPr>
        <w:keepNext w:val="0"/>
        <w:keepLines w:val="0"/>
        <w:pageBreakBefore w:val="0"/>
        <w:widowControl w:val="0"/>
        <w:kinsoku/>
        <w:overflowPunct/>
        <w:topLinePunct w:val="0"/>
        <w:bidi w:val="0"/>
        <w:snapToGrid w:val="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会议制度：支部党员大会、支部委员会、党小组会</w:t>
      </w:r>
    </w:p>
    <w:p w14:paraId="47E38D6E">
      <w:pPr>
        <w:keepNext w:val="0"/>
        <w:keepLines w:val="0"/>
        <w:pageBreakBefore w:val="0"/>
        <w:widowControl w:val="0"/>
        <w:kinsoku/>
        <w:overflowPunct/>
        <w:topLinePunct w:val="0"/>
        <w:bidi w:val="0"/>
        <w:snapToGrid w:val="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党日制度：每月7日定时进行党日活动</w:t>
      </w:r>
    </w:p>
    <w:p w14:paraId="4C5DB11A">
      <w:pPr>
        <w:keepNext w:val="0"/>
        <w:keepLines w:val="0"/>
        <w:pageBreakBefore w:val="0"/>
        <w:widowControl w:val="0"/>
        <w:kinsoku/>
        <w:overflowPunct/>
        <w:topLinePunct w:val="0"/>
        <w:bidi w:val="0"/>
        <w:snapToGrid w:val="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党课制度：随时开展党课教育</w:t>
      </w:r>
    </w:p>
    <w:p w14:paraId="07F9BE76">
      <w:pPr>
        <w:keepNext w:val="0"/>
        <w:keepLines w:val="0"/>
        <w:pageBreakBefore w:val="0"/>
        <w:widowControl w:val="0"/>
        <w:kinsoku/>
        <w:overflowPunct/>
        <w:topLinePunct w:val="0"/>
        <w:bidi w:val="0"/>
        <w:snapToGrid w:val="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民主生活制度：定期召开支部委员会或支部党员大会，开展批评和自我批评，增强团结，改进工作。</w:t>
      </w:r>
    </w:p>
    <w:p w14:paraId="11B28845">
      <w:pPr>
        <w:keepNext w:val="0"/>
        <w:keepLines w:val="0"/>
        <w:pageBreakBefore w:val="0"/>
        <w:widowControl w:val="0"/>
        <w:kinsoku/>
        <w:overflowPunct/>
        <w:topLinePunct w:val="0"/>
        <w:bidi w:val="0"/>
        <w:snapToGrid w:val="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党员汇报制度：党员每月向党组织汇报一次思想、工作和完成支部分配任务的情况等。</w:t>
      </w:r>
    </w:p>
    <w:p w14:paraId="7FBDAE12">
      <w:pPr>
        <w:rPr>
          <w:rFonts w:hint="eastAsia" w:ascii="仿宋_GB2312" w:hAnsi="仿宋_GB2312" w:eastAsia="仿宋_GB2312"/>
          <w:b/>
          <w:bCs/>
          <w:i w:val="0"/>
          <w:iCs w:val="0"/>
          <w:color w:val="000000"/>
          <w:kern w:val="0"/>
          <w:sz w:val="32"/>
          <w:szCs w:val="32"/>
          <w:u w:val="none"/>
          <w:lang w:val="en-US" w:eastAsia="zh-CN"/>
        </w:rPr>
      </w:pPr>
      <w:r>
        <w:rPr>
          <w:rFonts w:hint="eastAsia" w:ascii="仿宋_GB2312" w:hAnsi="仿宋_GB2312" w:eastAsia="仿宋_GB2312"/>
          <w:b/>
          <w:bCs/>
          <w:i w:val="0"/>
          <w:iCs w:val="0"/>
          <w:color w:val="000000"/>
          <w:kern w:val="0"/>
          <w:sz w:val="32"/>
          <w:szCs w:val="32"/>
          <w:u w:val="none"/>
          <w:lang w:val="en-US" w:eastAsia="zh-CN"/>
        </w:rPr>
        <w:t>党支部、村委会廉政承诺</w:t>
      </w:r>
    </w:p>
    <w:p w14:paraId="48D9A350">
      <w:pPr>
        <w:keepNext w:val="0"/>
        <w:keepLines w:val="0"/>
        <w:pageBreakBefore w:val="0"/>
        <w:widowControl w:val="0"/>
        <w:kinsoku/>
        <w:overflowPunct/>
        <w:topLinePunct w:val="0"/>
        <w:bidi w:val="0"/>
        <w:snapToGrid w:val="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为推进社会主义新农村建设步伐，加强党风廉政建设及反腐工作，促进党的路线、方针、政策，进一步转变思想作风和工作作风，支、村两委严于律己、克己奉公，自觉提高干部队伍的思想素质和政治素质，并逐步提高自己的工作水平，使我村的各项工作沿着党的路线把各项工作任务与奋斗目标联系在一起，指标的制定要符合实际，落实到实处，真抓实干，又快又好的抓出实效。</w:t>
      </w:r>
    </w:p>
    <w:p w14:paraId="49338BFF">
      <w:pPr>
        <w:keepNext w:val="0"/>
        <w:keepLines w:val="0"/>
        <w:pageBreakBefore w:val="0"/>
        <w:widowControl w:val="0"/>
        <w:kinsoku/>
        <w:overflowPunct/>
        <w:topLinePunct w:val="0"/>
        <w:bidi w:val="0"/>
        <w:snapToGrid w:val="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1.加强对党员干部学习教育，全面掌握党在农村的路线方针、政策，积极推进农民实用技术培训，加快新农村建设步伐。</w:t>
      </w:r>
    </w:p>
    <w:p w14:paraId="22E342AC">
      <w:pPr>
        <w:keepNext w:val="0"/>
        <w:keepLines w:val="0"/>
        <w:pageBreakBefore w:val="0"/>
        <w:widowControl w:val="0"/>
        <w:kinsoku/>
        <w:overflowPunct/>
        <w:topLinePunct w:val="0"/>
        <w:bidi w:val="0"/>
        <w:snapToGrid w:val="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2.通过“两推进、两承诺、两公开、两监督”的监督机制。达到提高“两委”领导班子整体水平，达到队伍建设有新能力，阵地建设有新面貌，制度建设有效能，小康建设有新业绩，由班子带动党员队伍整体素质，使党员做到带头学习争先进，带头干事谋发展，带头创新建佳绩，带头致富比贡献，带头自律树形象。</w:t>
      </w:r>
    </w:p>
    <w:p w14:paraId="559DB835">
      <w:pPr>
        <w:keepNext w:val="0"/>
        <w:keepLines w:val="0"/>
        <w:pageBreakBefore w:val="0"/>
        <w:widowControl w:val="0"/>
        <w:kinsoku/>
        <w:overflowPunct/>
        <w:topLinePunct w:val="0"/>
        <w:bidi w:val="0"/>
        <w:snapToGrid w:val="0"/>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3.加强纪检监，推进农村党风廉政建设，完善纪检监督职责，强化管理考核，指导纪检监督，认真履行职责，引领党风廉政建设，维护农村稳定。</w:t>
      </w:r>
    </w:p>
    <w:p w14:paraId="517948F3">
      <w:pPr>
        <w:rPr>
          <w:rFonts w:hint="eastAsia" w:ascii="仿宋_GB2312" w:hAnsi="仿宋_GB2312" w:eastAsia="仿宋_GB2312"/>
          <w:b/>
          <w:bCs/>
          <w:sz w:val="32"/>
          <w:szCs w:val="32"/>
          <w:lang w:val="en-US" w:eastAsia="zh-CN"/>
        </w:rPr>
      </w:pPr>
    </w:p>
    <w:p w14:paraId="107E4517">
      <w:pPr>
        <w:rPr>
          <w:rFonts w:hint="eastAsia" w:ascii="仿宋_GB2312" w:hAnsi="仿宋_GB2312" w:eastAsia="仿宋_GB2312"/>
          <w:b/>
          <w:bCs/>
          <w:sz w:val="32"/>
          <w:szCs w:val="32"/>
          <w:lang w:val="en-US" w:eastAsia="zh-CN"/>
        </w:rPr>
      </w:pPr>
    </w:p>
    <w:p w14:paraId="0087FB13">
      <w:pPr>
        <w:rPr>
          <w:rFonts w:hint="eastAsia" w:ascii="仿宋_GB2312" w:hAnsi="仿宋_GB2312" w:eastAsia="仿宋_GB2312"/>
          <w:b/>
          <w:bCs/>
          <w:sz w:val="32"/>
          <w:szCs w:val="32"/>
          <w:lang w:val="en-US" w:eastAsia="zh-CN"/>
        </w:rPr>
      </w:pPr>
    </w:p>
    <w:p w14:paraId="013F71E7">
      <w:pPr>
        <w:rPr>
          <w:rFonts w:hint="eastAsia" w:ascii="仿宋_GB2312" w:hAnsi="仿宋_GB2312" w:eastAsia="仿宋_GB2312"/>
          <w:b/>
          <w:bCs/>
          <w:sz w:val="32"/>
          <w:szCs w:val="32"/>
          <w:lang w:val="en-US" w:eastAsia="zh-CN"/>
        </w:rPr>
      </w:pPr>
    </w:p>
    <w:p w14:paraId="15AB16E0">
      <w:pPr>
        <w:rPr>
          <w:rFonts w:hint="eastAsia" w:ascii="仿宋_GB2312" w:hAnsi="仿宋_GB2312" w:eastAsia="仿宋_GB2312"/>
          <w:b/>
          <w:bCs/>
          <w:sz w:val="32"/>
          <w:szCs w:val="32"/>
          <w:lang w:val="en-US" w:eastAsia="zh-CN"/>
        </w:rPr>
      </w:pPr>
    </w:p>
    <w:p w14:paraId="76977960">
      <w:pPr>
        <w:rPr>
          <w:rFonts w:hint="eastAsia" w:ascii="仿宋_GB2312" w:hAnsi="仿宋_GB2312" w:eastAsia="仿宋_GB2312"/>
          <w:b/>
          <w:bCs/>
          <w:sz w:val="32"/>
          <w:szCs w:val="32"/>
          <w:lang w:val="en-US" w:eastAsia="zh-CN"/>
        </w:rPr>
      </w:pPr>
    </w:p>
    <w:p w14:paraId="3FEA031C">
      <w:pPr>
        <w:rPr>
          <w:rFonts w:hint="eastAsia" w:ascii="仿宋_GB2312" w:hAnsi="仿宋_GB2312" w:eastAsia="仿宋_GB2312"/>
          <w:b/>
          <w:bCs/>
          <w:sz w:val="32"/>
          <w:szCs w:val="32"/>
          <w:lang w:val="en-US" w:eastAsia="zh-CN"/>
        </w:rPr>
      </w:pPr>
      <w:r>
        <w:rPr>
          <w:rFonts w:hint="eastAsia" w:ascii="仿宋_GB2312" w:hAnsi="仿宋_GB2312" w:eastAsia="仿宋_GB2312"/>
          <w:b/>
          <w:bCs/>
          <w:sz w:val="32"/>
          <w:szCs w:val="32"/>
          <w:lang w:val="en-US" w:eastAsia="zh-CN"/>
        </w:rPr>
        <w:t>2024年度组织发展对象公示</w:t>
      </w:r>
    </w:p>
    <w:p w14:paraId="51E4A3F6">
      <w:pPr>
        <w:rPr>
          <w:rFonts w:hint="eastAsia" w:ascii="仿宋_GB2312" w:hAnsi="仿宋_GB2312" w:eastAsia="仿宋_GB2312"/>
          <w:b/>
          <w:bCs/>
          <w:sz w:val="32"/>
          <w:szCs w:val="32"/>
          <w:lang w:val="en-US" w:eastAsia="zh-CN"/>
        </w:rPr>
      </w:pPr>
    </w:p>
    <w:tbl>
      <w:tblPr>
        <w:tblStyle w:val="6"/>
        <w:tblW w:w="8269"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934"/>
        <w:gridCol w:w="1468"/>
        <w:gridCol w:w="1468"/>
        <w:gridCol w:w="1698"/>
        <w:gridCol w:w="1701"/>
      </w:tblGrid>
      <w:tr w14:paraId="6566D1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1" w:hRule="atLeast"/>
          <w:jc w:val="center"/>
        </w:trPr>
        <w:tc>
          <w:tcPr>
            <w:tcW w:w="1934" w:type="dxa"/>
            <w:vAlign w:val="center"/>
          </w:tcPr>
          <w:p w14:paraId="5EBB2D15">
            <w:pPr>
              <w:keepNext w:val="0"/>
              <w:keepLines w:val="0"/>
              <w:pageBreakBefore w:val="0"/>
              <w:widowControl w:val="0"/>
              <w:kinsoku/>
              <w:overflowPunct/>
              <w:topLinePunct w:val="0"/>
              <w:bidi w:val="0"/>
              <w:snapToGrid w:val="0"/>
              <w:jc w:val="center"/>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所属支部</w:t>
            </w:r>
          </w:p>
        </w:tc>
        <w:tc>
          <w:tcPr>
            <w:tcW w:w="1468" w:type="dxa"/>
            <w:vAlign w:val="center"/>
          </w:tcPr>
          <w:p w14:paraId="4D649FAF">
            <w:pPr>
              <w:keepNext w:val="0"/>
              <w:keepLines w:val="0"/>
              <w:pageBreakBefore w:val="0"/>
              <w:widowControl w:val="0"/>
              <w:kinsoku/>
              <w:overflowPunct/>
              <w:topLinePunct w:val="0"/>
              <w:bidi w:val="0"/>
              <w:snapToGrid w:val="0"/>
              <w:jc w:val="center"/>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类别</w:t>
            </w:r>
          </w:p>
        </w:tc>
        <w:tc>
          <w:tcPr>
            <w:tcW w:w="1468" w:type="dxa"/>
            <w:vAlign w:val="center"/>
          </w:tcPr>
          <w:p w14:paraId="425BA252">
            <w:pPr>
              <w:keepNext w:val="0"/>
              <w:keepLines w:val="0"/>
              <w:pageBreakBefore w:val="0"/>
              <w:widowControl w:val="0"/>
              <w:kinsoku/>
              <w:overflowPunct/>
              <w:topLinePunct w:val="0"/>
              <w:bidi w:val="0"/>
              <w:snapToGrid w:val="0"/>
              <w:jc w:val="center"/>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姓　名</w:t>
            </w:r>
          </w:p>
        </w:tc>
        <w:tc>
          <w:tcPr>
            <w:tcW w:w="1698" w:type="dxa"/>
            <w:vAlign w:val="center"/>
          </w:tcPr>
          <w:p w14:paraId="1D178409">
            <w:pPr>
              <w:keepNext w:val="0"/>
              <w:keepLines w:val="0"/>
              <w:pageBreakBefore w:val="0"/>
              <w:widowControl w:val="0"/>
              <w:kinsoku/>
              <w:overflowPunct/>
              <w:topLinePunct w:val="0"/>
              <w:bidi w:val="0"/>
              <w:snapToGrid w:val="0"/>
              <w:jc w:val="center"/>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性　别</w:t>
            </w:r>
          </w:p>
        </w:tc>
        <w:tc>
          <w:tcPr>
            <w:tcW w:w="1701" w:type="dxa"/>
            <w:vAlign w:val="center"/>
          </w:tcPr>
          <w:p w14:paraId="3A5BE90F">
            <w:pPr>
              <w:keepNext w:val="0"/>
              <w:keepLines w:val="0"/>
              <w:pageBreakBefore w:val="0"/>
              <w:widowControl w:val="0"/>
              <w:kinsoku/>
              <w:overflowPunct/>
              <w:topLinePunct w:val="0"/>
              <w:bidi w:val="0"/>
              <w:snapToGrid w:val="0"/>
              <w:jc w:val="center"/>
              <w:rPr>
                <w:rFonts w:hint="eastAsia" w:ascii="仿宋_GB2312" w:hAnsi="仿宋_GB2312" w:eastAsia="仿宋_GB2312"/>
                <w:kern w:val="2"/>
                <w:sz w:val="32"/>
                <w:szCs w:val="32"/>
                <w:vertAlign w:val="baseline"/>
                <w:lang w:val="en-US" w:eastAsia="zh-CN" w:bidi="ar-SA"/>
              </w:rPr>
            </w:pPr>
            <w:r>
              <w:rPr>
                <w:rFonts w:hint="eastAsia" w:ascii="仿宋_GB2312" w:hAnsi="仿宋_GB2312" w:eastAsia="仿宋_GB2312"/>
                <w:kern w:val="2"/>
                <w:sz w:val="32"/>
                <w:szCs w:val="32"/>
                <w:vertAlign w:val="baseline"/>
                <w:lang w:val="en-US" w:eastAsia="zh-CN" w:bidi="ar-SA"/>
              </w:rPr>
              <w:t>备注</w:t>
            </w:r>
          </w:p>
        </w:tc>
      </w:tr>
      <w:tr w14:paraId="7589C7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71" w:hRule="atLeast"/>
          <w:jc w:val="center"/>
        </w:trPr>
        <w:tc>
          <w:tcPr>
            <w:tcW w:w="1934" w:type="dxa"/>
            <w:vAlign w:val="center"/>
          </w:tcPr>
          <w:p w14:paraId="2B57E8D7">
            <w:pPr>
              <w:keepNext w:val="0"/>
              <w:keepLines w:val="0"/>
              <w:pageBreakBefore w:val="0"/>
              <w:widowControl w:val="0"/>
              <w:kinsoku/>
              <w:overflowPunct/>
              <w:topLinePunct w:val="0"/>
              <w:bidi w:val="0"/>
              <w:snapToGrid w:val="0"/>
              <w:jc w:val="center"/>
              <w:rPr>
                <w:rFonts w:hint="eastAsia" w:ascii="仿宋_GB2312" w:hAnsi="仿宋_GB2312" w:eastAsia="仿宋_GB2312"/>
                <w:sz w:val="32"/>
                <w:szCs w:val="32"/>
                <w:vertAlign w:val="baseline"/>
                <w:lang w:val="en-US" w:eastAsia="zh-CN"/>
              </w:rPr>
            </w:pPr>
            <w:r>
              <w:rPr>
                <w:rFonts w:hint="eastAsia" w:ascii="仿宋_GB2312" w:hAnsi="仿宋_GB2312" w:eastAsia="仿宋_GB2312"/>
                <w:sz w:val="32"/>
                <w:szCs w:val="32"/>
                <w:vertAlign w:val="baseline"/>
                <w:lang w:val="en-US" w:eastAsia="zh-CN"/>
              </w:rPr>
              <w:t>北楼底村党支部</w:t>
            </w:r>
          </w:p>
        </w:tc>
        <w:tc>
          <w:tcPr>
            <w:tcW w:w="1468" w:type="dxa"/>
            <w:vAlign w:val="center"/>
          </w:tcPr>
          <w:p w14:paraId="3D80C69A">
            <w:pPr>
              <w:keepNext w:val="0"/>
              <w:keepLines w:val="0"/>
              <w:pageBreakBefore w:val="0"/>
              <w:widowControl w:val="0"/>
              <w:kinsoku/>
              <w:overflowPunct/>
              <w:topLinePunct w:val="0"/>
              <w:bidi w:val="0"/>
              <w:snapToGrid w:val="0"/>
              <w:jc w:val="center"/>
              <w:rPr>
                <w:rFonts w:hint="eastAsia" w:ascii="仿宋_GB2312" w:hAnsi="仿宋_GB2312" w:eastAsia="仿宋_GB2312"/>
                <w:sz w:val="32"/>
                <w:szCs w:val="32"/>
                <w:vertAlign w:val="baseline"/>
                <w:lang w:val="en-US" w:eastAsia="zh-CN"/>
              </w:rPr>
            </w:pPr>
            <w:r>
              <w:rPr>
                <w:rFonts w:hint="eastAsia" w:ascii="仿宋_GB2312" w:hAnsi="仿宋_GB2312" w:eastAsia="仿宋_GB2312"/>
                <w:sz w:val="32"/>
                <w:szCs w:val="32"/>
                <w:vertAlign w:val="baseline"/>
                <w:lang w:val="en-US" w:eastAsia="zh-CN"/>
              </w:rPr>
              <w:t>发展对象</w:t>
            </w:r>
          </w:p>
        </w:tc>
        <w:tc>
          <w:tcPr>
            <w:tcW w:w="1468" w:type="dxa"/>
            <w:vAlign w:val="center"/>
          </w:tcPr>
          <w:p w14:paraId="7F1A3D5B">
            <w:pPr>
              <w:keepNext w:val="0"/>
              <w:keepLines w:val="0"/>
              <w:pageBreakBefore w:val="0"/>
              <w:widowControl w:val="0"/>
              <w:kinsoku/>
              <w:overflowPunct/>
              <w:topLinePunct w:val="0"/>
              <w:bidi w:val="0"/>
              <w:snapToGrid w:val="0"/>
              <w:jc w:val="center"/>
              <w:rPr>
                <w:rFonts w:hint="eastAsia" w:ascii="仿宋_GB2312" w:hAnsi="仿宋_GB2312" w:eastAsia="仿宋_GB2312"/>
                <w:sz w:val="32"/>
                <w:szCs w:val="32"/>
                <w:vertAlign w:val="baseline"/>
                <w:lang w:val="en-US" w:eastAsia="zh-CN"/>
              </w:rPr>
            </w:pPr>
            <w:r>
              <w:rPr>
                <w:rFonts w:hint="eastAsia" w:ascii="仿宋_GB2312" w:hAnsi="仿宋_GB2312" w:eastAsia="仿宋_GB2312"/>
                <w:sz w:val="32"/>
                <w:szCs w:val="32"/>
                <w:vertAlign w:val="baseline"/>
                <w:lang w:val="en-US" w:eastAsia="zh-CN"/>
              </w:rPr>
              <w:t>裴佳琪</w:t>
            </w:r>
          </w:p>
        </w:tc>
        <w:tc>
          <w:tcPr>
            <w:tcW w:w="1698" w:type="dxa"/>
            <w:vAlign w:val="center"/>
          </w:tcPr>
          <w:p w14:paraId="56A3D874">
            <w:pPr>
              <w:keepNext w:val="0"/>
              <w:keepLines w:val="0"/>
              <w:pageBreakBefore w:val="0"/>
              <w:widowControl w:val="0"/>
              <w:kinsoku/>
              <w:overflowPunct/>
              <w:topLinePunct w:val="0"/>
              <w:bidi w:val="0"/>
              <w:snapToGrid w:val="0"/>
              <w:jc w:val="center"/>
              <w:rPr>
                <w:rFonts w:hint="eastAsia" w:ascii="仿宋_GB2312" w:hAnsi="仿宋_GB2312" w:eastAsia="仿宋_GB2312"/>
                <w:sz w:val="32"/>
                <w:szCs w:val="32"/>
                <w:vertAlign w:val="baseline"/>
                <w:lang w:val="en-US" w:eastAsia="zh-CN"/>
              </w:rPr>
            </w:pPr>
            <w:r>
              <w:rPr>
                <w:rFonts w:hint="eastAsia" w:ascii="仿宋_GB2312" w:hAnsi="仿宋_GB2312" w:eastAsia="仿宋_GB2312"/>
                <w:sz w:val="32"/>
                <w:szCs w:val="32"/>
                <w:vertAlign w:val="baseline"/>
                <w:lang w:val="en-US" w:eastAsia="zh-CN"/>
              </w:rPr>
              <w:t>女</w:t>
            </w:r>
          </w:p>
        </w:tc>
        <w:tc>
          <w:tcPr>
            <w:tcW w:w="1701" w:type="dxa"/>
            <w:vAlign w:val="center"/>
          </w:tcPr>
          <w:p w14:paraId="0ECC7D1B">
            <w:pPr>
              <w:keepNext w:val="0"/>
              <w:keepLines w:val="0"/>
              <w:pageBreakBefore w:val="0"/>
              <w:widowControl w:val="0"/>
              <w:kinsoku/>
              <w:overflowPunct/>
              <w:topLinePunct w:val="0"/>
              <w:bidi w:val="0"/>
              <w:snapToGrid w:val="0"/>
              <w:jc w:val="center"/>
              <w:rPr>
                <w:rFonts w:hint="eastAsia" w:ascii="仿宋_GB2312" w:hAnsi="仿宋_GB2312" w:eastAsia="仿宋_GB2312"/>
                <w:kern w:val="2"/>
                <w:sz w:val="32"/>
                <w:szCs w:val="32"/>
                <w:vertAlign w:val="baseline"/>
                <w:lang w:val="en-US" w:eastAsia="zh-CN" w:bidi="ar-SA"/>
              </w:rPr>
            </w:pPr>
            <w:r>
              <w:rPr>
                <w:rFonts w:hint="eastAsia" w:ascii="仿宋_GB2312" w:hAnsi="仿宋_GB2312" w:eastAsia="仿宋_GB2312"/>
                <w:kern w:val="2"/>
                <w:sz w:val="32"/>
                <w:szCs w:val="32"/>
                <w:vertAlign w:val="baseline"/>
                <w:lang w:val="en-US" w:eastAsia="zh-CN" w:bidi="ar-SA"/>
              </w:rPr>
              <w:t>村官</w:t>
            </w:r>
          </w:p>
        </w:tc>
      </w:tr>
      <w:tr w14:paraId="19A18D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71" w:hRule="atLeast"/>
          <w:jc w:val="center"/>
        </w:trPr>
        <w:tc>
          <w:tcPr>
            <w:tcW w:w="1934" w:type="dxa"/>
            <w:vAlign w:val="center"/>
          </w:tcPr>
          <w:p w14:paraId="2FF803A7">
            <w:pPr>
              <w:keepNext w:val="0"/>
              <w:keepLines w:val="0"/>
              <w:pageBreakBefore w:val="0"/>
              <w:widowControl w:val="0"/>
              <w:kinsoku/>
              <w:overflowPunct/>
              <w:topLinePunct w:val="0"/>
              <w:bidi w:val="0"/>
              <w:snapToGrid w:val="0"/>
              <w:jc w:val="center"/>
              <w:rPr>
                <w:rFonts w:hint="eastAsia" w:ascii="仿宋_GB2312" w:hAnsi="仿宋_GB2312" w:eastAsia="仿宋_GB2312"/>
                <w:sz w:val="32"/>
                <w:szCs w:val="32"/>
                <w:vertAlign w:val="baseline"/>
                <w:lang w:val="en-US" w:eastAsia="zh-CN"/>
              </w:rPr>
            </w:pPr>
            <w:r>
              <w:rPr>
                <w:rFonts w:hint="eastAsia" w:ascii="仿宋_GB2312" w:hAnsi="仿宋_GB2312" w:eastAsia="仿宋_GB2312"/>
                <w:sz w:val="32"/>
                <w:szCs w:val="32"/>
                <w:vertAlign w:val="baseline"/>
                <w:lang w:val="en-US" w:eastAsia="zh-CN"/>
              </w:rPr>
              <w:t>北楼底村党支部</w:t>
            </w:r>
          </w:p>
        </w:tc>
        <w:tc>
          <w:tcPr>
            <w:tcW w:w="1468" w:type="dxa"/>
            <w:vAlign w:val="center"/>
          </w:tcPr>
          <w:p w14:paraId="3F209E06">
            <w:pPr>
              <w:keepNext w:val="0"/>
              <w:keepLines w:val="0"/>
              <w:pageBreakBefore w:val="0"/>
              <w:widowControl w:val="0"/>
              <w:kinsoku/>
              <w:overflowPunct/>
              <w:topLinePunct w:val="0"/>
              <w:bidi w:val="0"/>
              <w:snapToGrid w:val="0"/>
              <w:jc w:val="center"/>
              <w:rPr>
                <w:rFonts w:hint="eastAsia" w:ascii="仿宋_GB2312" w:hAnsi="仿宋_GB2312" w:eastAsia="仿宋_GB2312"/>
                <w:sz w:val="32"/>
                <w:szCs w:val="32"/>
                <w:vertAlign w:val="baseline"/>
                <w:lang w:val="en-US" w:eastAsia="zh-CN"/>
              </w:rPr>
            </w:pPr>
            <w:r>
              <w:rPr>
                <w:rFonts w:hint="eastAsia" w:ascii="仿宋_GB2312" w:hAnsi="仿宋_GB2312" w:eastAsia="仿宋_GB2312"/>
                <w:sz w:val="32"/>
                <w:szCs w:val="32"/>
                <w:vertAlign w:val="baseline"/>
                <w:lang w:val="en-US" w:eastAsia="zh-CN"/>
              </w:rPr>
              <w:t>发展对象</w:t>
            </w:r>
          </w:p>
        </w:tc>
        <w:tc>
          <w:tcPr>
            <w:tcW w:w="1468" w:type="dxa"/>
            <w:vAlign w:val="center"/>
          </w:tcPr>
          <w:p w14:paraId="055D5DAF">
            <w:pPr>
              <w:keepNext w:val="0"/>
              <w:keepLines w:val="0"/>
              <w:pageBreakBefore w:val="0"/>
              <w:widowControl w:val="0"/>
              <w:kinsoku/>
              <w:overflowPunct/>
              <w:topLinePunct w:val="0"/>
              <w:bidi w:val="0"/>
              <w:snapToGrid w:val="0"/>
              <w:jc w:val="center"/>
              <w:rPr>
                <w:rFonts w:hint="eastAsia" w:ascii="仿宋_GB2312" w:hAnsi="仿宋_GB2312" w:eastAsia="仿宋_GB2312"/>
                <w:sz w:val="32"/>
                <w:szCs w:val="32"/>
                <w:vertAlign w:val="baseline"/>
                <w:lang w:val="en-US" w:eastAsia="zh-CN"/>
              </w:rPr>
            </w:pPr>
            <w:r>
              <w:rPr>
                <w:rFonts w:hint="eastAsia" w:ascii="仿宋_GB2312" w:hAnsi="仿宋_GB2312" w:eastAsia="仿宋_GB2312"/>
                <w:sz w:val="32"/>
                <w:szCs w:val="32"/>
                <w:vertAlign w:val="baseline"/>
                <w:lang w:val="en-US" w:eastAsia="zh-CN"/>
              </w:rPr>
              <w:t>张佳煜</w:t>
            </w:r>
          </w:p>
        </w:tc>
        <w:tc>
          <w:tcPr>
            <w:tcW w:w="1698" w:type="dxa"/>
            <w:vAlign w:val="center"/>
          </w:tcPr>
          <w:p w14:paraId="5C550A71">
            <w:pPr>
              <w:keepNext w:val="0"/>
              <w:keepLines w:val="0"/>
              <w:pageBreakBefore w:val="0"/>
              <w:widowControl w:val="0"/>
              <w:kinsoku/>
              <w:overflowPunct/>
              <w:topLinePunct w:val="0"/>
              <w:bidi w:val="0"/>
              <w:snapToGrid w:val="0"/>
              <w:jc w:val="center"/>
              <w:rPr>
                <w:rFonts w:hint="eastAsia" w:ascii="仿宋_GB2312" w:hAnsi="仿宋_GB2312" w:eastAsia="仿宋_GB2312"/>
                <w:sz w:val="32"/>
                <w:szCs w:val="32"/>
                <w:vertAlign w:val="baseline"/>
                <w:lang w:val="en-US" w:eastAsia="zh-CN"/>
              </w:rPr>
            </w:pPr>
            <w:r>
              <w:rPr>
                <w:rFonts w:hint="eastAsia" w:ascii="仿宋_GB2312" w:hAnsi="仿宋_GB2312" w:eastAsia="仿宋_GB2312"/>
                <w:sz w:val="32"/>
                <w:szCs w:val="32"/>
                <w:vertAlign w:val="baseline"/>
                <w:lang w:val="en-US" w:eastAsia="zh-CN"/>
              </w:rPr>
              <w:t>女</w:t>
            </w:r>
          </w:p>
        </w:tc>
        <w:tc>
          <w:tcPr>
            <w:tcW w:w="1701" w:type="dxa"/>
            <w:vAlign w:val="center"/>
          </w:tcPr>
          <w:p w14:paraId="6A634774">
            <w:pPr>
              <w:keepNext w:val="0"/>
              <w:keepLines w:val="0"/>
              <w:pageBreakBefore w:val="0"/>
              <w:widowControl w:val="0"/>
              <w:kinsoku/>
              <w:overflowPunct/>
              <w:topLinePunct w:val="0"/>
              <w:bidi w:val="0"/>
              <w:snapToGrid w:val="0"/>
              <w:jc w:val="center"/>
              <w:rPr>
                <w:rFonts w:hint="eastAsia" w:ascii="仿宋_GB2312" w:hAnsi="仿宋_GB2312" w:eastAsia="仿宋_GB2312"/>
                <w:kern w:val="2"/>
                <w:sz w:val="32"/>
                <w:szCs w:val="32"/>
                <w:vertAlign w:val="baseline"/>
                <w:lang w:val="en-US" w:eastAsia="zh-CN" w:bidi="ar-SA"/>
              </w:rPr>
            </w:pPr>
          </w:p>
        </w:tc>
      </w:tr>
    </w:tbl>
    <w:p w14:paraId="731E585C">
      <w:pPr>
        <w:rPr>
          <w:rFonts w:hint="eastAsia" w:ascii="仿宋_GB2312" w:hAnsi="仿宋_GB2312" w:eastAsia="仿宋_GB2312"/>
          <w:b/>
          <w:bCs/>
          <w:sz w:val="32"/>
          <w:szCs w:val="32"/>
          <w:lang w:val="en-US" w:eastAsia="zh-CN"/>
        </w:rPr>
      </w:pPr>
    </w:p>
    <w:p w14:paraId="6549292C">
      <w:pPr>
        <w:rPr>
          <w:rFonts w:hint="eastAsia" w:ascii="仿宋_GB2312" w:hAnsi="仿宋_GB2312" w:eastAsia="仿宋_GB2312"/>
          <w:b/>
          <w:bCs/>
          <w:sz w:val="32"/>
          <w:szCs w:val="32"/>
          <w:lang w:val="en-US" w:eastAsia="zh-CN"/>
        </w:rPr>
      </w:pPr>
      <w:r>
        <w:rPr>
          <w:rFonts w:hint="eastAsia" w:ascii="仿宋_GB2312" w:hAnsi="仿宋_GB2312" w:eastAsia="仿宋_GB2312"/>
          <w:b/>
          <w:bCs/>
          <w:sz w:val="32"/>
          <w:szCs w:val="32"/>
          <w:lang w:val="en-US" w:eastAsia="zh-CN"/>
        </w:rPr>
        <w:t>2024年度支部党员交纳党费情况</w:t>
      </w:r>
    </w:p>
    <w:p w14:paraId="5390CB89">
      <w:pPr>
        <w:rPr>
          <w:rFonts w:hint="eastAsia" w:ascii="仿宋_GB2312" w:hAnsi="仿宋_GB2312" w:eastAsia="仿宋_GB2312"/>
          <w:b/>
          <w:bCs/>
          <w:sz w:val="32"/>
          <w:szCs w:val="32"/>
          <w:lang w:val="en-US" w:eastAsia="zh-CN"/>
        </w:rPr>
      </w:pPr>
    </w:p>
    <w:tbl>
      <w:tblPr>
        <w:tblStyle w:val="6"/>
        <w:tblW w:w="7613"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1426"/>
        <w:gridCol w:w="1559"/>
        <w:gridCol w:w="1619"/>
        <w:gridCol w:w="1379"/>
        <w:gridCol w:w="1630"/>
      </w:tblGrid>
      <w:tr w14:paraId="20B21E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99" w:hRule="atLeast"/>
          <w:jc w:val="center"/>
        </w:trPr>
        <w:tc>
          <w:tcPr>
            <w:tcW w:w="1426" w:type="dxa"/>
            <w:vAlign w:val="center"/>
          </w:tcPr>
          <w:p w14:paraId="7EF7CD25">
            <w:pPr>
              <w:keepNext w:val="0"/>
              <w:keepLines w:val="0"/>
              <w:pageBreakBefore w:val="0"/>
              <w:widowControl w:val="0"/>
              <w:kinsoku/>
              <w:overflowPunct/>
              <w:topLinePunct w:val="0"/>
              <w:bidi w:val="0"/>
              <w:snapToGrid w:val="0"/>
              <w:jc w:val="center"/>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支部党员数（名）</w:t>
            </w:r>
          </w:p>
        </w:tc>
        <w:tc>
          <w:tcPr>
            <w:tcW w:w="1559" w:type="dxa"/>
            <w:vAlign w:val="center"/>
          </w:tcPr>
          <w:p w14:paraId="76E85D40">
            <w:pPr>
              <w:keepNext w:val="0"/>
              <w:keepLines w:val="0"/>
              <w:pageBreakBefore w:val="0"/>
              <w:widowControl w:val="0"/>
              <w:kinsoku/>
              <w:overflowPunct/>
              <w:topLinePunct w:val="0"/>
              <w:bidi w:val="0"/>
              <w:snapToGrid w:val="0"/>
              <w:jc w:val="center"/>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应缴党费</w:t>
            </w:r>
          </w:p>
          <w:p w14:paraId="2E95C06B">
            <w:pPr>
              <w:keepNext w:val="0"/>
              <w:keepLines w:val="0"/>
              <w:pageBreakBefore w:val="0"/>
              <w:widowControl w:val="0"/>
              <w:kinsoku/>
              <w:overflowPunct/>
              <w:topLinePunct w:val="0"/>
              <w:bidi w:val="0"/>
              <w:snapToGrid w:val="0"/>
              <w:jc w:val="center"/>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（元）</w:t>
            </w:r>
          </w:p>
        </w:tc>
        <w:tc>
          <w:tcPr>
            <w:tcW w:w="1619" w:type="dxa"/>
            <w:vAlign w:val="center"/>
          </w:tcPr>
          <w:p w14:paraId="274A6D34">
            <w:pPr>
              <w:keepNext w:val="0"/>
              <w:keepLines w:val="0"/>
              <w:pageBreakBefore w:val="0"/>
              <w:widowControl w:val="0"/>
              <w:kinsoku/>
              <w:overflowPunct/>
              <w:topLinePunct w:val="0"/>
              <w:bidi w:val="0"/>
              <w:snapToGrid w:val="0"/>
              <w:jc w:val="center"/>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实缴党费</w:t>
            </w:r>
          </w:p>
          <w:p w14:paraId="2C611D27">
            <w:pPr>
              <w:keepNext w:val="0"/>
              <w:keepLines w:val="0"/>
              <w:pageBreakBefore w:val="0"/>
              <w:widowControl w:val="0"/>
              <w:kinsoku/>
              <w:overflowPunct/>
              <w:topLinePunct w:val="0"/>
              <w:bidi w:val="0"/>
              <w:snapToGrid w:val="0"/>
              <w:jc w:val="center"/>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（元）</w:t>
            </w:r>
          </w:p>
        </w:tc>
        <w:tc>
          <w:tcPr>
            <w:tcW w:w="1379" w:type="dxa"/>
            <w:vAlign w:val="center"/>
          </w:tcPr>
          <w:p w14:paraId="3D694247">
            <w:pPr>
              <w:keepNext w:val="0"/>
              <w:keepLines w:val="0"/>
              <w:pageBreakBefore w:val="0"/>
              <w:widowControl w:val="0"/>
              <w:kinsoku/>
              <w:overflowPunct/>
              <w:topLinePunct w:val="0"/>
              <w:bidi w:val="0"/>
              <w:snapToGrid w:val="0"/>
              <w:jc w:val="center"/>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未缴党费</w:t>
            </w:r>
          </w:p>
        </w:tc>
        <w:tc>
          <w:tcPr>
            <w:tcW w:w="1630" w:type="dxa"/>
            <w:vAlign w:val="center"/>
          </w:tcPr>
          <w:p w14:paraId="753F3ADF">
            <w:pPr>
              <w:keepNext w:val="0"/>
              <w:keepLines w:val="0"/>
              <w:pageBreakBefore w:val="0"/>
              <w:widowControl w:val="0"/>
              <w:kinsoku/>
              <w:overflowPunct/>
              <w:topLinePunct w:val="0"/>
              <w:bidi w:val="0"/>
              <w:snapToGrid w:val="0"/>
              <w:jc w:val="center"/>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备注</w:t>
            </w:r>
          </w:p>
        </w:tc>
      </w:tr>
      <w:tr w14:paraId="675FE9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52" w:hRule="atLeast"/>
          <w:jc w:val="center"/>
        </w:trPr>
        <w:tc>
          <w:tcPr>
            <w:tcW w:w="1426" w:type="dxa"/>
            <w:vAlign w:val="center"/>
          </w:tcPr>
          <w:p w14:paraId="059F1D5F">
            <w:pPr>
              <w:keepNext w:val="0"/>
              <w:keepLines w:val="0"/>
              <w:pageBreakBefore w:val="0"/>
              <w:widowControl w:val="0"/>
              <w:kinsoku/>
              <w:overflowPunct/>
              <w:topLinePunct w:val="0"/>
              <w:bidi w:val="0"/>
              <w:snapToGrid w:val="0"/>
              <w:jc w:val="center"/>
              <w:rPr>
                <w:rFonts w:ascii="仿宋_GB2312" w:hAnsi="仿宋_GB2312" w:eastAsia="仿宋_GB2312"/>
                <w:sz w:val="32"/>
                <w:szCs w:val="32"/>
                <w:vertAlign w:val="baseline"/>
                <w:lang w:val="en-US" w:eastAsia="zh-CN"/>
              </w:rPr>
            </w:pPr>
            <w:r>
              <w:rPr>
                <w:rFonts w:ascii="仿宋_GB2312" w:hAnsi="仿宋_GB2312" w:eastAsia="仿宋_GB2312"/>
                <w:sz w:val="32"/>
                <w:szCs w:val="32"/>
                <w:vertAlign w:val="baseline"/>
              </w:rPr>
              <w:t>46</w:t>
            </w:r>
          </w:p>
        </w:tc>
        <w:tc>
          <w:tcPr>
            <w:tcW w:w="1559" w:type="dxa"/>
            <w:vAlign w:val="center"/>
          </w:tcPr>
          <w:p w14:paraId="1B7FB2B8">
            <w:pPr>
              <w:keepNext w:val="0"/>
              <w:keepLines w:val="0"/>
              <w:pageBreakBefore w:val="0"/>
              <w:widowControl w:val="0"/>
              <w:kinsoku/>
              <w:overflowPunct/>
              <w:topLinePunct w:val="0"/>
              <w:bidi w:val="0"/>
              <w:snapToGrid w:val="0"/>
              <w:jc w:val="center"/>
              <w:rPr>
                <w:rFonts w:ascii="仿宋_GB2312" w:hAnsi="仿宋_GB2312" w:eastAsia="仿宋_GB2312"/>
                <w:sz w:val="32"/>
                <w:szCs w:val="32"/>
                <w:vertAlign w:val="baseline"/>
                <w:lang w:val="en-US" w:eastAsia="zh-CN"/>
              </w:rPr>
            </w:pPr>
            <w:r>
              <w:rPr>
                <w:rFonts w:ascii="仿宋_GB2312" w:hAnsi="仿宋_GB2312" w:eastAsia="仿宋_GB2312"/>
                <w:sz w:val="32"/>
                <w:szCs w:val="32"/>
                <w:vertAlign w:val="baseline"/>
              </w:rPr>
              <w:t>550.5</w:t>
            </w:r>
          </w:p>
        </w:tc>
        <w:tc>
          <w:tcPr>
            <w:tcW w:w="1619" w:type="dxa"/>
            <w:vAlign w:val="center"/>
          </w:tcPr>
          <w:p w14:paraId="346B2873">
            <w:pPr>
              <w:keepNext w:val="0"/>
              <w:keepLines w:val="0"/>
              <w:pageBreakBefore w:val="0"/>
              <w:widowControl w:val="0"/>
              <w:kinsoku/>
              <w:overflowPunct/>
              <w:topLinePunct w:val="0"/>
              <w:bidi w:val="0"/>
              <w:snapToGrid w:val="0"/>
              <w:jc w:val="center"/>
              <w:rPr>
                <w:rFonts w:ascii="仿宋_GB2312" w:hAnsi="仿宋_GB2312" w:eastAsia="仿宋_GB2312"/>
                <w:sz w:val="32"/>
                <w:szCs w:val="32"/>
                <w:vertAlign w:val="baseline"/>
                <w:lang w:val="en-US" w:eastAsia="zh-CN"/>
              </w:rPr>
            </w:pPr>
            <w:r>
              <w:rPr>
                <w:rFonts w:ascii="仿宋_GB2312" w:hAnsi="仿宋_GB2312" w:eastAsia="仿宋_GB2312"/>
                <w:sz w:val="32"/>
                <w:szCs w:val="32"/>
                <w:vertAlign w:val="baseline"/>
              </w:rPr>
              <w:t>550.5</w:t>
            </w:r>
          </w:p>
        </w:tc>
        <w:tc>
          <w:tcPr>
            <w:tcW w:w="1379" w:type="dxa"/>
            <w:vAlign w:val="center"/>
          </w:tcPr>
          <w:p w14:paraId="43FB198E">
            <w:pPr>
              <w:keepNext w:val="0"/>
              <w:keepLines w:val="0"/>
              <w:pageBreakBefore w:val="0"/>
              <w:widowControl w:val="0"/>
              <w:kinsoku/>
              <w:overflowPunct/>
              <w:topLinePunct w:val="0"/>
              <w:bidi w:val="0"/>
              <w:snapToGrid w:val="0"/>
              <w:jc w:val="center"/>
              <w:rPr>
                <w:rFonts w:hint="eastAsia" w:ascii="仿宋_GB2312" w:hAnsi="仿宋_GB2312" w:eastAsia="仿宋_GB2312"/>
                <w:sz w:val="32"/>
                <w:szCs w:val="32"/>
                <w:vertAlign w:val="baseline"/>
                <w:lang w:val="en-US" w:eastAsia="zh-CN"/>
              </w:rPr>
            </w:pPr>
            <w:r>
              <w:rPr>
                <w:rFonts w:hint="eastAsia" w:ascii="仿宋_GB2312" w:hAnsi="仿宋_GB2312" w:eastAsia="仿宋_GB2312"/>
                <w:sz w:val="32"/>
                <w:szCs w:val="32"/>
                <w:vertAlign w:val="baseline"/>
              </w:rPr>
              <w:t>0</w:t>
            </w:r>
          </w:p>
        </w:tc>
        <w:tc>
          <w:tcPr>
            <w:tcW w:w="1630" w:type="dxa"/>
            <w:vAlign w:val="center"/>
          </w:tcPr>
          <w:p w14:paraId="5EDD11BE">
            <w:pPr>
              <w:keepNext w:val="0"/>
              <w:keepLines w:val="0"/>
              <w:pageBreakBefore w:val="0"/>
              <w:widowControl w:val="0"/>
              <w:kinsoku/>
              <w:overflowPunct/>
              <w:topLinePunct w:val="0"/>
              <w:bidi w:val="0"/>
              <w:snapToGrid w:val="0"/>
              <w:jc w:val="center"/>
              <w:rPr>
                <w:rFonts w:hint="eastAsia" w:ascii="仿宋_GB2312" w:hAnsi="仿宋_GB2312" w:eastAsia="仿宋_GB2312"/>
                <w:sz w:val="32"/>
                <w:szCs w:val="32"/>
                <w:vertAlign w:val="baseline"/>
                <w:lang w:val="en-US" w:eastAsia="zh-CN"/>
              </w:rPr>
            </w:pPr>
            <w:r>
              <w:rPr>
                <w:rFonts w:hint="eastAsia" w:ascii="仿宋_GB2312" w:hAnsi="仿宋_GB2312" w:eastAsia="仿宋_GB2312"/>
                <w:sz w:val="32"/>
                <w:szCs w:val="32"/>
                <w:vertAlign w:val="baseline"/>
                <w:lang w:val="en-US" w:eastAsia="zh-CN"/>
              </w:rPr>
              <w:t>1-6月份</w:t>
            </w:r>
          </w:p>
        </w:tc>
      </w:tr>
    </w:tbl>
    <w:p w14:paraId="5E2E060E">
      <w:pPr>
        <w:rPr>
          <w:rFonts w:hint="eastAsia" w:ascii="仿宋_GB2312" w:hAnsi="仿宋_GB2312" w:eastAsia="仿宋_GB2312"/>
          <w:b/>
          <w:bCs/>
          <w:sz w:val="32"/>
          <w:szCs w:val="32"/>
          <w:lang w:val="en-US" w:eastAsia="zh-CN"/>
        </w:rPr>
      </w:pPr>
    </w:p>
    <w:p w14:paraId="5EDE408E">
      <w:pPr>
        <w:rPr>
          <w:rFonts w:hint="eastAsia" w:ascii="仿宋_GB2312" w:hAnsi="仿宋_GB2312" w:eastAsia="仿宋_GB2312"/>
          <w:b/>
          <w:bCs/>
          <w:sz w:val="32"/>
          <w:szCs w:val="32"/>
          <w:lang w:val="en-US" w:eastAsia="zh-CN"/>
        </w:rPr>
      </w:pPr>
      <w:r>
        <w:rPr>
          <w:rFonts w:hint="eastAsia" w:ascii="仿宋_GB2312" w:hAnsi="仿宋_GB2312" w:eastAsia="仿宋_GB2312"/>
          <w:b/>
          <w:bCs/>
          <w:sz w:val="32"/>
          <w:szCs w:val="32"/>
          <w:lang w:val="en-US" w:eastAsia="zh-CN"/>
        </w:rPr>
        <w:t>2024年民政优扶、五保、低保、脱贫</w:t>
      </w:r>
    </w:p>
    <w:p w14:paraId="67090BE0">
      <w:pPr>
        <w:rPr>
          <w:rFonts w:hint="eastAsia" w:ascii="仿宋_GB2312" w:hAnsi="仿宋_GB2312" w:eastAsia="仿宋_GB2312"/>
          <w:b/>
          <w:bCs/>
          <w:sz w:val="32"/>
          <w:szCs w:val="32"/>
          <w:lang w:val="en-US" w:eastAsia="zh-CN"/>
        </w:rPr>
      </w:pPr>
    </w:p>
    <w:tbl>
      <w:tblPr>
        <w:tblStyle w:val="6"/>
        <w:tblW w:w="6779"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699"/>
        <w:gridCol w:w="5080"/>
      </w:tblGrid>
      <w:tr w14:paraId="131012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9" w:hRule="atLeast"/>
          <w:jc w:val="center"/>
        </w:trPr>
        <w:tc>
          <w:tcPr>
            <w:tcW w:w="1699" w:type="dxa"/>
            <w:vAlign w:val="center"/>
          </w:tcPr>
          <w:p w14:paraId="38F9EB58">
            <w:pPr>
              <w:keepNext w:val="0"/>
              <w:keepLines w:val="0"/>
              <w:pageBreakBefore w:val="0"/>
              <w:widowControl w:val="0"/>
              <w:kinsoku/>
              <w:overflowPunct/>
              <w:topLinePunct w:val="0"/>
              <w:bidi w:val="0"/>
              <w:snapToGrid w:val="0"/>
              <w:spacing w:beforeAutospacing="0" w:afterAutospacing="0" w:line="400" w:lineRule="exact"/>
              <w:jc w:val="center"/>
              <w:rPr>
                <w:rFonts w:hint="eastAsia" w:ascii="仿宋_GB2312" w:hAnsi="仿宋_GB2312" w:eastAsia="仿宋_GB2312"/>
                <w:sz w:val="32"/>
                <w:szCs w:val="32"/>
                <w:vertAlign w:val="baseline"/>
                <w:lang w:val="en-US" w:eastAsia="zh-CN"/>
              </w:rPr>
            </w:pPr>
            <w:r>
              <w:rPr>
                <w:rFonts w:hint="eastAsia" w:ascii="仿宋_GB2312" w:hAnsi="仿宋_GB2312" w:eastAsia="仿宋_GB2312"/>
                <w:sz w:val="32"/>
                <w:szCs w:val="32"/>
                <w:vertAlign w:val="baseline"/>
                <w:lang w:val="en-US" w:eastAsia="zh-CN"/>
              </w:rPr>
              <w:t>五保户</w:t>
            </w:r>
          </w:p>
        </w:tc>
        <w:tc>
          <w:tcPr>
            <w:tcW w:w="5080" w:type="dxa"/>
            <w:vAlign w:val="center"/>
          </w:tcPr>
          <w:p w14:paraId="7A679630">
            <w:pPr>
              <w:keepNext w:val="0"/>
              <w:keepLines w:val="0"/>
              <w:pageBreakBefore w:val="0"/>
              <w:widowControl w:val="0"/>
              <w:kinsoku/>
              <w:overflowPunct/>
              <w:topLinePunct w:val="0"/>
              <w:bidi w:val="0"/>
              <w:snapToGrid w:val="0"/>
              <w:spacing w:beforeAutospacing="0" w:afterAutospacing="0" w:line="400" w:lineRule="exact"/>
              <w:jc w:val="center"/>
              <w:rPr>
                <w:rFonts w:hint="eastAsia" w:ascii="仿宋_GB2312" w:hAnsi="仿宋_GB2312" w:eastAsia="仿宋_GB2312"/>
                <w:sz w:val="32"/>
                <w:szCs w:val="32"/>
                <w:vertAlign w:val="baseline"/>
                <w:lang w:val="en-US" w:eastAsia="zh-CN"/>
              </w:rPr>
            </w:pPr>
            <w:r>
              <w:rPr>
                <w:rFonts w:hint="eastAsia" w:ascii="仿宋_GB2312" w:hAnsi="仿宋_GB2312" w:eastAsia="仿宋_GB2312"/>
                <w:sz w:val="32"/>
                <w:szCs w:val="32"/>
                <w:vertAlign w:val="baseline"/>
                <w:lang w:val="en-US" w:eastAsia="zh-CN"/>
              </w:rPr>
              <w:t>杨庆芳</w:t>
            </w:r>
          </w:p>
        </w:tc>
      </w:tr>
      <w:tr w14:paraId="0F40D4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49" w:hRule="atLeast"/>
          <w:jc w:val="center"/>
        </w:trPr>
        <w:tc>
          <w:tcPr>
            <w:tcW w:w="1699" w:type="dxa"/>
            <w:vAlign w:val="center"/>
          </w:tcPr>
          <w:p w14:paraId="306F96E7">
            <w:pPr>
              <w:keepNext w:val="0"/>
              <w:keepLines w:val="0"/>
              <w:pageBreakBefore w:val="0"/>
              <w:widowControl w:val="0"/>
              <w:kinsoku/>
              <w:overflowPunct/>
              <w:topLinePunct w:val="0"/>
              <w:bidi w:val="0"/>
              <w:snapToGrid w:val="0"/>
              <w:spacing w:beforeAutospacing="0" w:afterAutospacing="0" w:line="400" w:lineRule="exact"/>
              <w:jc w:val="center"/>
              <w:rPr>
                <w:rFonts w:hint="eastAsia" w:ascii="仿宋_GB2312" w:hAnsi="仿宋_GB2312" w:eastAsia="仿宋_GB2312"/>
                <w:sz w:val="32"/>
                <w:szCs w:val="32"/>
                <w:vertAlign w:val="baseline"/>
                <w:lang w:val="en-US" w:eastAsia="zh-CN"/>
              </w:rPr>
            </w:pPr>
            <w:r>
              <w:rPr>
                <w:rFonts w:hint="eastAsia" w:ascii="仿宋_GB2312" w:hAnsi="仿宋_GB2312" w:eastAsia="仿宋_GB2312"/>
                <w:sz w:val="32"/>
                <w:szCs w:val="32"/>
                <w:vertAlign w:val="baseline"/>
                <w:lang w:val="en-US" w:eastAsia="zh-CN"/>
              </w:rPr>
              <w:t>脱贫不稳定户</w:t>
            </w:r>
          </w:p>
        </w:tc>
        <w:tc>
          <w:tcPr>
            <w:tcW w:w="5080" w:type="dxa"/>
            <w:vAlign w:val="center"/>
          </w:tcPr>
          <w:p w14:paraId="11A04EE5">
            <w:pPr>
              <w:keepNext w:val="0"/>
              <w:keepLines w:val="0"/>
              <w:pageBreakBefore w:val="0"/>
              <w:widowControl w:val="0"/>
              <w:kinsoku/>
              <w:overflowPunct/>
              <w:topLinePunct w:val="0"/>
              <w:bidi w:val="0"/>
              <w:snapToGrid w:val="0"/>
              <w:spacing w:beforeAutospacing="0" w:afterAutospacing="0" w:line="400" w:lineRule="exact"/>
              <w:jc w:val="center"/>
              <w:rPr>
                <w:rFonts w:hint="eastAsia" w:ascii="仿宋_GB2312" w:hAnsi="仿宋_GB2312" w:eastAsia="仿宋_GB2312"/>
                <w:sz w:val="32"/>
                <w:szCs w:val="32"/>
                <w:vertAlign w:val="baseline"/>
                <w:lang w:val="en-US" w:eastAsia="zh-CN"/>
              </w:rPr>
            </w:pPr>
            <w:r>
              <w:rPr>
                <w:rFonts w:hint="eastAsia" w:ascii="仿宋_GB2312" w:hAnsi="仿宋_GB2312" w:eastAsia="仿宋_GB2312"/>
                <w:sz w:val="32"/>
                <w:szCs w:val="32"/>
                <w:vertAlign w:val="baseline"/>
                <w:lang w:val="en-US" w:eastAsia="zh-CN"/>
              </w:rPr>
              <w:t>相建飞</w:t>
            </w:r>
          </w:p>
        </w:tc>
      </w:tr>
      <w:tr w14:paraId="5FE47B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95" w:hRule="atLeast"/>
          <w:jc w:val="center"/>
        </w:trPr>
        <w:tc>
          <w:tcPr>
            <w:tcW w:w="1699" w:type="dxa"/>
            <w:vAlign w:val="center"/>
          </w:tcPr>
          <w:p w14:paraId="6B5E5B0E">
            <w:pPr>
              <w:keepNext w:val="0"/>
              <w:keepLines w:val="0"/>
              <w:pageBreakBefore w:val="0"/>
              <w:widowControl w:val="0"/>
              <w:kinsoku/>
              <w:overflowPunct/>
              <w:topLinePunct w:val="0"/>
              <w:bidi w:val="0"/>
              <w:snapToGrid w:val="0"/>
              <w:spacing w:beforeAutospacing="0" w:afterAutospacing="0" w:line="400" w:lineRule="exact"/>
              <w:jc w:val="center"/>
              <w:rPr>
                <w:rFonts w:hint="eastAsia" w:ascii="仿宋_GB2312" w:hAnsi="仿宋_GB2312" w:eastAsia="仿宋_GB2312"/>
                <w:sz w:val="32"/>
                <w:szCs w:val="32"/>
                <w:vertAlign w:val="baseline"/>
                <w:lang w:val="en-US" w:eastAsia="zh-CN"/>
              </w:rPr>
            </w:pPr>
            <w:r>
              <w:rPr>
                <w:rFonts w:hint="eastAsia" w:ascii="仿宋_GB2312" w:hAnsi="仿宋_GB2312" w:eastAsia="仿宋_GB2312"/>
                <w:sz w:val="32"/>
                <w:szCs w:val="32"/>
                <w:vertAlign w:val="baseline"/>
                <w:lang w:val="en-US" w:eastAsia="zh-CN"/>
              </w:rPr>
              <w:t>低保户</w:t>
            </w:r>
          </w:p>
        </w:tc>
        <w:tc>
          <w:tcPr>
            <w:tcW w:w="5080" w:type="dxa"/>
            <w:vAlign w:val="center"/>
          </w:tcPr>
          <w:p w14:paraId="699B70B3">
            <w:pPr>
              <w:keepNext w:val="0"/>
              <w:keepLines w:val="0"/>
              <w:pageBreakBefore w:val="0"/>
              <w:widowControl w:val="0"/>
              <w:kinsoku/>
              <w:overflowPunct/>
              <w:topLinePunct w:val="0"/>
              <w:bidi w:val="0"/>
              <w:snapToGrid w:val="0"/>
              <w:spacing w:beforeAutospacing="0" w:afterAutospacing="0" w:line="400" w:lineRule="exact"/>
              <w:jc w:val="both"/>
              <w:rPr>
                <w:rFonts w:hint="eastAsia" w:ascii="仿宋_GB2312" w:hAnsi="仿宋_GB2312" w:eastAsia="仿宋_GB2312"/>
                <w:sz w:val="32"/>
                <w:szCs w:val="32"/>
                <w:vertAlign w:val="baseline"/>
                <w:lang w:val="en-US" w:eastAsia="zh-CN"/>
              </w:rPr>
            </w:pPr>
            <w:r>
              <w:rPr>
                <w:rFonts w:hint="eastAsia" w:ascii="仿宋_GB2312" w:hAnsi="仿宋_GB2312" w:eastAsia="仿宋_GB2312"/>
                <w:sz w:val="32"/>
                <w:szCs w:val="32"/>
                <w:vertAlign w:val="baseline"/>
                <w:lang w:val="en-US" w:eastAsia="zh-CN"/>
              </w:rPr>
              <w:t>宋朝荣  相建飞  杨联东  张何珍  王元虎  张小静  梁艳  李迷巧</w:t>
            </w:r>
          </w:p>
        </w:tc>
      </w:tr>
      <w:tr w14:paraId="43C632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72" w:hRule="atLeast"/>
          <w:jc w:val="center"/>
        </w:trPr>
        <w:tc>
          <w:tcPr>
            <w:tcW w:w="1699" w:type="dxa"/>
            <w:vAlign w:val="center"/>
          </w:tcPr>
          <w:p w14:paraId="4A38A3DB">
            <w:pPr>
              <w:keepNext w:val="0"/>
              <w:keepLines w:val="0"/>
              <w:pageBreakBefore w:val="0"/>
              <w:widowControl w:val="0"/>
              <w:kinsoku/>
              <w:overflowPunct/>
              <w:topLinePunct w:val="0"/>
              <w:bidi w:val="0"/>
              <w:snapToGrid w:val="0"/>
              <w:spacing w:beforeAutospacing="0" w:afterAutospacing="0" w:line="400" w:lineRule="exact"/>
              <w:jc w:val="center"/>
              <w:rPr>
                <w:rFonts w:hint="eastAsia" w:ascii="仿宋_GB2312" w:hAnsi="仿宋_GB2312" w:eastAsia="仿宋_GB2312"/>
                <w:sz w:val="32"/>
                <w:szCs w:val="32"/>
                <w:vertAlign w:val="baseline"/>
                <w:lang w:val="en-US" w:eastAsia="zh-CN"/>
              </w:rPr>
            </w:pPr>
            <w:r>
              <w:rPr>
                <w:rFonts w:hint="eastAsia" w:ascii="仿宋_GB2312" w:hAnsi="仿宋_GB2312" w:eastAsia="仿宋_GB2312"/>
                <w:sz w:val="32"/>
                <w:szCs w:val="32"/>
                <w:vertAlign w:val="baseline"/>
                <w:lang w:val="en-US" w:eastAsia="zh-CN"/>
              </w:rPr>
              <w:t>脱贫户</w:t>
            </w:r>
          </w:p>
        </w:tc>
        <w:tc>
          <w:tcPr>
            <w:tcW w:w="5080" w:type="dxa"/>
            <w:vAlign w:val="center"/>
          </w:tcPr>
          <w:p w14:paraId="5B55361A">
            <w:pPr>
              <w:keepNext w:val="0"/>
              <w:keepLines w:val="0"/>
              <w:pageBreakBefore w:val="0"/>
              <w:widowControl w:val="0"/>
              <w:kinsoku/>
              <w:overflowPunct/>
              <w:topLinePunct w:val="0"/>
              <w:bidi w:val="0"/>
              <w:snapToGrid w:val="0"/>
              <w:spacing w:beforeAutospacing="0" w:afterAutospacing="0" w:line="400" w:lineRule="exact"/>
              <w:jc w:val="both"/>
              <w:rPr>
                <w:rFonts w:hint="eastAsia" w:ascii="仿宋_GB2312" w:hAnsi="仿宋_GB2312" w:eastAsia="仿宋_GB2312"/>
                <w:sz w:val="32"/>
                <w:szCs w:val="32"/>
                <w:vertAlign w:val="baseline"/>
                <w:lang w:val="en-US" w:eastAsia="zh-CN"/>
              </w:rPr>
            </w:pPr>
            <w:r>
              <w:rPr>
                <w:rFonts w:hint="eastAsia" w:ascii="仿宋_GB2312" w:hAnsi="仿宋_GB2312" w:eastAsia="仿宋_GB2312"/>
                <w:sz w:val="32"/>
                <w:szCs w:val="32"/>
                <w:vertAlign w:val="baseline"/>
                <w:lang w:val="en-US" w:eastAsia="zh-CN"/>
              </w:rPr>
              <w:t>张效科  张新房  郑志清  王安国</w:t>
            </w:r>
          </w:p>
          <w:p w14:paraId="00FB61F8">
            <w:pPr>
              <w:keepNext w:val="0"/>
              <w:keepLines w:val="0"/>
              <w:pageBreakBefore w:val="0"/>
              <w:widowControl w:val="0"/>
              <w:kinsoku/>
              <w:overflowPunct/>
              <w:topLinePunct w:val="0"/>
              <w:bidi w:val="0"/>
              <w:snapToGrid w:val="0"/>
              <w:spacing w:beforeAutospacing="0" w:afterAutospacing="0" w:line="400" w:lineRule="exact"/>
              <w:jc w:val="both"/>
              <w:rPr>
                <w:rFonts w:hint="eastAsia" w:ascii="仿宋_GB2312" w:hAnsi="仿宋_GB2312" w:eastAsia="仿宋_GB2312"/>
                <w:sz w:val="32"/>
                <w:szCs w:val="32"/>
                <w:vertAlign w:val="baseline"/>
                <w:lang w:val="en-US" w:eastAsia="zh-CN"/>
              </w:rPr>
            </w:pPr>
            <w:r>
              <w:rPr>
                <w:rFonts w:hint="eastAsia" w:ascii="仿宋_GB2312" w:hAnsi="仿宋_GB2312" w:eastAsia="仿宋_GB2312"/>
                <w:sz w:val="32"/>
                <w:szCs w:val="32"/>
                <w:vertAlign w:val="baseline"/>
                <w:lang w:val="en-US" w:eastAsia="zh-CN"/>
              </w:rPr>
              <w:t>陈晨曦  孟海红  乔荣军</w:t>
            </w:r>
          </w:p>
        </w:tc>
      </w:tr>
    </w:tbl>
    <w:p w14:paraId="260C9CA0">
      <w:pPr>
        <w:rPr>
          <w:rFonts w:hint="eastAsia" w:ascii="方正黑体_GBK" w:hAnsi="方正黑体_GBK" w:eastAsia="方正黑体_GBK"/>
          <w:i w:val="0"/>
          <w:iCs w:val="0"/>
          <w:color w:val="000000"/>
          <w:kern w:val="0"/>
          <w:sz w:val="24"/>
          <w:szCs w:val="24"/>
          <w:u w:val="none"/>
          <w:lang w:val="en-US" w:eastAsia="zh-CN"/>
        </w:rPr>
      </w:pPr>
    </w:p>
    <w:p w14:paraId="6D65BBA6">
      <w:pPr>
        <w:rPr>
          <w:rFonts w:hint="default" w:ascii="仿宋_GB2312" w:hAnsi="仿宋_GB2312" w:eastAsia="仿宋_GB2312" w:cs="Times New Roman"/>
          <w:b/>
          <w:bCs/>
          <w:sz w:val="32"/>
          <w:szCs w:val="32"/>
          <w:lang w:val="en-US" w:eastAsia="zh-CN"/>
        </w:rPr>
      </w:pPr>
      <w:r>
        <w:rPr>
          <w:rFonts w:hint="eastAsia" w:ascii="仿宋_GB2312" w:hAnsi="仿宋_GB2312" w:eastAsia="仿宋_GB2312" w:cs="Times New Roman"/>
          <w:b/>
          <w:bCs/>
          <w:sz w:val="32"/>
          <w:szCs w:val="32"/>
          <w:lang w:val="en-US" w:eastAsia="zh-CN"/>
        </w:rPr>
        <w:t>北楼底村2024年1-6月份收入</w:t>
      </w:r>
    </w:p>
    <w:tbl>
      <w:tblPr>
        <w:tblStyle w:val="2"/>
        <w:tblW w:w="92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41"/>
        <w:gridCol w:w="4423"/>
        <w:gridCol w:w="1815"/>
        <w:gridCol w:w="1860"/>
      </w:tblGrid>
      <w:tr w14:paraId="0C60E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trPr>
        <w:tc>
          <w:tcPr>
            <w:tcW w:w="9239" w:type="dxa"/>
            <w:gridSpan w:val="4"/>
            <w:tcBorders>
              <w:top w:val="nil"/>
              <w:left w:val="nil"/>
              <w:bottom w:val="nil"/>
              <w:right w:val="nil"/>
            </w:tcBorders>
            <w:shd w:val="clear" w:color="auto" w:fill="auto"/>
            <w:noWrap/>
            <w:vAlign w:val="center"/>
          </w:tcPr>
          <w:p w14:paraId="4B0753D0">
            <w:pPr>
              <w:keepNext w:val="0"/>
              <w:keepLines w:val="0"/>
              <w:widowControl/>
              <w:suppressLineNumbers w:val="0"/>
              <w:jc w:val="center"/>
              <w:textAlignment w:val="center"/>
              <w:rPr>
                <w:rFonts w:ascii="楷体" w:hAnsi="楷体" w:eastAsia="楷体" w:cs="楷体"/>
                <w:i w:val="0"/>
                <w:iCs w:val="0"/>
                <w:color w:val="000000"/>
                <w:sz w:val="40"/>
                <w:szCs w:val="40"/>
                <w:u w:val="single"/>
              </w:rPr>
            </w:pPr>
            <w:r>
              <w:rPr>
                <w:rFonts w:hint="default" w:ascii="楷体" w:hAnsi="楷体" w:eastAsia="楷体" w:cs="楷体"/>
                <w:i w:val="0"/>
                <w:iCs w:val="0"/>
                <w:color w:val="000000"/>
                <w:kern w:val="0"/>
                <w:sz w:val="40"/>
                <w:szCs w:val="40"/>
                <w:u w:val="single"/>
                <w:lang w:val="en-US" w:eastAsia="zh-CN" w:bidi="ar"/>
              </w:rPr>
              <w:t xml:space="preserve">  北楼底 </w:t>
            </w:r>
            <w:r>
              <w:rPr>
                <w:rStyle w:val="12"/>
                <w:u w:val="single"/>
                <w:lang w:val="en-US" w:eastAsia="zh-CN" w:bidi="ar"/>
              </w:rPr>
              <w:t>村2024年1-6月收入明细</w:t>
            </w:r>
          </w:p>
        </w:tc>
      </w:tr>
      <w:tr w14:paraId="17E9C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1E3D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项目</w:t>
            </w:r>
          </w:p>
        </w:tc>
        <w:tc>
          <w:tcPr>
            <w:tcW w:w="4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BD8D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摘要</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5F4F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金额（元）</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ABC2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备注</w:t>
            </w:r>
          </w:p>
        </w:tc>
      </w:tr>
      <w:tr w14:paraId="65F74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176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c>
          <w:tcPr>
            <w:tcW w:w="4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B5251">
            <w:pPr>
              <w:jc w:val="center"/>
              <w:rPr>
                <w:rFonts w:hint="eastAsia" w:ascii="宋体" w:hAnsi="宋体" w:eastAsia="宋体" w:cs="宋体"/>
                <w:i w:val="0"/>
                <w:iCs w:val="0"/>
                <w:color w:val="000000"/>
                <w:sz w:val="28"/>
                <w:szCs w:val="28"/>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1B7B7">
            <w:pPr>
              <w:jc w:val="center"/>
              <w:rPr>
                <w:rFonts w:hint="eastAsia" w:ascii="宋体" w:hAnsi="宋体" w:eastAsia="宋体" w:cs="宋体"/>
                <w:i w:val="0"/>
                <w:iCs w:val="0"/>
                <w:color w:val="000000"/>
                <w:sz w:val="24"/>
                <w:szCs w:val="24"/>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BFD6B">
            <w:pPr>
              <w:jc w:val="center"/>
              <w:rPr>
                <w:rFonts w:hint="eastAsia" w:ascii="宋体" w:hAnsi="宋体" w:eastAsia="宋体" w:cs="宋体"/>
                <w:i w:val="0"/>
                <w:iCs w:val="0"/>
                <w:color w:val="000000"/>
                <w:sz w:val="28"/>
                <w:szCs w:val="28"/>
                <w:u w:val="none"/>
              </w:rPr>
            </w:pPr>
          </w:p>
        </w:tc>
      </w:tr>
      <w:tr w14:paraId="23355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1D9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882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收利息款</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6C8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18.25 </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CD227">
            <w:pPr>
              <w:rPr>
                <w:rFonts w:hint="eastAsia" w:ascii="宋体" w:hAnsi="宋体" w:eastAsia="宋体" w:cs="宋体"/>
                <w:i w:val="0"/>
                <w:iCs w:val="0"/>
                <w:color w:val="000000"/>
                <w:sz w:val="22"/>
                <w:szCs w:val="22"/>
                <w:u w:val="none"/>
              </w:rPr>
            </w:pPr>
          </w:p>
        </w:tc>
      </w:tr>
      <w:tr w14:paraId="57964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85C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补助收入</w:t>
            </w:r>
          </w:p>
        </w:tc>
        <w:tc>
          <w:tcPr>
            <w:tcW w:w="4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31A32">
            <w:pPr>
              <w:jc w:val="center"/>
              <w:rPr>
                <w:rFonts w:hint="eastAsia" w:ascii="宋体" w:hAnsi="宋体" w:eastAsia="宋体" w:cs="宋体"/>
                <w:i w:val="0"/>
                <w:iCs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2497F">
            <w:pPr>
              <w:jc w:val="center"/>
              <w:rPr>
                <w:rFonts w:hint="eastAsia" w:ascii="宋体" w:hAnsi="宋体" w:eastAsia="宋体" w:cs="宋体"/>
                <w:i w:val="0"/>
                <w:iCs w:val="0"/>
                <w:color w:val="000000"/>
                <w:sz w:val="24"/>
                <w:szCs w:val="24"/>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7740D">
            <w:pPr>
              <w:rPr>
                <w:rFonts w:hint="eastAsia" w:ascii="宋体" w:hAnsi="宋体" w:eastAsia="宋体" w:cs="宋体"/>
                <w:i w:val="0"/>
                <w:iCs w:val="0"/>
                <w:color w:val="000000"/>
                <w:sz w:val="22"/>
                <w:szCs w:val="22"/>
                <w:u w:val="none"/>
              </w:rPr>
            </w:pPr>
          </w:p>
        </w:tc>
      </w:tr>
      <w:tr w14:paraId="5141E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2A9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46A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收保暖保供鸡蛋款，疫情防控围挡款，耕地保护款</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31A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18140.00 </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4E25D">
            <w:pPr>
              <w:rPr>
                <w:rFonts w:hint="eastAsia" w:ascii="宋体" w:hAnsi="宋体" w:eastAsia="宋体" w:cs="宋体"/>
                <w:i w:val="0"/>
                <w:iCs w:val="0"/>
                <w:color w:val="000000"/>
                <w:sz w:val="22"/>
                <w:szCs w:val="22"/>
                <w:u w:val="none"/>
              </w:rPr>
            </w:pPr>
          </w:p>
        </w:tc>
      </w:tr>
      <w:tr w14:paraId="139F6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48E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34A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收2023年乡村振兴产业资金分红</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65B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3500.00 </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E6D27">
            <w:pPr>
              <w:rPr>
                <w:rFonts w:hint="eastAsia" w:ascii="宋体" w:hAnsi="宋体" w:eastAsia="宋体" w:cs="宋体"/>
                <w:i w:val="0"/>
                <w:iCs w:val="0"/>
                <w:color w:val="000000"/>
                <w:sz w:val="22"/>
                <w:szCs w:val="22"/>
                <w:u w:val="none"/>
              </w:rPr>
            </w:pPr>
          </w:p>
        </w:tc>
      </w:tr>
      <w:tr w14:paraId="30925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32C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748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收1---5月份网格员工资</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E38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5000.00 </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ED094">
            <w:pPr>
              <w:rPr>
                <w:rFonts w:hint="eastAsia" w:ascii="宋体" w:hAnsi="宋体" w:eastAsia="宋体" w:cs="宋体"/>
                <w:i w:val="0"/>
                <w:iCs w:val="0"/>
                <w:color w:val="000000"/>
                <w:sz w:val="22"/>
                <w:szCs w:val="22"/>
                <w:u w:val="none"/>
              </w:rPr>
            </w:pPr>
          </w:p>
        </w:tc>
      </w:tr>
      <w:tr w14:paraId="2B426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EEA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6F0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收2024年1---3月环卫经费</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2BE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4500.00 </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2E466">
            <w:pPr>
              <w:rPr>
                <w:rFonts w:hint="eastAsia" w:ascii="宋体" w:hAnsi="宋体" w:eastAsia="宋体" w:cs="宋体"/>
                <w:i w:val="0"/>
                <w:iCs w:val="0"/>
                <w:color w:val="000000"/>
                <w:sz w:val="22"/>
                <w:szCs w:val="22"/>
                <w:u w:val="none"/>
              </w:rPr>
            </w:pPr>
          </w:p>
        </w:tc>
      </w:tr>
    </w:tbl>
    <w:p w14:paraId="6409B1A8">
      <w:pPr>
        <w:rPr>
          <w:rFonts w:hint="eastAsia" w:ascii="方正黑体_GBK" w:hAnsi="方正黑体_GBK" w:eastAsia="方正黑体_GBK"/>
          <w:i w:val="0"/>
          <w:iCs w:val="0"/>
          <w:color w:val="000000"/>
          <w:kern w:val="0"/>
          <w:sz w:val="24"/>
          <w:szCs w:val="24"/>
          <w:u w:val="none"/>
          <w:lang w:val="en-US" w:eastAsia="zh-CN"/>
        </w:rPr>
      </w:pPr>
    </w:p>
    <w:p w14:paraId="5044488D">
      <w:pPr>
        <w:rPr>
          <w:rFonts w:hint="default" w:ascii="仿宋_GB2312" w:hAnsi="仿宋_GB2312" w:eastAsia="仿宋_GB2312" w:cs="Times New Roman"/>
          <w:b/>
          <w:bCs/>
          <w:sz w:val="32"/>
          <w:szCs w:val="32"/>
          <w:lang w:val="en-US" w:eastAsia="zh-CN"/>
        </w:rPr>
      </w:pPr>
      <w:r>
        <w:rPr>
          <w:rFonts w:hint="eastAsia" w:ascii="仿宋_GB2312" w:hAnsi="仿宋_GB2312" w:eastAsia="仿宋_GB2312" w:cs="Times New Roman"/>
          <w:b/>
          <w:bCs/>
          <w:sz w:val="32"/>
          <w:szCs w:val="32"/>
          <w:lang w:val="en-US" w:eastAsia="zh-CN"/>
        </w:rPr>
        <w:t>北楼底村2024年1-6月份支出</w:t>
      </w:r>
    </w:p>
    <w:tbl>
      <w:tblPr>
        <w:tblStyle w:val="2"/>
        <w:tblW w:w="9241"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41"/>
        <w:gridCol w:w="3825"/>
        <w:gridCol w:w="1860"/>
        <w:gridCol w:w="1815"/>
      </w:tblGrid>
      <w:tr w14:paraId="616F6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0BC4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项目</w:t>
            </w:r>
          </w:p>
        </w:tc>
        <w:tc>
          <w:tcPr>
            <w:tcW w:w="3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7B5F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摘要</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B9AE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金额（元）</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9596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备注</w:t>
            </w:r>
          </w:p>
        </w:tc>
      </w:tr>
      <w:tr w14:paraId="6484A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4E6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3825" w:type="dxa"/>
            <w:tcBorders>
              <w:top w:val="single" w:color="000000" w:sz="4" w:space="0"/>
              <w:left w:val="nil"/>
              <w:bottom w:val="single" w:color="000000" w:sz="4" w:space="0"/>
              <w:right w:val="single" w:color="000000" w:sz="4" w:space="0"/>
            </w:tcBorders>
            <w:shd w:val="clear" w:color="auto" w:fill="auto"/>
            <w:noWrap/>
            <w:vAlign w:val="center"/>
          </w:tcPr>
          <w:p w14:paraId="5800BE02">
            <w:pPr>
              <w:jc w:val="center"/>
              <w:rPr>
                <w:rFonts w:hint="eastAsia" w:ascii="宋体" w:hAnsi="宋体" w:eastAsia="宋体" w:cs="宋体"/>
                <w:i w:val="0"/>
                <w:iCs w:val="0"/>
                <w:color w:val="000000"/>
                <w:sz w:val="28"/>
                <w:szCs w:val="28"/>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2D3C1">
            <w:pPr>
              <w:jc w:val="center"/>
              <w:rPr>
                <w:rFonts w:hint="eastAsia" w:ascii="宋体" w:hAnsi="宋体" w:eastAsia="宋体" w:cs="宋体"/>
                <w:i w:val="0"/>
                <w:iCs w:val="0"/>
                <w:color w:val="000000"/>
                <w:sz w:val="24"/>
                <w:szCs w:val="24"/>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98221">
            <w:pPr>
              <w:jc w:val="center"/>
              <w:rPr>
                <w:rFonts w:hint="eastAsia" w:ascii="宋体" w:hAnsi="宋体" w:eastAsia="宋体" w:cs="宋体"/>
                <w:i w:val="0"/>
                <w:iCs w:val="0"/>
                <w:color w:val="000000"/>
                <w:sz w:val="28"/>
                <w:szCs w:val="28"/>
                <w:u w:val="none"/>
              </w:rPr>
            </w:pPr>
          </w:p>
        </w:tc>
      </w:tr>
      <w:tr w14:paraId="76A2E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C0D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825" w:type="dxa"/>
            <w:tcBorders>
              <w:top w:val="single" w:color="000000" w:sz="4" w:space="0"/>
              <w:left w:val="nil"/>
              <w:bottom w:val="single" w:color="000000" w:sz="4" w:space="0"/>
              <w:right w:val="single" w:color="000000" w:sz="4" w:space="0"/>
            </w:tcBorders>
            <w:shd w:val="clear" w:color="auto" w:fill="auto"/>
            <w:noWrap/>
            <w:vAlign w:val="center"/>
          </w:tcPr>
          <w:p w14:paraId="1473E9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支看护路灯款</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00D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 </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9779F">
            <w:pPr>
              <w:jc w:val="center"/>
              <w:rPr>
                <w:rFonts w:hint="eastAsia" w:ascii="宋体" w:hAnsi="宋体" w:eastAsia="宋体" w:cs="宋体"/>
                <w:i w:val="0"/>
                <w:iCs w:val="0"/>
                <w:color w:val="000000"/>
                <w:sz w:val="22"/>
                <w:szCs w:val="22"/>
                <w:u w:val="none"/>
              </w:rPr>
            </w:pPr>
          </w:p>
        </w:tc>
      </w:tr>
      <w:tr w14:paraId="774CD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7D7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825" w:type="dxa"/>
            <w:tcBorders>
              <w:top w:val="single" w:color="000000" w:sz="4" w:space="0"/>
              <w:left w:val="nil"/>
              <w:bottom w:val="single" w:color="000000" w:sz="4" w:space="0"/>
              <w:right w:val="single" w:color="000000" w:sz="4" w:space="0"/>
            </w:tcBorders>
            <w:shd w:val="clear" w:color="auto" w:fill="auto"/>
            <w:noWrap/>
            <w:vAlign w:val="center"/>
          </w:tcPr>
          <w:p w14:paraId="1C7CCD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支原师庄乡卸任干部补助款</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11E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360.00 </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0E9B8">
            <w:pPr>
              <w:jc w:val="center"/>
              <w:rPr>
                <w:rFonts w:hint="eastAsia" w:ascii="宋体" w:hAnsi="宋体" w:eastAsia="宋体" w:cs="宋体"/>
                <w:i w:val="0"/>
                <w:iCs w:val="0"/>
                <w:color w:val="000000"/>
                <w:sz w:val="22"/>
                <w:szCs w:val="22"/>
                <w:u w:val="none"/>
              </w:rPr>
            </w:pPr>
          </w:p>
        </w:tc>
      </w:tr>
      <w:tr w14:paraId="137A0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6B4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825" w:type="dxa"/>
            <w:tcBorders>
              <w:top w:val="single" w:color="000000" w:sz="4" w:space="0"/>
              <w:left w:val="nil"/>
              <w:bottom w:val="single" w:color="000000" w:sz="4" w:space="0"/>
              <w:right w:val="single" w:color="000000" w:sz="4" w:space="0"/>
            </w:tcBorders>
            <w:shd w:val="clear" w:color="auto" w:fill="auto"/>
            <w:noWrap/>
            <w:vAlign w:val="center"/>
          </w:tcPr>
          <w:p w14:paraId="542737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支春节购买灯笼款</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292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3468.00 </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C91E1">
            <w:pPr>
              <w:jc w:val="center"/>
              <w:rPr>
                <w:rFonts w:hint="eastAsia" w:ascii="宋体" w:hAnsi="宋体" w:eastAsia="宋体" w:cs="宋体"/>
                <w:i w:val="0"/>
                <w:iCs w:val="0"/>
                <w:color w:val="000000"/>
                <w:sz w:val="22"/>
                <w:szCs w:val="22"/>
                <w:u w:val="none"/>
              </w:rPr>
            </w:pPr>
          </w:p>
        </w:tc>
      </w:tr>
      <w:tr w14:paraId="19A11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26E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825" w:type="dxa"/>
            <w:tcBorders>
              <w:top w:val="single" w:color="000000" w:sz="4" w:space="0"/>
              <w:left w:val="nil"/>
              <w:bottom w:val="single" w:color="000000" w:sz="4" w:space="0"/>
              <w:right w:val="single" w:color="000000" w:sz="4" w:space="0"/>
            </w:tcBorders>
            <w:shd w:val="clear" w:color="auto" w:fill="auto"/>
            <w:noWrap/>
            <w:vAlign w:val="center"/>
          </w:tcPr>
          <w:p w14:paraId="7B1393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支工程审核费及手续费</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478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 </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F6D4C">
            <w:pPr>
              <w:jc w:val="center"/>
              <w:rPr>
                <w:rFonts w:hint="eastAsia" w:ascii="宋体" w:hAnsi="宋体" w:eastAsia="宋体" w:cs="宋体"/>
                <w:i w:val="0"/>
                <w:iCs w:val="0"/>
                <w:color w:val="000000"/>
                <w:sz w:val="22"/>
                <w:szCs w:val="22"/>
                <w:u w:val="none"/>
              </w:rPr>
            </w:pPr>
          </w:p>
        </w:tc>
      </w:tr>
      <w:tr w14:paraId="574FC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201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825" w:type="dxa"/>
            <w:tcBorders>
              <w:top w:val="single" w:color="000000" w:sz="4" w:space="0"/>
              <w:left w:val="nil"/>
              <w:bottom w:val="single" w:color="000000" w:sz="4" w:space="0"/>
              <w:right w:val="single" w:color="000000" w:sz="4" w:space="0"/>
            </w:tcBorders>
            <w:shd w:val="clear" w:color="auto" w:fill="auto"/>
            <w:noWrap/>
            <w:vAlign w:val="center"/>
          </w:tcPr>
          <w:p w14:paraId="73ABE9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支购买支票款</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021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25.00 </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DEE83">
            <w:pPr>
              <w:jc w:val="center"/>
              <w:rPr>
                <w:rFonts w:hint="eastAsia" w:ascii="宋体" w:hAnsi="宋体" w:eastAsia="宋体" w:cs="宋体"/>
                <w:i w:val="0"/>
                <w:iCs w:val="0"/>
                <w:color w:val="000000"/>
                <w:sz w:val="22"/>
                <w:szCs w:val="22"/>
                <w:u w:val="none"/>
              </w:rPr>
            </w:pPr>
          </w:p>
        </w:tc>
      </w:tr>
      <w:tr w14:paraId="06491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09E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825" w:type="dxa"/>
            <w:tcBorders>
              <w:top w:val="single" w:color="000000" w:sz="4" w:space="0"/>
              <w:left w:val="nil"/>
              <w:bottom w:val="single" w:color="000000" w:sz="4" w:space="0"/>
              <w:right w:val="single" w:color="000000" w:sz="4" w:space="0"/>
            </w:tcBorders>
            <w:shd w:val="clear" w:color="auto" w:fill="auto"/>
            <w:noWrap/>
            <w:vAlign w:val="center"/>
          </w:tcPr>
          <w:p w14:paraId="11400C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支疫情防控铁皮围挡及手续费</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4D7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10710.00 </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AC4FC">
            <w:pPr>
              <w:jc w:val="center"/>
              <w:rPr>
                <w:rFonts w:hint="eastAsia" w:ascii="宋体" w:hAnsi="宋体" w:eastAsia="宋体" w:cs="宋体"/>
                <w:i w:val="0"/>
                <w:iCs w:val="0"/>
                <w:color w:val="000000"/>
                <w:sz w:val="22"/>
                <w:szCs w:val="22"/>
                <w:u w:val="none"/>
              </w:rPr>
            </w:pPr>
          </w:p>
        </w:tc>
      </w:tr>
      <w:tr w14:paraId="558B8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BF7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825" w:type="dxa"/>
            <w:tcBorders>
              <w:top w:val="single" w:color="000000" w:sz="4" w:space="0"/>
              <w:left w:val="nil"/>
              <w:bottom w:val="single" w:color="000000" w:sz="4" w:space="0"/>
              <w:right w:val="single" w:color="000000" w:sz="4" w:space="0"/>
            </w:tcBorders>
            <w:shd w:val="clear" w:color="auto" w:fill="auto"/>
            <w:noWrap/>
            <w:vAlign w:val="center"/>
          </w:tcPr>
          <w:p w14:paraId="59CFED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支11月份白化树等务工</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C40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2300.00 </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1351B">
            <w:pPr>
              <w:jc w:val="center"/>
              <w:rPr>
                <w:rFonts w:hint="eastAsia" w:ascii="宋体" w:hAnsi="宋体" w:eastAsia="宋体" w:cs="宋体"/>
                <w:i w:val="0"/>
                <w:iCs w:val="0"/>
                <w:color w:val="000000"/>
                <w:sz w:val="22"/>
                <w:szCs w:val="22"/>
                <w:u w:val="none"/>
              </w:rPr>
            </w:pPr>
          </w:p>
        </w:tc>
      </w:tr>
      <w:tr w14:paraId="4F9E1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710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825" w:type="dxa"/>
            <w:tcBorders>
              <w:top w:val="single" w:color="000000" w:sz="4" w:space="0"/>
              <w:left w:val="nil"/>
              <w:bottom w:val="single" w:color="000000" w:sz="4" w:space="0"/>
              <w:right w:val="single" w:color="000000" w:sz="4" w:space="0"/>
            </w:tcBorders>
            <w:shd w:val="clear" w:color="auto" w:fill="auto"/>
            <w:noWrap/>
            <w:vAlign w:val="center"/>
          </w:tcPr>
          <w:p w14:paraId="686C92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支春节彩灯款</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8BD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1315.00 </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6CCA7">
            <w:pPr>
              <w:jc w:val="center"/>
              <w:rPr>
                <w:rFonts w:hint="eastAsia" w:ascii="宋体" w:hAnsi="宋体" w:eastAsia="宋体" w:cs="宋体"/>
                <w:i w:val="0"/>
                <w:iCs w:val="0"/>
                <w:color w:val="000000"/>
                <w:sz w:val="22"/>
                <w:szCs w:val="22"/>
                <w:u w:val="none"/>
              </w:rPr>
            </w:pPr>
          </w:p>
        </w:tc>
      </w:tr>
      <w:tr w14:paraId="5F86A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FB2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825" w:type="dxa"/>
            <w:tcBorders>
              <w:top w:val="single" w:color="000000" w:sz="4" w:space="0"/>
              <w:left w:val="nil"/>
              <w:bottom w:val="single" w:color="000000" w:sz="4" w:space="0"/>
              <w:right w:val="single" w:color="000000" w:sz="4" w:space="0"/>
            </w:tcBorders>
            <w:shd w:val="clear" w:color="auto" w:fill="auto"/>
            <w:noWrap/>
            <w:vAlign w:val="center"/>
          </w:tcPr>
          <w:p w14:paraId="569096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支10月务工</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EAA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2225.00 </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A17D5">
            <w:pPr>
              <w:jc w:val="center"/>
              <w:rPr>
                <w:rFonts w:hint="eastAsia" w:ascii="宋体" w:hAnsi="宋体" w:eastAsia="宋体" w:cs="宋体"/>
                <w:i w:val="0"/>
                <w:iCs w:val="0"/>
                <w:color w:val="000000"/>
                <w:sz w:val="22"/>
                <w:szCs w:val="22"/>
                <w:u w:val="none"/>
              </w:rPr>
            </w:pPr>
          </w:p>
        </w:tc>
      </w:tr>
      <w:tr w14:paraId="1A359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B94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825" w:type="dxa"/>
            <w:tcBorders>
              <w:top w:val="single" w:color="000000" w:sz="4" w:space="0"/>
              <w:left w:val="nil"/>
              <w:bottom w:val="single" w:color="000000" w:sz="4" w:space="0"/>
              <w:right w:val="single" w:color="000000" w:sz="4" w:space="0"/>
            </w:tcBorders>
            <w:shd w:val="clear" w:color="auto" w:fill="auto"/>
            <w:noWrap/>
            <w:vAlign w:val="center"/>
          </w:tcPr>
          <w:p w14:paraId="4DD493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支九月务工</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9D1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1450.00 </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098D6">
            <w:pPr>
              <w:jc w:val="center"/>
              <w:rPr>
                <w:rFonts w:hint="eastAsia" w:ascii="宋体" w:hAnsi="宋体" w:eastAsia="宋体" w:cs="宋体"/>
                <w:i w:val="0"/>
                <w:iCs w:val="0"/>
                <w:color w:val="000000"/>
                <w:sz w:val="22"/>
                <w:szCs w:val="22"/>
                <w:u w:val="none"/>
              </w:rPr>
            </w:pPr>
          </w:p>
        </w:tc>
      </w:tr>
      <w:tr w14:paraId="50038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9E4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825" w:type="dxa"/>
            <w:tcBorders>
              <w:top w:val="single" w:color="000000" w:sz="4" w:space="0"/>
              <w:left w:val="nil"/>
              <w:bottom w:val="single" w:color="000000" w:sz="4" w:space="0"/>
              <w:right w:val="single" w:color="000000" w:sz="4" w:space="0"/>
            </w:tcBorders>
            <w:shd w:val="clear" w:color="auto" w:fill="auto"/>
            <w:noWrap/>
            <w:vAlign w:val="center"/>
          </w:tcPr>
          <w:p w14:paraId="5DD08B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支8月份务工</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95D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925.00 </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0890D">
            <w:pPr>
              <w:jc w:val="center"/>
              <w:rPr>
                <w:rFonts w:hint="eastAsia" w:ascii="宋体" w:hAnsi="宋体" w:eastAsia="宋体" w:cs="宋体"/>
                <w:i w:val="0"/>
                <w:iCs w:val="0"/>
                <w:color w:val="000000"/>
                <w:sz w:val="22"/>
                <w:szCs w:val="22"/>
                <w:u w:val="none"/>
              </w:rPr>
            </w:pPr>
          </w:p>
        </w:tc>
      </w:tr>
      <w:tr w14:paraId="30238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FDE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825" w:type="dxa"/>
            <w:tcBorders>
              <w:top w:val="single" w:color="000000" w:sz="4" w:space="0"/>
              <w:left w:val="nil"/>
              <w:bottom w:val="single" w:color="000000" w:sz="4" w:space="0"/>
              <w:right w:val="single" w:color="000000" w:sz="4" w:space="0"/>
            </w:tcBorders>
            <w:shd w:val="clear" w:color="auto" w:fill="auto"/>
            <w:noWrap/>
            <w:vAlign w:val="center"/>
          </w:tcPr>
          <w:p w14:paraId="262A16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支7月份务工</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EB4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2975.00 </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C9A19">
            <w:pPr>
              <w:jc w:val="center"/>
              <w:rPr>
                <w:rFonts w:hint="eastAsia" w:ascii="宋体" w:hAnsi="宋体" w:eastAsia="宋体" w:cs="宋体"/>
                <w:i w:val="0"/>
                <w:iCs w:val="0"/>
                <w:color w:val="000000"/>
                <w:sz w:val="22"/>
                <w:szCs w:val="22"/>
                <w:u w:val="none"/>
              </w:rPr>
            </w:pPr>
          </w:p>
        </w:tc>
      </w:tr>
      <w:tr w14:paraId="0D6FA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6E1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3825" w:type="dxa"/>
            <w:tcBorders>
              <w:top w:val="single" w:color="000000" w:sz="4" w:space="0"/>
              <w:left w:val="nil"/>
              <w:bottom w:val="single" w:color="000000" w:sz="4" w:space="0"/>
              <w:right w:val="single" w:color="000000" w:sz="4" w:space="0"/>
            </w:tcBorders>
            <w:shd w:val="clear" w:color="auto" w:fill="auto"/>
            <w:noWrap/>
            <w:vAlign w:val="center"/>
          </w:tcPr>
          <w:p w14:paraId="22BEC6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支6月份务工</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E9B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1100.00 </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3B90C">
            <w:pPr>
              <w:jc w:val="center"/>
              <w:rPr>
                <w:rFonts w:hint="eastAsia" w:ascii="宋体" w:hAnsi="宋体" w:eastAsia="宋体" w:cs="宋体"/>
                <w:i w:val="0"/>
                <w:iCs w:val="0"/>
                <w:color w:val="000000"/>
                <w:sz w:val="22"/>
                <w:szCs w:val="22"/>
                <w:u w:val="none"/>
              </w:rPr>
            </w:pPr>
          </w:p>
        </w:tc>
      </w:tr>
      <w:tr w14:paraId="49141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0DC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3825" w:type="dxa"/>
            <w:tcBorders>
              <w:top w:val="single" w:color="000000" w:sz="4" w:space="0"/>
              <w:left w:val="nil"/>
              <w:bottom w:val="single" w:color="000000" w:sz="4" w:space="0"/>
              <w:right w:val="single" w:color="000000" w:sz="4" w:space="0"/>
            </w:tcBorders>
            <w:shd w:val="clear" w:color="auto" w:fill="auto"/>
            <w:noWrap/>
            <w:vAlign w:val="center"/>
          </w:tcPr>
          <w:p w14:paraId="46BBB1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支5月份务工</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BA2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850.00 </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E8AB0">
            <w:pPr>
              <w:jc w:val="center"/>
              <w:rPr>
                <w:rFonts w:hint="eastAsia" w:ascii="宋体" w:hAnsi="宋体" w:eastAsia="宋体" w:cs="宋体"/>
                <w:i w:val="0"/>
                <w:iCs w:val="0"/>
                <w:color w:val="000000"/>
                <w:sz w:val="22"/>
                <w:szCs w:val="22"/>
                <w:u w:val="none"/>
              </w:rPr>
            </w:pPr>
          </w:p>
        </w:tc>
      </w:tr>
      <w:tr w14:paraId="6DDA6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788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825" w:type="dxa"/>
            <w:tcBorders>
              <w:top w:val="single" w:color="000000" w:sz="4" w:space="0"/>
              <w:left w:val="nil"/>
              <w:bottom w:val="single" w:color="000000" w:sz="4" w:space="0"/>
              <w:right w:val="single" w:color="000000" w:sz="4" w:space="0"/>
            </w:tcBorders>
            <w:shd w:val="clear" w:color="auto" w:fill="auto"/>
            <w:noWrap/>
            <w:vAlign w:val="center"/>
          </w:tcPr>
          <w:p w14:paraId="4FC712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支4月份村民务工</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4FC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3500.00 </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5E08C">
            <w:pPr>
              <w:jc w:val="center"/>
              <w:rPr>
                <w:rFonts w:hint="eastAsia" w:ascii="宋体" w:hAnsi="宋体" w:eastAsia="宋体" w:cs="宋体"/>
                <w:i w:val="0"/>
                <w:iCs w:val="0"/>
                <w:color w:val="000000"/>
                <w:sz w:val="22"/>
                <w:szCs w:val="22"/>
                <w:u w:val="none"/>
              </w:rPr>
            </w:pPr>
          </w:p>
        </w:tc>
      </w:tr>
      <w:tr w14:paraId="512A8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DDB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3825" w:type="dxa"/>
            <w:tcBorders>
              <w:top w:val="single" w:color="000000" w:sz="4" w:space="0"/>
              <w:left w:val="nil"/>
              <w:bottom w:val="single" w:color="000000" w:sz="4" w:space="0"/>
              <w:right w:val="single" w:color="000000" w:sz="4" w:space="0"/>
            </w:tcBorders>
            <w:shd w:val="clear" w:color="auto" w:fill="auto"/>
            <w:noWrap/>
            <w:vAlign w:val="center"/>
          </w:tcPr>
          <w:p w14:paraId="4B2507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支3月份白化树务工</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F7C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5500.00 </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11EF4">
            <w:pPr>
              <w:jc w:val="center"/>
              <w:rPr>
                <w:rFonts w:hint="eastAsia" w:ascii="宋体" w:hAnsi="宋体" w:eastAsia="宋体" w:cs="宋体"/>
                <w:i w:val="0"/>
                <w:iCs w:val="0"/>
                <w:color w:val="000000"/>
                <w:sz w:val="22"/>
                <w:szCs w:val="22"/>
                <w:u w:val="none"/>
              </w:rPr>
            </w:pPr>
          </w:p>
        </w:tc>
      </w:tr>
      <w:tr w14:paraId="152E9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559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3825" w:type="dxa"/>
            <w:tcBorders>
              <w:top w:val="single" w:color="000000" w:sz="4" w:space="0"/>
              <w:left w:val="nil"/>
              <w:bottom w:val="single" w:color="000000" w:sz="4" w:space="0"/>
              <w:right w:val="single" w:color="000000" w:sz="4" w:space="0"/>
            </w:tcBorders>
            <w:shd w:val="clear" w:color="auto" w:fill="auto"/>
            <w:noWrap/>
            <w:vAlign w:val="center"/>
          </w:tcPr>
          <w:p w14:paraId="1ED08E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支2月份村民务工</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405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525.00 </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294EC">
            <w:pPr>
              <w:jc w:val="center"/>
              <w:rPr>
                <w:rFonts w:hint="eastAsia" w:ascii="宋体" w:hAnsi="宋体" w:eastAsia="宋体" w:cs="宋体"/>
                <w:i w:val="0"/>
                <w:iCs w:val="0"/>
                <w:color w:val="000000"/>
                <w:sz w:val="22"/>
                <w:szCs w:val="22"/>
                <w:u w:val="none"/>
              </w:rPr>
            </w:pPr>
          </w:p>
        </w:tc>
      </w:tr>
      <w:tr w14:paraId="540F2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B9A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3825" w:type="dxa"/>
            <w:tcBorders>
              <w:top w:val="single" w:color="000000" w:sz="4" w:space="0"/>
              <w:left w:val="nil"/>
              <w:bottom w:val="single" w:color="000000" w:sz="4" w:space="0"/>
              <w:right w:val="single" w:color="000000" w:sz="4" w:space="0"/>
            </w:tcBorders>
            <w:shd w:val="clear" w:color="auto" w:fill="auto"/>
            <w:noWrap/>
            <w:vAlign w:val="center"/>
          </w:tcPr>
          <w:p w14:paraId="11385A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支修房顶务工</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BEE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 </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051CB">
            <w:pPr>
              <w:jc w:val="center"/>
              <w:rPr>
                <w:rFonts w:hint="eastAsia" w:ascii="宋体" w:hAnsi="宋体" w:eastAsia="宋体" w:cs="宋体"/>
                <w:i w:val="0"/>
                <w:iCs w:val="0"/>
                <w:color w:val="000000"/>
                <w:sz w:val="22"/>
                <w:szCs w:val="22"/>
                <w:u w:val="none"/>
              </w:rPr>
            </w:pPr>
          </w:p>
        </w:tc>
      </w:tr>
      <w:tr w14:paraId="53737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59C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3825" w:type="dxa"/>
            <w:tcBorders>
              <w:top w:val="single" w:color="000000" w:sz="4" w:space="0"/>
              <w:left w:val="nil"/>
              <w:bottom w:val="single" w:color="000000" w:sz="4" w:space="0"/>
              <w:right w:val="single" w:color="000000" w:sz="4" w:space="0"/>
            </w:tcBorders>
            <w:shd w:val="clear" w:color="auto" w:fill="auto"/>
            <w:noWrap/>
            <w:vAlign w:val="center"/>
          </w:tcPr>
          <w:p w14:paraId="798A49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支修水井务工</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2D0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725.00 </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20723">
            <w:pPr>
              <w:jc w:val="center"/>
              <w:rPr>
                <w:rFonts w:hint="eastAsia" w:ascii="宋体" w:hAnsi="宋体" w:eastAsia="宋体" w:cs="宋体"/>
                <w:i w:val="0"/>
                <w:iCs w:val="0"/>
                <w:color w:val="000000"/>
                <w:sz w:val="22"/>
                <w:szCs w:val="22"/>
                <w:u w:val="none"/>
              </w:rPr>
            </w:pPr>
          </w:p>
        </w:tc>
      </w:tr>
      <w:tr w14:paraId="44CB9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2CC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3825" w:type="dxa"/>
            <w:tcBorders>
              <w:top w:val="single" w:color="000000" w:sz="4" w:space="0"/>
              <w:left w:val="nil"/>
              <w:bottom w:val="single" w:color="000000" w:sz="4" w:space="0"/>
              <w:right w:val="single" w:color="000000" w:sz="4" w:space="0"/>
            </w:tcBorders>
            <w:shd w:val="clear" w:color="auto" w:fill="auto"/>
            <w:noWrap/>
            <w:vAlign w:val="center"/>
          </w:tcPr>
          <w:p w14:paraId="3269AB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支12月份务工</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3BB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450.00 </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659E0">
            <w:pPr>
              <w:jc w:val="center"/>
              <w:rPr>
                <w:rFonts w:hint="eastAsia" w:ascii="宋体" w:hAnsi="宋体" w:eastAsia="宋体" w:cs="宋体"/>
                <w:i w:val="0"/>
                <w:iCs w:val="0"/>
                <w:color w:val="000000"/>
                <w:sz w:val="22"/>
                <w:szCs w:val="22"/>
                <w:u w:val="none"/>
              </w:rPr>
            </w:pPr>
          </w:p>
        </w:tc>
      </w:tr>
      <w:tr w14:paraId="071B1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0BE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3825" w:type="dxa"/>
            <w:tcBorders>
              <w:top w:val="single" w:color="000000" w:sz="4" w:space="0"/>
              <w:left w:val="nil"/>
              <w:bottom w:val="single" w:color="000000" w:sz="4" w:space="0"/>
              <w:right w:val="single" w:color="000000" w:sz="4" w:space="0"/>
            </w:tcBorders>
            <w:shd w:val="clear" w:color="auto" w:fill="auto"/>
            <w:noWrap/>
            <w:vAlign w:val="center"/>
          </w:tcPr>
          <w:p w14:paraId="431116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支晋慧保及手续费</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5C9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3174.00 </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A2581">
            <w:pPr>
              <w:jc w:val="center"/>
              <w:rPr>
                <w:rFonts w:hint="eastAsia" w:ascii="宋体" w:hAnsi="宋体" w:eastAsia="宋体" w:cs="宋体"/>
                <w:i w:val="0"/>
                <w:iCs w:val="0"/>
                <w:color w:val="000000"/>
                <w:sz w:val="22"/>
                <w:szCs w:val="22"/>
                <w:u w:val="none"/>
              </w:rPr>
            </w:pPr>
          </w:p>
        </w:tc>
      </w:tr>
      <w:tr w14:paraId="7E4E7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E9978">
            <w:pPr>
              <w:jc w:val="center"/>
              <w:rPr>
                <w:rFonts w:hint="eastAsia" w:ascii="宋体" w:hAnsi="宋体" w:eastAsia="宋体" w:cs="宋体"/>
                <w:i w:val="0"/>
                <w:iCs w:val="0"/>
                <w:color w:val="000000"/>
                <w:sz w:val="22"/>
                <w:szCs w:val="22"/>
                <w:u w:val="none"/>
              </w:rPr>
            </w:pPr>
          </w:p>
        </w:tc>
        <w:tc>
          <w:tcPr>
            <w:tcW w:w="3825" w:type="dxa"/>
            <w:tcBorders>
              <w:top w:val="single" w:color="000000" w:sz="4" w:space="0"/>
              <w:left w:val="nil"/>
              <w:bottom w:val="single" w:color="000000" w:sz="4" w:space="0"/>
              <w:right w:val="single" w:color="000000" w:sz="4" w:space="0"/>
            </w:tcBorders>
            <w:shd w:val="clear" w:color="auto" w:fill="auto"/>
            <w:noWrap/>
            <w:vAlign w:val="center"/>
          </w:tcPr>
          <w:p w14:paraId="08B9D48C">
            <w:pPr>
              <w:jc w:val="center"/>
              <w:rPr>
                <w:rFonts w:hint="eastAsia" w:ascii="宋体" w:hAnsi="宋体" w:eastAsia="宋体" w:cs="宋体"/>
                <w:i w:val="0"/>
                <w:iCs w:val="0"/>
                <w:color w:val="000000"/>
                <w:sz w:val="22"/>
                <w:szCs w:val="22"/>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056A7">
            <w:pPr>
              <w:jc w:val="center"/>
              <w:rPr>
                <w:rFonts w:hint="eastAsia" w:ascii="宋体" w:hAnsi="宋体" w:eastAsia="宋体" w:cs="宋体"/>
                <w:i w:val="0"/>
                <w:iCs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E776D">
            <w:pPr>
              <w:jc w:val="center"/>
              <w:rPr>
                <w:rFonts w:hint="eastAsia" w:ascii="宋体" w:hAnsi="宋体" w:eastAsia="宋体" w:cs="宋体"/>
                <w:i w:val="0"/>
                <w:iCs w:val="0"/>
                <w:color w:val="000000"/>
                <w:sz w:val="22"/>
                <w:szCs w:val="22"/>
                <w:u w:val="none"/>
              </w:rPr>
            </w:pPr>
          </w:p>
        </w:tc>
      </w:tr>
      <w:tr w14:paraId="4797F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81AD0">
            <w:pPr>
              <w:jc w:val="center"/>
              <w:rPr>
                <w:rFonts w:hint="eastAsia" w:ascii="宋体" w:hAnsi="宋体" w:eastAsia="宋体" w:cs="宋体"/>
                <w:i w:val="0"/>
                <w:iCs w:val="0"/>
                <w:color w:val="000000"/>
                <w:sz w:val="22"/>
                <w:szCs w:val="22"/>
                <w:u w:val="none"/>
              </w:rPr>
            </w:pPr>
          </w:p>
        </w:tc>
        <w:tc>
          <w:tcPr>
            <w:tcW w:w="3825" w:type="dxa"/>
            <w:tcBorders>
              <w:top w:val="single" w:color="000000" w:sz="4" w:space="0"/>
              <w:left w:val="nil"/>
              <w:bottom w:val="single" w:color="000000" w:sz="4" w:space="0"/>
              <w:right w:val="single" w:color="000000" w:sz="4" w:space="0"/>
            </w:tcBorders>
            <w:shd w:val="clear" w:color="auto" w:fill="auto"/>
            <w:noWrap/>
            <w:vAlign w:val="center"/>
          </w:tcPr>
          <w:p w14:paraId="2305A031">
            <w:pPr>
              <w:jc w:val="center"/>
              <w:rPr>
                <w:rFonts w:hint="eastAsia" w:ascii="宋体" w:hAnsi="宋体" w:eastAsia="宋体" w:cs="宋体"/>
                <w:i w:val="0"/>
                <w:iCs w:val="0"/>
                <w:color w:val="000000"/>
                <w:sz w:val="22"/>
                <w:szCs w:val="22"/>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587B4">
            <w:pPr>
              <w:jc w:val="center"/>
              <w:rPr>
                <w:rFonts w:hint="eastAsia" w:ascii="宋体" w:hAnsi="宋体" w:eastAsia="宋体" w:cs="宋体"/>
                <w:i w:val="0"/>
                <w:iCs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54A75">
            <w:pPr>
              <w:jc w:val="center"/>
              <w:rPr>
                <w:rFonts w:hint="eastAsia" w:ascii="宋体" w:hAnsi="宋体" w:eastAsia="宋体" w:cs="宋体"/>
                <w:i w:val="0"/>
                <w:iCs w:val="0"/>
                <w:color w:val="000000"/>
                <w:sz w:val="22"/>
                <w:szCs w:val="22"/>
                <w:u w:val="none"/>
              </w:rPr>
            </w:pPr>
          </w:p>
        </w:tc>
      </w:tr>
      <w:tr w14:paraId="1E05D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6F2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管理费用</w:t>
            </w:r>
          </w:p>
        </w:tc>
        <w:tc>
          <w:tcPr>
            <w:tcW w:w="3825" w:type="dxa"/>
            <w:tcBorders>
              <w:top w:val="single" w:color="000000" w:sz="4" w:space="0"/>
              <w:left w:val="nil"/>
              <w:bottom w:val="single" w:color="000000" w:sz="4" w:space="0"/>
              <w:right w:val="single" w:color="000000" w:sz="4" w:space="0"/>
            </w:tcBorders>
            <w:shd w:val="clear" w:color="auto" w:fill="auto"/>
            <w:noWrap/>
            <w:vAlign w:val="center"/>
          </w:tcPr>
          <w:p w14:paraId="1BA4F3FC">
            <w:pPr>
              <w:jc w:val="center"/>
              <w:rPr>
                <w:rFonts w:hint="eastAsia" w:ascii="宋体" w:hAnsi="宋体" w:eastAsia="宋体" w:cs="宋体"/>
                <w:i w:val="0"/>
                <w:iCs w:val="0"/>
                <w:color w:val="000000"/>
                <w:sz w:val="22"/>
                <w:szCs w:val="22"/>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FD20D">
            <w:pPr>
              <w:jc w:val="center"/>
              <w:rPr>
                <w:rFonts w:hint="eastAsia" w:ascii="宋体" w:hAnsi="宋体" w:eastAsia="宋体" w:cs="宋体"/>
                <w:i w:val="0"/>
                <w:iCs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95D41">
            <w:pPr>
              <w:jc w:val="center"/>
              <w:rPr>
                <w:rFonts w:hint="eastAsia" w:ascii="宋体" w:hAnsi="宋体" w:eastAsia="宋体" w:cs="宋体"/>
                <w:i w:val="0"/>
                <w:iCs w:val="0"/>
                <w:color w:val="000000"/>
                <w:sz w:val="22"/>
                <w:szCs w:val="22"/>
                <w:u w:val="none"/>
              </w:rPr>
            </w:pPr>
          </w:p>
        </w:tc>
      </w:tr>
      <w:tr w14:paraId="1CD99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91D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825" w:type="dxa"/>
            <w:tcBorders>
              <w:top w:val="single" w:color="000000" w:sz="4" w:space="0"/>
              <w:left w:val="nil"/>
              <w:bottom w:val="single" w:color="000000" w:sz="4" w:space="0"/>
              <w:right w:val="single" w:color="000000" w:sz="4" w:space="0"/>
            </w:tcBorders>
            <w:shd w:val="clear" w:color="auto" w:fill="auto"/>
            <w:noWrap/>
            <w:vAlign w:val="center"/>
          </w:tcPr>
          <w:p w14:paraId="54F107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支报刊款及手续费（人民日报，山西农民报，半月谈）</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EF1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1019.00 </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8BF96">
            <w:pPr>
              <w:jc w:val="center"/>
              <w:rPr>
                <w:rFonts w:hint="eastAsia" w:ascii="宋体" w:hAnsi="宋体" w:eastAsia="宋体" w:cs="宋体"/>
                <w:i w:val="0"/>
                <w:iCs w:val="0"/>
                <w:color w:val="000000"/>
                <w:sz w:val="22"/>
                <w:szCs w:val="22"/>
                <w:u w:val="none"/>
              </w:rPr>
            </w:pPr>
          </w:p>
        </w:tc>
      </w:tr>
      <w:tr w14:paraId="7115E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27F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825" w:type="dxa"/>
            <w:tcBorders>
              <w:top w:val="single" w:color="000000" w:sz="4" w:space="0"/>
              <w:left w:val="nil"/>
              <w:bottom w:val="single" w:color="000000" w:sz="4" w:space="0"/>
              <w:right w:val="single" w:color="000000" w:sz="4" w:space="0"/>
            </w:tcBorders>
            <w:shd w:val="clear" w:color="auto" w:fill="auto"/>
            <w:noWrap/>
            <w:vAlign w:val="center"/>
          </w:tcPr>
          <w:p w14:paraId="1CD9CE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预付电费及手续费</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CAE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 </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5E05C">
            <w:pPr>
              <w:jc w:val="center"/>
              <w:rPr>
                <w:rFonts w:hint="eastAsia" w:ascii="宋体" w:hAnsi="宋体" w:eastAsia="宋体" w:cs="宋体"/>
                <w:i w:val="0"/>
                <w:iCs w:val="0"/>
                <w:color w:val="000000"/>
                <w:sz w:val="22"/>
                <w:szCs w:val="22"/>
                <w:u w:val="none"/>
              </w:rPr>
            </w:pPr>
          </w:p>
        </w:tc>
      </w:tr>
      <w:tr w14:paraId="5D3B5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2CD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825" w:type="dxa"/>
            <w:tcBorders>
              <w:top w:val="single" w:color="000000" w:sz="4" w:space="0"/>
              <w:left w:val="nil"/>
              <w:bottom w:val="single" w:color="000000" w:sz="4" w:space="0"/>
              <w:right w:val="single" w:color="000000" w:sz="4" w:space="0"/>
            </w:tcBorders>
            <w:shd w:val="clear" w:color="auto" w:fill="auto"/>
            <w:noWrap/>
            <w:vAlign w:val="center"/>
          </w:tcPr>
          <w:p w14:paraId="373D2E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支报刊款（长治日报，上党晚报）及手续费</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AAB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1895.00 </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37845">
            <w:pPr>
              <w:jc w:val="center"/>
              <w:rPr>
                <w:rFonts w:hint="eastAsia" w:ascii="宋体" w:hAnsi="宋体" w:eastAsia="宋体" w:cs="宋体"/>
                <w:i w:val="0"/>
                <w:iCs w:val="0"/>
                <w:color w:val="000000"/>
                <w:sz w:val="22"/>
                <w:szCs w:val="22"/>
                <w:u w:val="none"/>
              </w:rPr>
            </w:pPr>
          </w:p>
        </w:tc>
      </w:tr>
      <w:tr w14:paraId="369D1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11E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825" w:type="dxa"/>
            <w:tcBorders>
              <w:top w:val="single" w:color="000000" w:sz="4" w:space="0"/>
              <w:left w:val="nil"/>
              <w:bottom w:val="single" w:color="000000" w:sz="4" w:space="0"/>
              <w:right w:val="single" w:color="000000" w:sz="4" w:space="0"/>
            </w:tcBorders>
            <w:shd w:val="clear" w:color="auto" w:fill="auto"/>
            <w:noWrap/>
            <w:vAlign w:val="center"/>
          </w:tcPr>
          <w:p w14:paraId="5DAA45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支报刊款及手续费（生活潮）</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A2E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161.00 </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CDC24">
            <w:pPr>
              <w:jc w:val="center"/>
              <w:rPr>
                <w:rFonts w:hint="eastAsia" w:ascii="宋体" w:hAnsi="宋体" w:eastAsia="宋体" w:cs="宋体"/>
                <w:i w:val="0"/>
                <w:iCs w:val="0"/>
                <w:color w:val="000000"/>
                <w:sz w:val="22"/>
                <w:szCs w:val="22"/>
                <w:u w:val="none"/>
              </w:rPr>
            </w:pPr>
          </w:p>
        </w:tc>
      </w:tr>
      <w:tr w14:paraId="247CD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ACE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825" w:type="dxa"/>
            <w:tcBorders>
              <w:top w:val="single" w:color="000000" w:sz="4" w:space="0"/>
              <w:left w:val="nil"/>
              <w:bottom w:val="single" w:color="000000" w:sz="4" w:space="0"/>
              <w:right w:val="single" w:color="000000" w:sz="4" w:space="0"/>
            </w:tcBorders>
            <w:shd w:val="clear" w:color="auto" w:fill="auto"/>
            <w:noWrap/>
            <w:vAlign w:val="center"/>
          </w:tcPr>
          <w:p w14:paraId="652E80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支工程审核费及手续费</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D5E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 </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4A0CD">
            <w:pPr>
              <w:jc w:val="center"/>
              <w:rPr>
                <w:rFonts w:hint="eastAsia" w:ascii="宋体" w:hAnsi="宋体" w:eastAsia="宋体" w:cs="宋体"/>
                <w:i w:val="0"/>
                <w:iCs w:val="0"/>
                <w:color w:val="000000"/>
                <w:sz w:val="22"/>
                <w:szCs w:val="22"/>
                <w:u w:val="none"/>
              </w:rPr>
            </w:pPr>
          </w:p>
        </w:tc>
      </w:tr>
      <w:tr w14:paraId="5039A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011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825" w:type="dxa"/>
            <w:tcBorders>
              <w:top w:val="single" w:color="000000" w:sz="4" w:space="0"/>
              <w:left w:val="nil"/>
              <w:bottom w:val="single" w:color="000000" w:sz="4" w:space="0"/>
              <w:right w:val="single" w:color="000000" w:sz="4" w:space="0"/>
            </w:tcBorders>
            <w:shd w:val="clear" w:color="auto" w:fill="auto"/>
            <w:noWrap/>
            <w:vAlign w:val="center"/>
          </w:tcPr>
          <w:p w14:paraId="1A5278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支长治市光彩事业促进会款专业合作社及手续费</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CFE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CFECC">
            <w:pPr>
              <w:jc w:val="center"/>
              <w:rPr>
                <w:rFonts w:hint="eastAsia" w:ascii="宋体" w:hAnsi="宋体" w:eastAsia="宋体" w:cs="宋体"/>
                <w:i w:val="0"/>
                <w:iCs w:val="0"/>
                <w:color w:val="000000"/>
                <w:sz w:val="22"/>
                <w:szCs w:val="22"/>
                <w:u w:val="none"/>
              </w:rPr>
            </w:pPr>
          </w:p>
        </w:tc>
      </w:tr>
      <w:tr w14:paraId="430FF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5EE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825" w:type="dxa"/>
            <w:tcBorders>
              <w:top w:val="single" w:color="000000" w:sz="4" w:space="0"/>
              <w:left w:val="nil"/>
              <w:bottom w:val="single" w:color="000000" w:sz="4" w:space="0"/>
              <w:right w:val="single" w:color="000000" w:sz="4" w:space="0"/>
            </w:tcBorders>
            <w:shd w:val="clear" w:color="auto" w:fill="auto"/>
            <w:noWrap/>
            <w:vAlign w:val="center"/>
          </w:tcPr>
          <w:p w14:paraId="325870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支报刊款（长治日报，上党晚报）及手续费（重转）</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FBE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 </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3A876">
            <w:pPr>
              <w:jc w:val="center"/>
              <w:rPr>
                <w:rFonts w:hint="eastAsia" w:ascii="宋体" w:hAnsi="宋体" w:eastAsia="宋体" w:cs="宋体"/>
                <w:i w:val="0"/>
                <w:iCs w:val="0"/>
                <w:color w:val="000000"/>
                <w:sz w:val="22"/>
                <w:szCs w:val="22"/>
                <w:u w:val="none"/>
              </w:rPr>
            </w:pPr>
          </w:p>
        </w:tc>
      </w:tr>
      <w:tr w14:paraId="41783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13E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825" w:type="dxa"/>
            <w:tcBorders>
              <w:top w:val="single" w:color="000000" w:sz="4" w:space="0"/>
              <w:left w:val="nil"/>
              <w:bottom w:val="single" w:color="000000" w:sz="4" w:space="0"/>
              <w:right w:val="single" w:color="000000" w:sz="4" w:space="0"/>
            </w:tcBorders>
            <w:shd w:val="clear" w:color="auto" w:fill="auto"/>
            <w:noWrap/>
            <w:vAlign w:val="center"/>
          </w:tcPr>
          <w:p w14:paraId="292698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支疫情防控铁皮围挡及手续费</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BC7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511AC">
            <w:pPr>
              <w:jc w:val="center"/>
              <w:rPr>
                <w:rFonts w:hint="eastAsia" w:ascii="宋体" w:hAnsi="宋体" w:eastAsia="宋体" w:cs="宋体"/>
                <w:i w:val="0"/>
                <w:iCs w:val="0"/>
                <w:color w:val="000000"/>
                <w:sz w:val="22"/>
                <w:szCs w:val="22"/>
                <w:u w:val="none"/>
              </w:rPr>
            </w:pPr>
          </w:p>
        </w:tc>
      </w:tr>
      <w:tr w14:paraId="7B732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66E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825" w:type="dxa"/>
            <w:tcBorders>
              <w:top w:val="single" w:color="000000" w:sz="4" w:space="0"/>
              <w:left w:val="nil"/>
              <w:bottom w:val="single" w:color="000000" w:sz="4" w:space="0"/>
              <w:right w:val="single" w:color="000000" w:sz="4" w:space="0"/>
            </w:tcBorders>
            <w:shd w:val="clear" w:color="auto" w:fill="auto"/>
            <w:noWrap/>
            <w:vAlign w:val="center"/>
          </w:tcPr>
          <w:p w14:paraId="578F28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支报刊（人民日报，山西农民报，半月谈）及手续费（重转）</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937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 </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6696E">
            <w:pPr>
              <w:jc w:val="center"/>
              <w:rPr>
                <w:rFonts w:hint="eastAsia" w:ascii="宋体" w:hAnsi="宋体" w:eastAsia="宋体" w:cs="宋体"/>
                <w:i w:val="0"/>
                <w:iCs w:val="0"/>
                <w:color w:val="000000"/>
                <w:sz w:val="22"/>
                <w:szCs w:val="22"/>
                <w:u w:val="none"/>
              </w:rPr>
            </w:pPr>
          </w:p>
        </w:tc>
      </w:tr>
      <w:tr w14:paraId="2D7ED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B6D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825" w:type="dxa"/>
            <w:tcBorders>
              <w:top w:val="single" w:color="000000" w:sz="4" w:space="0"/>
              <w:left w:val="nil"/>
              <w:bottom w:val="single" w:color="000000" w:sz="4" w:space="0"/>
              <w:right w:val="single" w:color="000000" w:sz="4" w:space="0"/>
            </w:tcBorders>
            <w:shd w:val="clear" w:color="auto" w:fill="auto"/>
            <w:noWrap/>
            <w:vAlign w:val="center"/>
          </w:tcPr>
          <w:p w14:paraId="74C967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支晋慧保及手续费</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BBC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 </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DDCC1">
            <w:pPr>
              <w:jc w:val="center"/>
              <w:rPr>
                <w:rFonts w:hint="eastAsia" w:ascii="宋体" w:hAnsi="宋体" w:eastAsia="宋体" w:cs="宋体"/>
                <w:i w:val="0"/>
                <w:iCs w:val="0"/>
                <w:color w:val="000000"/>
                <w:sz w:val="22"/>
                <w:szCs w:val="22"/>
                <w:u w:val="none"/>
              </w:rPr>
            </w:pPr>
          </w:p>
        </w:tc>
      </w:tr>
      <w:tr w14:paraId="77486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29238">
            <w:pPr>
              <w:jc w:val="center"/>
              <w:rPr>
                <w:rFonts w:hint="eastAsia" w:ascii="宋体" w:hAnsi="宋体" w:eastAsia="宋体" w:cs="宋体"/>
                <w:i w:val="0"/>
                <w:iCs w:val="0"/>
                <w:color w:val="000000"/>
                <w:sz w:val="22"/>
                <w:szCs w:val="22"/>
                <w:u w:val="none"/>
              </w:rPr>
            </w:pPr>
          </w:p>
        </w:tc>
        <w:tc>
          <w:tcPr>
            <w:tcW w:w="3825" w:type="dxa"/>
            <w:tcBorders>
              <w:top w:val="single" w:color="000000" w:sz="4" w:space="0"/>
              <w:left w:val="nil"/>
              <w:bottom w:val="single" w:color="000000" w:sz="4" w:space="0"/>
              <w:right w:val="single" w:color="000000" w:sz="4" w:space="0"/>
            </w:tcBorders>
            <w:shd w:val="clear" w:color="auto" w:fill="auto"/>
            <w:noWrap/>
            <w:vAlign w:val="center"/>
          </w:tcPr>
          <w:p w14:paraId="10D66028">
            <w:pPr>
              <w:jc w:val="center"/>
              <w:rPr>
                <w:rFonts w:hint="eastAsia" w:ascii="宋体" w:hAnsi="宋体" w:eastAsia="宋体" w:cs="宋体"/>
                <w:i w:val="0"/>
                <w:iCs w:val="0"/>
                <w:color w:val="000000"/>
                <w:sz w:val="22"/>
                <w:szCs w:val="22"/>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8902C">
            <w:pPr>
              <w:jc w:val="center"/>
              <w:rPr>
                <w:rFonts w:hint="eastAsia" w:ascii="宋体" w:hAnsi="宋体" w:eastAsia="宋体" w:cs="宋体"/>
                <w:i w:val="0"/>
                <w:iCs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F522F">
            <w:pPr>
              <w:jc w:val="center"/>
              <w:rPr>
                <w:rFonts w:hint="eastAsia" w:ascii="宋体" w:hAnsi="宋体" w:eastAsia="宋体" w:cs="宋体"/>
                <w:i w:val="0"/>
                <w:iCs w:val="0"/>
                <w:color w:val="000000"/>
                <w:sz w:val="22"/>
                <w:szCs w:val="22"/>
                <w:u w:val="none"/>
              </w:rPr>
            </w:pPr>
          </w:p>
        </w:tc>
      </w:tr>
      <w:tr w14:paraId="77840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DA6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公益支出</w:t>
            </w:r>
          </w:p>
        </w:tc>
        <w:tc>
          <w:tcPr>
            <w:tcW w:w="3825" w:type="dxa"/>
            <w:tcBorders>
              <w:top w:val="single" w:color="000000" w:sz="4" w:space="0"/>
              <w:left w:val="nil"/>
              <w:bottom w:val="single" w:color="000000" w:sz="4" w:space="0"/>
              <w:right w:val="single" w:color="000000" w:sz="4" w:space="0"/>
            </w:tcBorders>
            <w:shd w:val="clear" w:color="auto" w:fill="auto"/>
            <w:noWrap/>
            <w:vAlign w:val="center"/>
          </w:tcPr>
          <w:p w14:paraId="6E107D9B">
            <w:pPr>
              <w:jc w:val="center"/>
              <w:rPr>
                <w:rFonts w:hint="eastAsia" w:ascii="宋体" w:hAnsi="宋体" w:eastAsia="宋体" w:cs="宋体"/>
                <w:i w:val="0"/>
                <w:iCs w:val="0"/>
                <w:color w:val="000000"/>
                <w:sz w:val="22"/>
                <w:szCs w:val="22"/>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53042">
            <w:pPr>
              <w:jc w:val="center"/>
              <w:rPr>
                <w:rFonts w:hint="eastAsia" w:ascii="宋体" w:hAnsi="宋体" w:eastAsia="宋体" w:cs="宋体"/>
                <w:i w:val="0"/>
                <w:iCs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3E908">
            <w:pPr>
              <w:jc w:val="center"/>
              <w:rPr>
                <w:rFonts w:hint="eastAsia" w:ascii="宋体" w:hAnsi="宋体" w:eastAsia="宋体" w:cs="宋体"/>
                <w:i w:val="0"/>
                <w:iCs w:val="0"/>
                <w:color w:val="000000"/>
                <w:sz w:val="22"/>
                <w:szCs w:val="22"/>
                <w:u w:val="none"/>
              </w:rPr>
            </w:pPr>
          </w:p>
        </w:tc>
      </w:tr>
      <w:tr w14:paraId="2806E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488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825" w:type="dxa"/>
            <w:tcBorders>
              <w:top w:val="single" w:color="000000" w:sz="4" w:space="0"/>
              <w:left w:val="nil"/>
              <w:bottom w:val="single" w:color="000000" w:sz="4" w:space="0"/>
              <w:right w:val="single" w:color="000000" w:sz="4" w:space="0"/>
            </w:tcBorders>
            <w:shd w:val="clear" w:color="auto" w:fill="auto"/>
            <w:noWrap/>
            <w:vAlign w:val="center"/>
          </w:tcPr>
          <w:p w14:paraId="3B8091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支冬寒慰问款</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0AC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2430.00 </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8ED37">
            <w:pPr>
              <w:jc w:val="center"/>
              <w:rPr>
                <w:rFonts w:hint="eastAsia" w:ascii="宋体" w:hAnsi="宋体" w:eastAsia="宋体" w:cs="宋体"/>
                <w:i w:val="0"/>
                <w:iCs w:val="0"/>
                <w:color w:val="000000"/>
                <w:sz w:val="22"/>
                <w:szCs w:val="22"/>
                <w:u w:val="none"/>
              </w:rPr>
            </w:pPr>
          </w:p>
        </w:tc>
      </w:tr>
      <w:tr w14:paraId="4E89D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7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D748F">
            <w:pPr>
              <w:jc w:val="center"/>
              <w:rPr>
                <w:rFonts w:hint="eastAsia" w:ascii="宋体" w:hAnsi="宋体" w:eastAsia="宋体" w:cs="宋体"/>
                <w:i w:val="0"/>
                <w:iCs w:val="0"/>
                <w:color w:val="000000"/>
                <w:sz w:val="22"/>
                <w:szCs w:val="22"/>
                <w:u w:val="none"/>
              </w:rPr>
            </w:pPr>
          </w:p>
        </w:tc>
        <w:tc>
          <w:tcPr>
            <w:tcW w:w="3825" w:type="dxa"/>
            <w:tcBorders>
              <w:top w:val="single" w:color="000000" w:sz="4" w:space="0"/>
              <w:left w:val="nil"/>
              <w:bottom w:val="single" w:color="000000" w:sz="4" w:space="0"/>
              <w:right w:val="single" w:color="000000" w:sz="4" w:space="0"/>
            </w:tcBorders>
            <w:shd w:val="clear" w:color="auto" w:fill="auto"/>
            <w:noWrap/>
            <w:vAlign w:val="center"/>
          </w:tcPr>
          <w:p w14:paraId="250788C7">
            <w:pPr>
              <w:jc w:val="center"/>
              <w:rPr>
                <w:rFonts w:hint="eastAsia" w:ascii="宋体" w:hAnsi="宋体" w:eastAsia="宋体" w:cs="宋体"/>
                <w:i w:val="0"/>
                <w:iCs w:val="0"/>
                <w:color w:val="000000"/>
                <w:sz w:val="22"/>
                <w:szCs w:val="22"/>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CC796">
            <w:pPr>
              <w:jc w:val="center"/>
              <w:rPr>
                <w:rFonts w:hint="eastAsia" w:ascii="宋体" w:hAnsi="宋体" w:eastAsia="宋体" w:cs="宋体"/>
                <w:i w:val="0"/>
                <w:iCs w:val="0"/>
                <w:color w:val="000000"/>
                <w:sz w:val="22"/>
                <w:szCs w:val="22"/>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DB21E">
            <w:pPr>
              <w:jc w:val="center"/>
              <w:rPr>
                <w:rFonts w:hint="eastAsia" w:ascii="宋体" w:hAnsi="宋体" w:eastAsia="宋体" w:cs="宋体"/>
                <w:i w:val="0"/>
                <w:iCs w:val="0"/>
                <w:color w:val="000000"/>
                <w:sz w:val="22"/>
                <w:szCs w:val="22"/>
                <w:u w:val="none"/>
              </w:rPr>
            </w:pPr>
          </w:p>
        </w:tc>
      </w:tr>
    </w:tbl>
    <w:p w14:paraId="21C68815">
      <w:pPr>
        <w:jc w:val="both"/>
        <w:rPr>
          <w:rFonts w:hint="eastAsia" w:ascii="宋体" w:hAnsi="宋体" w:eastAsia="宋体"/>
          <w:i w:val="0"/>
          <w:iCs w:val="0"/>
          <w:color w:val="000000"/>
          <w:kern w:val="0"/>
          <w:sz w:val="24"/>
          <w:szCs w:val="24"/>
          <w:u w:val="none"/>
          <w:lang w:val="en-US" w:eastAsia="zh-CN"/>
        </w:rPr>
      </w:pPr>
    </w:p>
    <w:p w14:paraId="164EF077">
      <w:pPr>
        <w:jc w:val="both"/>
        <w:rPr>
          <w:rFonts w:hint="eastAsia" w:ascii="宋体" w:hAnsi="宋体" w:eastAsia="宋体"/>
          <w:i w:val="0"/>
          <w:iCs w:val="0"/>
          <w:color w:val="000000"/>
          <w:kern w:val="0"/>
          <w:sz w:val="24"/>
          <w:szCs w:val="24"/>
          <w:u w:val="none"/>
          <w:lang w:val="en-US" w:eastAsia="zh-CN"/>
        </w:rPr>
      </w:pPr>
    </w:p>
    <w:p w14:paraId="4C76103B">
      <w:pPr>
        <w:jc w:val="both"/>
        <w:rPr>
          <w:rFonts w:hint="eastAsia" w:ascii="宋体" w:hAnsi="宋体" w:eastAsia="宋体"/>
          <w:i w:val="0"/>
          <w:iCs w:val="0"/>
          <w:color w:val="000000"/>
          <w:kern w:val="0"/>
          <w:sz w:val="24"/>
          <w:szCs w:val="24"/>
          <w:u w:val="none"/>
          <w:lang w:val="en-US" w:eastAsia="zh-CN"/>
        </w:rPr>
      </w:pPr>
    </w:p>
    <w:p w14:paraId="107ECEE2">
      <w:pPr>
        <w:rPr>
          <w:rFonts w:hint="default" w:ascii="仿宋_GB2312" w:hAnsi="仿宋_GB2312" w:eastAsia="仿宋_GB2312" w:cs="Times New Roman"/>
          <w:b/>
          <w:bCs/>
          <w:sz w:val="32"/>
          <w:szCs w:val="32"/>
          <w:lang w:val="en-US" w:eastAsia="zh-CN"/>
        </w:rPr>
      </w:pPr>
      <w:r>
        <w:rPr>
          <w:rFonts w:hint="eastAsia" w:ascii="仿宋_GB2312" w:hAnsi="仿宋_GB2312" w:eastAsia="仿宋_GB2312" w:cs="Times New Roman"/>
          <w:b/>
          <w:bCs/>
          <w:sz w:val="32"/>
          <w:szCs w:val="32"/>
          <w:lang w:val="en-US" w:eastAsia="zh-CN"/>
        </w:rPr>
        <w:t>北楼底村合作社2024年1-6月份收入</w:t>
      </w:r>
    </w:p>
    <w:tbl>
      <w:tblPr>
        <w:tblStyle w:val="2"/>
        <w:tblW w:w="88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20"/>
        <w:gridCol w:w="1755"/>
        <w:gridCol w:w="990"/>
      </w:tblGrid>
      <w:tr w14:paraId="3B829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D308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摘要</w:t>
            </w:r>
          </w:p>
        </w:tc>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45E6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金额（元）</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2D00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备注</w:t>
            </w:r>
          </w:p>
        </w:tc>
      </w:tr>
      <w:tr w14:paraId="6F169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nil"/>
              <w:bottom w:val="single" w:color="000000" w:sz="4" w:space="0"/>
              <w:right w:val="single" w:color="000000" w:sz="4" w:space="0"/>
            </w:tcBorders>
            <w:shd w:val="clear" w:color="auto" w:fill="auto"/>
            <w:noWrap/>
            <w:vAlign w:val="center"/>
          </w:tcPr>
          <w:p w14:paraId="6AB19DB5">
            <w:pPr>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F7D09">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55D45">
            <w:pPr>
              <w:jc w:val="center"/>
              <w:rPr>
                <w:rFonts w:hint="eastAsia" w:ascii="宋体" w:hAnsi="宋体" w:eastAsia="宋体" w:cs="宋体"/>
                <w:i w:val="0"/>
                <w:iCs w:val="0"/>
                <w:color w:val="000000"/>
                <w:sz w:val="28"/>
                <w:szCs w:val="28"/>
                <w:u w:val="none"/>
              </w:rPr>
            </w:pPr>
          </w:p>
        </w:tc>
      </w:tr>
      <w:tr w14:paraId="3CF9D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nil"/>
              <w:bottom w:val="single" w:color="000000" w:sz="4" w:space="0"/>
              <w:right w:val="single" w:color="000000" w:sz="4" w:space="0"/>
            </w:tcBorders>
            <w:shd w:val="clear" w:color="auto" w:fill="auto"/>
            <w:noWrap/>
            <w:vAlign w:val="center"/>
          </w:tcPr>
          <w:p w14:paraId="1B7EA0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收北楼底村民委员会款（长治市光彩事业促进会）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8E6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5F4E3">
            <w:pPr>
              <w:rPr>
                <w:rFonts w:hint="eastAsia" w:ascii="宋体" w:hAnsi="宋体" w:eastAsia="宋体" w:cs="宋体"/>
                <w:i w:val="0"/>
                <w:iCs w:val="0"/>
                <w:color w:val="000000"/>
                <w:sz w:val="22"/>
                <w:szCs w:val="22"/>
                <w:u w:val="none"/>
              </w:rPr>
            </w:pPr>
          </w:p>
        </w:tc>
      </w:tr>
      <w:tr w14:paraId="2C580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120" w:type="dxa"/>
            <w:tcBorders>
              <w:top w:val="single" w:color="000000" w:sz="4" w:space="0"/>
              <w:left w:val="nil"/>
              <w:bottom w:val="single" w:color="000000" w:sz="4" w:space="0"/>
              <w:right w:val="single" w:color="000000" w:sz="4" w:space="0"/>
            </w:tcBorders>
            <w:shd w:val="clear" w:color="auto" w:fill="auto"/>
            <w:vAlign w:val="center"/>
          </w:tcPr>
          <w:p w14:paraId="6B9C2F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收利息款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187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18.35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2E723">
            <w:pPr>
              <w:rPr>
                <w:rFonts w:hint="eastAsia" w:ascii="宋体" w:hAnsi="宋体" w:eastAsia="宋体" w:cs="宋体"/>
                <w:i w:val="0"/>
                <w:iCs w:val="0"/>
                <w:color w:val="000000"/>
                <w:sz w:val="22"/>
                <w:szCs w:val="22"/>
                <w:u w:val="none"/>
              </w:rPr>
            </w:pPr>
          </w:p>
        </w:tc>
      </w:tr>
      <w:tr w14:paraId="3268B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tcBorders>
              <w:top w:val="single" w:color="000000" w:sz="4" w:space="0"/>
              <w:left w:val="nil"/>
              <w:bottom w:val="nil"/>
              <w:right w:val="single" w:color="000000" w:sz="4" w:space="0"/>
            </w:tcBorders>
            <w:shd w:val="clear" w:color="auto" w:fill="auto"/>
            <w:noWrap/>
            <w:vAlign w:val="center"/>
          </w:tcPr>
          <w:p w14:paraId="2AB248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收杨雪军旧石灰窑场地租赁费</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17D25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68D3C">
            <w:pPr>
              <w:rPr>
                <w:rFonts w:hint="eastAsia" w:ascii="宋体" w:hAnsi="宋体" w:eastAsia="宋体" w:cs="宋体"/>
                <w:i w:val="0"/>
                <w:iCs w:val="0"/>
                <w:color w:val="000000"/>
                <w:sz w:val="22"/>
                <w:szCs w:val="22"/>
                <w:u w:val="none"/>
              </w:rPr>
            </w:pPr>
          </w:p>
        </w:tc>
      </w:tr>
    </w:tbl>
    <w:p w14:paraId="406C622C">
      <w:pPr>
        <w:jc w:val="both"/>
        <w:rPr>
          <w:rFonts w:hint="eastAsia" w:ascii="宋体" w:hAnsi="宋体" w:eastAsia="宋体"/>
          <w:i w:val="0"/>
          <w:iCs w:val="0"/>
          <w:color w:val="000000"/>
          <w:kern w:val="0"/>
          <w:sz w:val="24"/>
          <w:szCs w:val="24"/>
          <w:u w:val="none"/>
          <w:lang w:val="en-US" w:eastAsia="zh-CN"/>
        </w:rPr>
      </w:pPr>
    </w:p>
    <w:p w14:paraId="108DF19C">
      <w:pPr>
        <w:jc w:val="both"/>
        <w:rPr>
          <w:rFonts w:hint="eastAsia" w:ascii="宋体" w:hAnsi="宋体" w:eastAsia="宋体"/>
          <w:i w:val="0"/>
          <w:iCs w:val="0"/>
          <w:color w:val="000000"/>
          <w:kern w:val="0"/>
          <w:sz w:val="24"/>
          <w:szCs w:val="24"/>
          <w:u w:val="none"/>
          <w:lang w:val="en-US" w:eastAsia="zh-CN"/>
        </w:rPr>
      </w:pPr>
    </w:p>
    <w:p w14:paraId="3C41B82C">
      <w:pPr>
        <w:rPr>
          <w:rFonts w:hint="default" w:ascii="仿宋_GB2312" w:hAnsi="仿宋_GB2312" w:eastAsia="仿宋_GB2312" w:cs="Times New Roman"/>
          <w:b/>
          <w:bCs/>
          <w:sz w:val="32"/>
          <w:szCs w:val="32"/>
          <w:lang w:val="en-US" w:eastAsia="zh-CN"/>
        </w:rPr>
      </w:pPr>
      <w:r>
        <w:rPr>
          <w:rFonts w:hint="eastAsia" w:ascii="仿宋_GB2312" w:hAnsi="仿宋_GB2312" w:eastAsia="仿宋_GB2312" w:cs="Times New Roman"/>
          <w:b/>
          <w:bCs/>
          <w:sz w:val="32"/>
          <w:szCs w:val="32"/>
          <w:lang w:val="en-US" w:eastAsia="zh-CN"/>
        </w:rPr>
        <w:t>北楼底村合作社2024年1-6月份支出</w:t>
      </w:r>
    </w:p>
    <w:tbl>
      <w:tblPr>
        <w:tblStyle w:val="2"/>
        <w:tblW w:w="8426" w:type="dxa"/>
        <w:tblInd w:w="35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25"/>
        <w:gridCol w:w="1800"/>
        <w:gridCol w:w="1301"/>
      </w:tblGrid>
      <w:tr w14:paraId="71BB7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9D82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摘要</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1C14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金额（元）</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6A38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备注</w:t>
            </w:r>
          </w:p>
        </w:tc>
      </w:tr>
      <w:tr w14:paraId="50F13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325" w:type="dxa"/>
            <w:tcBorders>
              <w:top w:val="single" w:color="000000" w:sz="4" w:space="0"/>
              <w:left w:val="nil"/>
              <w:bottom w:val="single" w:color="000000" w:sz="4" w:space="0"/>
              <w:right w:val="single" w:color="000000" w:sz="4" w:space="0"/>
            </w:tcBorders>
            <w:shd w:val="clear" w:color="auto" w:fill="auto"/>
            <w:noWrap/>
            <w:vAlign w:val="center"/>
          </w:tcPr>
          <w:p w14:paraId="5193CA24">
            <w:pPr>
              <w:jc w:val="center"/>
              <w:rPr>
                <w:rFonts w:hint="eastAsia" w:ascii="宋体" w:hAnsi="宋体" w:eastAsia="宋体" w:cs="宋体"/>
                <w:i w:val="0"/>
                <w:iCs w:val="0"/>
                <w:color w:val="000000"/>
                <w:sz w:val="28"/>
                <w:szCs w:val="2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5FABF">
            <w:pPr>
              <w:jc w:val="center"/>
              <w:rPr>
                <w:rFonts w:hint="eastAsia" w:ascii="宋体" w:hAnsi="宋体" w:eastAsia="宋体" w:cs="宋体"/>
                <w:i w:val="0"/>
                <w:iCs w:val="0"/>
                <w:color w:val="000000"/>
                <w:sz w:val="24"/>
                <w:szCs w:val="24"/>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CAF3F">
            <w:pPr>
              <w:jc w:val="center"/>
              <w:rPr>
                <w:rFonts w:hint="eastAsia" w:ascii="宋体" w:hAnsi="宋体" w:eastAsia="宋体" w:cs="宋体"/>
                <w:i w:val="0"/>
                <w:iCs w:val="0"/>
                <w:color w:val="000000"/>
                <w:sz w:val="28"/>
                <w:szCs w:val="28"/>
                <w:u w:val="none"/>
              </w:rPr>
            </w:pPr>
          </w:p>
        </w:tc>
      </w:tr>
      <w:tr w14:paraId="3C4EA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325" w:type="dxa"/>
            <w:tcBorders>
              <w:top w:val="single" w:color="000000" w:sz="4" w:space="0"/>
              <w:left w:val="nil"/>
              <w:bottom w:val="single" w:color="000000" w:sz="4" w:space="0"/>
              <w:right w:val="single" w:color="000000" w:sz="4" w:space="0"/>
            </w:tcBorders>
            <w:shd w:val="clear" w:color="auto" w:fill="auto"/>
            <w:noWrap/>
            <w:vAlign w:val="center"/>
          </w:tcPr>
          <w:p w14:paraId="051BF1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支乡村通道绿化占地款</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494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26160.00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87F58">
            <w:pPr>
              <w:jc w:val="center"/>
              <w:rPr>
                <w:rFonts w:hint="eastAsia" w:ascii="宋体" w:hAnsi="宋体" w:eastAsia="宋体" w:cs="宋体"/>
                <w:i w:val="0"/>
                <w:iCs w:val="0"/>
                <w:color w:val="000000"/>
                <w:sz w:val="22"/>
                <w:szCs w:val="22"/>
                <w:u w:val="none"/>
              </w:rPr>
            </w:pPr>
          </w:p>
        </w:tc>
      </w:tr>
      <w:tr w14:paraId="7843A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325" w:type="dxa"/>
            <w:tcBorders>
              <w:top w:val="single" w:color="000000" w:sz="4" w:space="0"/>
              <w:left w:val="nil"/>
              <w:bottom w:val="single" w:color="000000" w:sz="4" w:space="0"/>
              <w:right w:val="single" w:color="000000" w:sz="4" w:space="0"/>
            </w:tcBorders>
            <w:shd w:val="clear" w:color="auto" w:fill="auto"/>
            <w:noWrap/>
            <w:vAlign w:val="center"/>
          </w:tcPr>
          <w:p w14:paraId="766391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支清理沿山50米通道务工款</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289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900.00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C26C1">
            <w:pPr>
              <w:jc w:val="center"/>
              <w:rPr>
                <w:rFonts w:hint="eastAsia" w:ascii="宋体" w:hAnsi="宋体" w:eastAsia="宋体" w:cs="宋体"/>
                <w:i w:val="0"/>
                <w:iCs w:val="0"/>
                <w:color w:val="000000"/>
                <w:sz w:val="22"/>
                <w:szCs w:val="22"/>
                <w:u w:val="none"/>
              </w:rPr>
            </w:pPr>
          </w:p>
        </w:tc>
      </w:tr>
      <w:tr w14:paraId="54211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325" w:type="dxa"/>
            <w:tcBorders>
              <w:top w:val="single" w:color="000000" w:sz="4" w:space="0"/>
              <w:left w:val="nil"/>
              <w:bottom w:val="single" w:color="000000" w:sz="4" w:space="0"/>
              <w:right w:val="single" w:color="000000" w:sz="4" w:space="0"/>
            </w:tcBorders>
            <w:shd w:val="clear" w:color="auto" w:fill="auto"/>
            <w:noWrap/>
            <w:vAlign w:val="center"/>
          </w:tcPr>
          <w:p w14:paraId="3FD8A3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支沿山五十米等款</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F24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9750.00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79A50">
            <w:pPr>
              <w:jc w:val="center"/>
              <w:rPr>
                <w:rFonts w:hint="eastAsia" w:ascii="宋体" w:hAnsi="宋体" w:eastAsia="宋体" w:cs="宋体"/>
                <w:i w:val="0"/>
                <w:iCs w:val="0"/>
                <w:color w:val="000000"/>
                <w:sz w:val="22"/>
                <w:szCs w:val="22"/>
                <w:u w:val="none"/>
              </w:rPr>
            </w:pPr>
          </w:p>
        </w:tc>
      </w:tr>
      <w:tr w14:paraId="2132F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325" w:type="dxa"/>
            <w:tcBorders>
              <w:top w:val="single" w:color="000000" w:sz="4" w:space="0"/>
              <w:left w:val="nil"/>
              <w:bottom w:val="single" w:color="000000" w:sz="4" w:space="0"/>
              <w:right w:val="single" w:color="000000" w:sz="4" w:space="0"/>
            </w:tcBorders>
            <w:shd w:val="clear" w:color="auto" w:fill="auto"/>
            <w:noWrap/>
            <w:vAlign w:val="center"/>
          </w:tcPr>
          <w:p w14:paraId="0FFF47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支水费</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EDC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15000.00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C4FF9">
            <w:pPr>
              <w:jc w:val="center"/>
              <w:rPr>
                <w:rFonts w:hint="eastAsia" w:ascii="宋体" w:hAnsi="宋体" w:eastAsia="宋体" w:cs="宋体"/>
                <w:i w:val="0"/>
                <w:iCs w:val="0"/>
                <w:color w:val="000000"/>
                <w:sz w:val="22"/>
                <w:szCs w:val="22"/>
                <w:u w:val="none"/>
              </w:rPr>
            </w:pPr>
          </w:p>
        </w:tc>
      </w:tr>
      <w:tr w14:paraId="6ED96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325" w:type="dxa"/>
            <w:tcBorders>
              <w:top w:val="single" w:color="000000" w:sz="4" w:space="0"/>
              <w:left w:val="nil"/>
              <w:bottom w:val="single" w:color="000000" w:sz="4" w:space="0"/>
              <w:right w:val="single" w:color="000000" w:sz="4" w:space="0"/>
            </w:tcBorders>
            <w:shd w:val="clear" w:color="auto" w:fill="auto"/>
            <w:noWrap/>
            <w:vAlign w:val="center"/>
          </w:tcPr>
          <w:p w14:paraId="563DF929">
            <w:pPr>
              <w:jc w:val="center"/>
              <w:rPr>
                <w:rFonts w:hint="eastAsia" w:ascii="宋体" w:hAnsi="宋体" w:eastAsia="宋体" w:cs="宋体"/>
                <w:i w:val="0"/>
                <w:iCs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04F1F">
            <w:pPr>
              <w:jc w:val="center"/>
              <w:rPr>
                <w:rFonts w:hint="eastAsia" w:ascii="宋体" w:hAnsi="宋体" w:eastAsia="宋体" w:cs="宋体"/>
                <w:i w:val="0"/>
                <w:iCs w:val="0"/>
                <w:color w:val="000000"/>
                <w:sz w:val="22"/>
                <w:szCs w:val="22"/>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18A10">
            <w:pPr>
              <w:jc w:val="center"/>
              <w:rPr>
                <w:rFonts w:hint="eastAsia" w:ascii="宋体" w:hAnsi="宋体" w:eastAsia="宋体" w:cs="宋体"/>
                <w:i w:val="0"/>
                <w:iCs w:val="0"/>
                <w:color w:val="000000"/>
                <w:sz w:val="22"/>
                <w:szCs w:val="22"/>
                <w:u w:val="none"/>
              </w:rPr>
            </w:pPr>
          </w:p>
        </w:tc>
      </w:tr>
      <w:tr w14:paraId="5DA6E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8D20C">
            <w:pPr>
              <w:jc w:val="center"/>
              <w:rPr>
                <w:rFonts w:hint="eastAsia" w:ascii="宋体" w:hAnsi="宋体" w:eastAsia="宋体" w:cs="宋体"/>
                <w:i w:val="0"/>
                <w:iCs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783AC">
            <w:pPr>
              <w:jc w:val="center"/>
              <w:rPr>
                <w:rFonts w:hint="eastAsia" w:ascii="宋体" w:hAnsi="宋体" w:eastAsia="宋体" w:cs="宋体"/>
                <w:i w:val="0"/>
                <w:iCs w:val="0"/>
                <w:color w:val="000000"/>
                <w:sz w:val="22"/>
                <w:szCs w:val="22"/>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546F5">
            <w:pPr>
              <w:jc w:val="center"/>
              <w:rPr>
                <w:rFonts w:hint="eastAsia" w:ascii="宋体" w:hAnsi="宋体" w:eastAsia="宋体" w:cs="宋体"/>
                <w:i w:val="0"/>
                <w:iCs w:val="0"/>
                <w:color w:val="000000"/>
                <w:sz w:val="22"/>
                <w:szCs w:val="22"/>
                <w:u w:val="none"/>
              </w:rPr>
            </w:pPr>
          </w:p>
        </w:tc>
      </w:tr>
      <w:tr w14:paraId="42C84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3EC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支短信费</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56D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180.00 </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107F9">
            <w:pPr>
              <w:jc w:val="center"/>
              <w:rPr>
                <w:rFonts w:hint="eastAsia" w:ascii="宋体" w:hAnsi="宋体" w:eastAsia="宋体" w:cs="宋体"/>
                <w:i w:val="0"/>
                <w:iCs w:val="0"/>
                <w:color w:val="000000"/>
                <w:sz w:val="22"/>
                <w:szCs w:val="22"/>
                <w:u w:val="none"/>
              </w:rPr>
            </w:pPr>
          </w:p>
        </w:tc>
      </w:tr>
    </w:tbl>
    <w:p w14:paraId="31EDDFF8">
      <w:pPr>
        <w:jc w:val="both"/>
        <w:rPr>
          <w:rFonts w:hint="eastAsia" w:ascii="宋体" w:hAnsi="宋体" w:eastAsia="宋体"/>
          <w:i w:val="0"/>
          <w:iCs w:val="0"/>
          <w:color w:val="000000"/>
          <w:kern w:val="0"/>
          <w:sz w:val="24"/>
          <w:szCs w:val="24"/>
          <w:u w:val="none"/>
          <w:lang w:val="en-US" w:eastAsia="zh-CN"/>
        </w:rPr>
      </w:pPr>
    </w:p>
    <w:p w14:paraId="50A02E2F">
      <w:pPr>
        <w:jc w:val="both"/>
        <w:rPr>
          <w:rFonts w:hint="eastAsia" w:ascii="宋体" w:hAnsi="宋体" w:eastAsia="宋体"/>
          <w:i w:val="0"/>
          <w:iCs w:val="0"/>
          <w:color w:val="000000"/>
          <w:kern w:val="0"/>
          <w:sz w:val="24"/>
          <w:szCs w:val="24"/>
          <w:u w:val="none"/>
          <w:lang w:val="en-US" w:eastAsia="zh-CN"/>
        </w:rPr>
      </w:pPr>
    </w:p>
    <w:p w14:paraId="7780EF6F">
      <w:pPr>
        <w:jc w:val="both"/>
        <w:rPr>
          <w:rFonts w:hint="eastAsia" w:ascii="宋体" w:hAnsi="宋体" w:eastAsia="宋体"/>
          <w:i w:val="0"/>
          <w:iCs w:val="0"/>
          <w:color w:val="000000"/>
          <w:kern w:val="0"/>
          <w:sz w:val="24"/>
          <w:szCs w:val="24"/>
          <w:u w:val="none"/>
          <w:lang w:val="en-US" w:eastAsia="zh-CN"/>
        </w:rPr>
      </w:pPr>
    </w:p>
    <w:sectPr>
      <w:pgSz w:w="12472" w:h="16838"/>
      <w:pgMar w:top="1440" w:right="1800" w:bottom="644" w:left="1780" w:header="851" w:footer="992" w:gutter="0"/>
      <w:pgBorders>
        <w:top w:val="none" w:sz="0" w:space="0"/>
        <w:left w:val="none" w:sz="0" w:space="0"/>
        <w:bottom w:val="none" w:sz="0" w:space="0"/>
        <w:right w:val="none" w:sz="0" w:space="0"/>
      </w:pgBorders>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0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ompat>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mNjhjYTYzZjZmZGEwZmQ3ZjQ1MzAyYThlNjcyNTYifQ=="/>
  </w:docVars>
  <w:rsids>
    <w:rsidRoot w:val="00000000"/>
    <w:rsid w:val="5D2E0014"/>
    <w:rsid w:val="6F94398C"/>
    <w:rsid w:val="6FBFD251"/>
    <w:rsid w:val="FE7BAFD2"/>
  </w:rsids>
  <m:mathPr>
    <m:brkBin m:val="before"/>
    <m:brkBinSub m:val="--"/>
    <m:smallFrac m:val="0"/>
    <m:dispDef/>
    <m:lMargin m:val="0"/>
    <m:rMargin m:val="0"/>
    <m:defJc m:val="centerGroup"/>
    <m:wrapIndent m:val="1440"/>
    <m:intLim m:val="subSup"/>
    <m:naryLim m:val="undOvr"/>
  </m:mathPr>
  <w:themeFontLang w:val="en-US" w:eastAsia="zh-CN"/>
  <w:clrSchemeMapping w:bg1="accent1" w:t1="dark1" w:bg2="accent1"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默认段落字体1"/>
    <w:qFormat/>
    <w:uiPriority w:val="0"/>
  </w:style>
  <w:style w:type="table" w:customStyle="1" w:styleId="5">
    <w:name w:val="普通表格1"/>
    <w:qFormat/>
    <w:uiPriority w:val="0"/>
  </w:style>
  <w:style w:type="table" w:customStyle="1" w:styleId="6">
    <w:name w:val="网格型1"/>
    <w:basedOn w:val="5"/>
    <w:uiPriority w:val="0"/>
    <w:pPr>
      <w:widowControl w:val="0"/>
      <w:jc w:val="both"/>
    </w:pPr>
  </w:style>
  <w:style w:type="character" w:customStyle="1" w:styleId="7">
    <w:name w:val="font11"/>
    <w:basedOn w:val="4"/>
    <w:qFormat/>
    <w:uiPriority w:val="0"/>
    <w:rPr>
      <w:rFonts w:hint="eastAsia" w:ascii="楷体" w:hAnsi="楷体" w:eastAsia="楷体"/>
      <w:color w:val="000000"/>
      <w:sz w:val="40"/>
      <w:szCs w:val="40"/>
      <w:u w:val="single"/>
    </w:rPr>
  </w:style>
  <w:style w:type="character" w:customStyle="1" w:styleId="8">
    <w:name w:val="font71"/>
    <w:basedOn w:val="4"/>
    <w:qFormat/>
    <w:uiPriority w:val="0"/>
    <w:rPr>
      <w:rFonts w:hint="eastAsia" w:ascii="楷体" w:hAnsi="楷体" w:eastAsia="楷体"/>
      <w:color w:val="000000"/>
      <w:sz w:val="40"/>
      <w:szCs w:val="40"/>
      <w:u w:val="none"/>
    </w:rPr>
  </w:style>
  <w:style w:type="character" w:customStyle="1" w:styleId="9">
    <w:name w:val="font61"/>
    <w:basedOn w:val="4"/>
    <w:uiPriority w:val="0"/>
    <w:rPr>
      <w:rFonts w:hint="eastAsia" w:ascii="楷体" w:hAnsi="楷体" w:eastAsia="楷体"/>
      <w:color w:val="000000"/>
      <w:sz w:val="40"/>
      <w:szCs w:val="40"/>
      <w:u w:val="none"/>
    </w:rPr>
  </w:style>
  <w:style w:type="character" w:customStyle="1" w:styleId="10">
    <w:name w:val="font21"/>
    <w:basedOn w:val="3"/>
    <w:qFormat/>
    <w:uiPriority w:val="0"/>
    <w:rPr>
      <w:rFonts w:hint="default" w:ascii="楷体" w:hAnsi="楷体" w:eastAsia="楷体" w:cs="楷体"/>
      <w:color w:val="000000"/>
      <w:sz w:val="40"/>
      <w:szCs w:val="40"/>
      <w:u w:val="single"/>
    </w:rPr>
  </w:style>
  <w:style w:type="character" w:customStyle="1" w:styleId="11">
    <w:name w:val="font51"/>
    <w:basedOn w:val="3"/>
    <w:uiPriority w:val="0"/>
    <w:rPr>
      <w:rFonts w:hint="default" w:ascii="楷体" w:hAnsi="楷体" w:eastAsia="楷体" w:cs="楷体"/>
      <w:color w:val="000000"/>
      <w:sz w:val="40"/>
      <w:szCs w:val="40"/>
      <w:u w:val="none"/>
    </w:rPr>
  </w:style>
  <w:style w:type="character" w:customStyle="1" w:styleId="12">
    <w:name w:val="font41"/>
    <w:basedOn w:val="3"/>
    <w:qFormat/>
    <w:uiPriority w:val="0"/>
    <w:rPr>
      <w:rFonts w:hint="default" w:ascii="楷体" w:hAnsi="楷体" w:eastAsia="楷体" w:cs="楷体"/>
      <w:color w:val="000000"/>
      <w:sz w:val="40"/>
      <w:szCs w:val="4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1265</Words>
  <Characters>1301</Characters>
  <Paragraphs>194</Paragraphs>
  <TotalTime>4</TotalTime>
  <ScaleCrop>false</ScaleCrop>
  <LinksUpToDate>false</LinksUpToDate>
  <CharactersWithSpaces>1341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2024-07-26T00:23:00Z</dcterms:created>
  <dc:creator>WPS Office</dc:creator>
  <cp:lastModifiedBy>姑娘是个好姑娘</cp:lastModifiedBy>
  <dcterms:modified xsi:type="dcterms:W3CDTF">2024-12-03T07:45:45Z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86D20F7F85151C3321C6B266A325140C</vt:lpwstr>
  </property>
  <property fmtid="{D5CDD505-2E9C-101B-9397-08002B2CF9AE}" pid="3" name="KSOProductBuildVer">
    <vt:lpwstr>2052-12.1.0.18912</vt:lpwstr>
  </property>
</Properties>
</file>