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eastAsia="黑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基 本 情 况</w:t>
      </w:r>
    </w:p>
    <w:p>
      <w:pPr>
        <w:ind w:firstLine="1120" w:firstLineChars="40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红绿彩村位于镇所在地东南方向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距镇0.5公里，村域总面积4平方公里。3个自然村，6个村民小组，共445</w:t>
      </w:r>
      <w:r>
        <w:rPr>
          <w:rFonts w:hint="eastAsia" w:ascii="宋体" w:hAnsi="宋体"/>
          <w:sz w:val="28"/>
          <w:szCs w:val="28"/>
        </w:rPr>
        <w:t>户，</w:t>
      </w:r>
      <w:r>
        <w:rPr>
          <w:rFonts w:hint="eastAsia" w:ascii="宋体" w:hAnsi="宋体"/>
          <w:sz w:val="28"/>
          <w:szCs w:val="28"/>
          <w:lang w:val="en-US" w:eastAsia="zh-CN"/>
        </w:rPr>
        <w:t>1605</w:t>
      </w:r>
      <w:r>
        <w:rPr>
          <w:rFonts w:hint="eastAsia" w:ascii="宋体" w:hAnsi="宋体"/>
          <w:sz w:val="28"/>
          <w:szCs w:val="28"/>
        </w:rPr>
        <w:t>人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>村党总支下设三个支部，共有</w:t>
      </w:r>
      <w:r>
        <w:rPr>
          <w:rFonts w:hint="eastAsia" w:ascii="宋体" w:hAnsi="宋体"/>
          <w:sz w:val="28"/>
          <w:szCs w:val="28"/>
        </w:rPr>
        <w:t>党员</w:t>
      </w:r>
      <w:r>
        <w:rPr>
          <w:rFonts w:hint="eastAsia" w:ascii="宋体" w:hAnsi="宋体"/>
          <w:sz w:val="28"/>
          <w:szCs w:val="28"/>
          <w:lang w:val="en-US" w:eastAsia="zh-CN"/>
        </w:rPr>
        <w:t>82名</w:t>
      </w:r>
      <w:r>
        <w:rPr>
          <w:rFonts w:hint="eastAsia" w:ascii="宋体" w:hAnsi="宋体"/>
          <w:sz w:val="28"/>
          <w:szCs w:val="28"/>
        </w:rPr>
        <w:t>，分为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6</w:t>
      </w:r>
      <w:r>
        <w:rPr>
          <w:rFonts w:hint="eastAsia" w:ascii="宋体" w:hAnsi="宋体"/>
          <w:sz w:val="28"/>
          <w:szCs w:val="28"/>
        </w:rPr>
        <w:t>个党小组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村民代表28名。支、村两委班子成员共9人，其中支委5人，村委5人，交叉任职1人，全村划分为3个网格。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健</w:t>
      </w:r>
      <w:r>
        <w:rPr>
          <w:rFonts w:hint="eastAsia" w:ascii="宋体" w:hAnsi="宋体"/>
          <w:sz w:val="28"/>
          <w:szCs w:val="28"/>
        </w:rPr>
        <w:t>全网格党组织，优化</w:t>
      </w:r>
      <w:r>
        <w:rPr>
          <w:rFonts w:hint="eastAsia" w:ascii="宋体" w:hAnsi="宋体"/>
          <w:sz w:val="28"/>
          <w:szCs w:val="28"/>
          <w:lang w:val="en-US" w:eastAsia="zh-CN"/>
        </w:rPr>
        <w:t>网</w:t>
      </w:r>
      <w:r>
        <w:rPr>
          <w:rFonts w:hint="eastAsia" w:ascii="宋体" w:hAnsi="宋体"/>
          <w:sz w:val="28"/>
          <w:szCs w:val="28"/>
        </w:rPr>
        <w:t>格设置，抓好网格队</w:t>
      </w:r>
      <w:r>
        <w:rPr>
          <w:rFonts w:hint="eastAsia" w:ascii="宋体" w:hAnsi="宋体"/>
          <w:sz w:val="28"/>
          <w:szCs w:val="28"/>
          <w:lang w:val="en-US" w:eastAsia="zh-CN"/>
        </w:rPr>
        <w:t>伍</w:t>
      </w:r>
      <w:r>
        <w:rPr>
          <w:rFonts w:hint="eastAsia" w:ascii="宋体" w:hAnsi="宋体"/>
          <w:sz w:val="28"/>
          <w:szCs w:val="28"/>
        </w:rPr>
        <w:t>建设，让“小</w:t>
      </w:r>
      <w:r>
        <w:rPr>
          <w:rFonts w:hint="eastAsia" w:ascii="宋体" w:hAnsi="宋体"/>
          <w:sz w:val="28"/>
          <w:szCs w:val="28"/>
          <w:lang w:val="en-US" w:eastAsia="zh-CN"/>
        </w:rPr>
        <w:t>网</w:t>
      </w:r>
      <w:r>
        <w:rPr>
          <w:rFonts w:hint="eastAsia" w:ascii="宋体" w:hAnsi="宋体"/>
          <w:sz w:val="28"/>
          <w:szCs w:val="28"/>
        </w:rPr>
        <w:t>格’发挥“</w:t>
      </w:r>
      <w:r>
        <w:rPr>
          <w:rFonts w:hint="eastAsia" w:ascii="宋体" w:hAnsi="宋体"/>
          <w:sz w:val="28"/>
          <w:szCs w:val="28"/>
          <w:lang w:val="en-US" w:eastAsia="zh-CN"/>
        </w:rPr>
        <w:t>大</w:t>
      </w:r>
      <w:r>
        <w:rPr>
          <w:rFonts w:hint="eastAsia" w:ascii="宋体" w:hAnsi="宋体"/>
          <w:sz w:val="28"/>
          <w:szCs w:val="28"/>
        </w:rPr>
        <w:t>作用”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强化队伍管理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充分发挥党员带头作用，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治理能力得到进一步提升。 </w:t>
      </w:r>
      <w:r>
        <w:rPr>
          <w:rFonts w:hint="eastAsia"/>
          <w:sz w:val="30"/>
          <w:szCs w:val="30"/>
          <w:lang w:eastAsia="zh-CN"/>
        </w:rPr>
        <w:t>村集体经济收入</w:t>
      </w:r>
      <w:r>
        <w:rPr>
          <w:rFonts w:hint="eastAsia"/>
          <w:sz w:val="30"/>
          <w:szCs w:val="30"/>
          <w:lang w:val="en-US" w:eastAsia="zh-CN"/>
        </w:rPr>
        <w:t>120余万</w:t>
      </w:r>
      <w:r>
        <w:rPr>
          <w:rFonts w:hint="eastAsia"/>
          <w:sz w:val="30"/>
          <w:szCs w:val="30"/>
          <w:lang w:eastAsia="zh-CN"/>
        </w:rPr>
        <w:t>元/年，脱贫户</w:t>
      </w:r>
      <w:r>
        <w:rPr>
          <w:rFonts w:hint="eastAsia"/>
          <w:sz w:val="30"/>
          <w:szCs w:val="30"/>
          <w:lang w:val="en-US" w:eastAsia="zh-CN"/>
        </w:rPr>
        <w:t>35</w:t>
      </w:r>
      <w:r>
        <w:rPr>
          <w:rFonts w:hint="eastAsia"/>
          <w:sz w:val="30"/>
          <w:szCs w:val="30"/>
          <w:lang w:eastAsia="zh-CN"/>
        </w:rPr>
        <w:t>户，帮扶单位为雄山</w:t>
      </w:r>
      <w:r>
        <w:rPr>
          <w:rFonts w:hint="eastAsia"/>
          <w:sz w:val="30"/>
          <w:szCs w:val="30"/>
          <w:lang w:val="en-US" w:eastAsia="zh-CN"/>
        </w:rPr>
        <w:t>沟里</w:t>
      </w:r>
      <w:r>
        <w:rPr>
          <w:rFonts w:hint="eastAsia"/>
          <w:sz w:val="30"/>
          <w:szCs w:val="30"/>
          <w:lang w:eastAsia="zh-CN"/>
        </w:rPr>
        <w:t>煤</w:t>
      </w:r>
      <w:r>
        <w:rPr>
          <w:rFonts w:hint="eastAsia"/>
          <w:sz w:val="30"/>
          <w:szCs w:val="30"/>
          <w:lang w:val="en-US" w:eastAsia="zh-CN"/>
        </w:rPr>
        <w:t>业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spacing w:before="156" w:beforeLines="50"/>
        <w:ind w:firstLine="4800" w:firstLineChars="15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支部班子成员分工及责任分解</w:t>
      </w:r>
    </w:p>
    <w:tbl>
      <w:tblPr>
        <w:tblStyle w:val="6"/>
        <w:tblW w:w="0" w:type="auto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313"/>
        <w:gridCol w:w="2278"/>
        <w:gridCol w:w="7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职  务</w:t>
            </w:r>
            <w:r>
              <w:rPr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工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作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</w:rPr>
              <w:t>分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</w:rPr>
              <w:t>工</w:t>
            </w:r>
          </w:p>
        </w:tc>
        <w:tc>
          <w:tcPr>
            <w:tcW w:w="7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责任分解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党总支书记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崔红军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支部全面工作</w:t>
            </w:r>
          </w:p>
        </w:tc>
        <w:tc>
          <w:tcPr>
            <w:tcW w:w="7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加强党员教育，抓好反腐倡廉，塑造党员形象，抓支部全面工作，接受群众监督。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第一书记、纪检委员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李建堂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纪检</w:t>
            </w:r>
          </w:p>
        </w:tc>
        <w:tc>
          <w:tcPr>
            <w:tcW w:w="7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协助书记加强对党员的教育管理和监督，接受群众监督。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党总支副书记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胡志安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党务</w:t>
            </w:r>
          </w:p>
        </w:tc>
        <w:tc>
          <w:tcPr>
            <w:tcW w:w="7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协助书记抓好日常工作，扎实开展本村党建工作，接受群众监督。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组织委员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王建征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组织</w:t>
            </w:r>
          </w:p>
        </w:tc>
        <w:tc>
          <w:tcPr>
            <w:tcW w:w="7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协助书记抓好支部工作，接受群众监督。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宣传委员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毕茜茜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宣传</w:t>
            </w:r>
          </w:p>
        </w:tc>
        <w:tc>
          <w:tcPr>
            <w:tcW w:w="7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协助书记抓好宣传工作，接受群众监督。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廉政承诺  </w:t>
      </w:r>
    </w:p>
    <w:p>
      <w:pPr>
        <w:numPr>
          <w:ilvl w:val="0"/>
          <w:numId w:val="1"/>
        </w:numPr>
        <w:tabs>
          <w:tab w:val="left" w:pos="1069"/>
        </w:tabs>
        <w:ind w:left="1069" w:leftChars="0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认真履行领导职责，全面落实党风廉政承诺。   </w:t>
      </w:r>
    </w:p>
    <w:p>
      <w:pPr>
        <w:numPr>
          <w:ilvl w:val="0"/>
          <w:numId w:val="1"/>
        </w:numPr>
        <w:tabs>
          <w:tab w:val="left" w:pos="1069"/>
        </w:tabs>
        <w:ind w:left="1069" w:leftChars="0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严格遵守廉洁自律规定，杜绝不正之风。</w:t>
      </w:r>
    </w:p>
    <w:p>
      <w:pPr>
        <w:numPr>
          <w:ilvl w:val="0"/>
          <w:numId w:val="1"/>
        </w:numPr>
        <w:tabs>
          <w:tab w:val="left" w:pos="1069"/>
        </w:tabs>
        <w:ind w:left="1069" w:leftChars="0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带头遵纪守法，主动接受监督，坚持按程序办事。</w:t>
      </w:r>
    </w:p>
    <w:p>
      <w:pPr>
        <w:numPr>
          <w:ilvl w:val="0"/>
          <w:numId w:val="1"/>
        </w:numPr>
        <w:tabs>
          <w:tab w:val="left" w:pos="1069"/>
        </w:tabs>
        <w:ind w:left="1069" w:leftChars="0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严格组织廉政文化活动，拓展廉政文化活动场。</w:t>
      </w:r>
    </w:p>
    <w:p>
      <w:pPr>
        <w:numPr>
          <w:ilvl w:val="0"/>
          <w:numId w:val="1"/>
        </w:numPr>
        <w:tabs>
          <w:tab w:val="left" w:pos="1069"/>
        </w:tabs>
        <w:ind w:left="1069" w:leftChars="0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坚持求真务实，切实改变作风，坚持深入带头移风易俗、勤俭办事，不参与高消费娱乐、吸毒、贩毒、邪教、赌博等活动。</w:t>
      </w:r>
    </w:p>
    <w:p>
      <w:pPr>
        <w:jc w:val="both"/>
        <w:rPr>
          <w:rFonts w:hint="eastAsia" w:ascii="宋体" w:hAnsi="宋体" w:eastAsia="黑体"/>
          <w:sz w:val="32"/>
          <w:szCs w:val="32"/>
        </w:rPr>
      </w:pPr>
    </w:p>
    <w:p>
      <w:pPr>
        <w:jc w:val="center"/>
        <w:rPr>
          <w:rFonts w:hint="eastAsia" w:ascii="宋体" w:hAnsi="宋体" w:eastAsia="黑体"/>
          <w:color w:val="auto"/>
          <w:sz w:val="32"/>
          <w:szCs w:val="32"/>
        </w:rPr>
      </w:pPr>
      <w:r>
        <w:rPr>
          <w:rFonts w:hint="eastAsia" w:ascii="宋体" w:hAnsi="宋体" w:eastAsia="黑体"/>
          <w:color w:val="auto"/>
          <w:sz w:val="32"/>
          <w:szCs w:val="32"/>
        </w:rPr>
        <w:t>党员党费收</w:t>
      </w: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t>缴</w:t>
      </w:r>
      <w:r>
        <w:rPr>
          <w:rFonts w:hint="eastAsia" w:ascii="宋体" w:hAnsi="宋体" w:eastAsia="黑体"/>
          <w:color w:val="auto"/>
          <w:sz w:val="32"/>
          <w:szCs w:val="32"/>
        </w:rPr>
        <w:t>情况</w:t>
      </w:r>
    </w:p>
    <w:tbl>
      <w:tblPr>
        <w:tblStyle w:val="6"/>
        <w:tblW w:w="12831" w:type="dxa"/>
        <w:tblInd w:w="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439"/>
        <w:gridCol w:w="2614"/>
        <w:gridCol w:w="2067"/>
        <w:gridCol w:w="2431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83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时间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党员数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应交党费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（元）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实交党费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（元）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未交党费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党员数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上</w:t>
            </w:r>
            <w:r>
              <w:rPr>
                <w:rFonts w:hint="eastAsia" w:ascii="宋体" w:hAnsi="宋体"/>
                <w:color w:val="auto"/>
                <w:sz w:val="28"/>
              </w:rPr>
              <w:t>交党费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93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8"/>
                <w:lang w:val="en-US" w:eastAsia="zh-CN"/>
              </w:rPr>
              <w:t>2024.1-6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8"/>
                <w:lang w:val="en-US" w:eastAsia="zh-CN"/>
              </w:rPr>
              <w:t>82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8"/>
                <w:lang w:val="en-US" w:eastAsia="zh-CN"/>
              </w:rPr>
              <w:t>1883.1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8"/>
                <w:lang w:val="en-US" w:eastAsia="zh-CN"/>
              </w:rPr>
              <w:t>1883.1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lang w:val="en-US" w:eastAsia="zh-CN"/>
              </w:rPr>
              <w:t>0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lang w:val="en-US" w:eastAsia="zh-CN"/>
              </w:rPr>
              <w:t>1883.1</w:t>
            </w:r>
          </w:p>
        </w:tc>
      </w:tr>
    </w:tbl>
    <w:p>
      <w:pPr>
        <w:jc w:val="both"/>
        <w:rPr>
          <w:rFonts w:ascii="黑体" w:hAnsi="宋体" w:eastAsia="黑体"/>
          <w:sz w:val="32"/>
          <w:szCs w:val="32"/>
        </w:rPr>
      </w:pPr>
    </w:p>
    <w:p>
      <w:pPr>
        <w:spacing w:before="156" w:beforeLines="50" w:after="156" w:afterLines="50"/>
        <w:jc w:val="both"/>
        <w:rPr>
          <w:rFonts w:hint="eastAsia" w:ascii="宋体" w:hAnsi="宋体"/>
          <w:color w:val="0000FF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三务公开领导组</w:t>
      </w:r>
    </w:p>
    <w:tbl>
      <w:tblPr>
        <w:tblStyle w:val="6"/>
        <w:tblW w:w="44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0"/>
        <w:gridCol w:w="6297"/>
        <w:gridCol w:w="3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组</w:t>
            </w:r>
            <w:r>
              <w:rPr>
                <w:rFonts w:ascii="宋体" w:hAnsi="宋体"/>
                <w:color w:val="auto"/>
                <w:sz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</w:rPr>
              <w:t>长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崔红军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备</w:t>
            </w:r>
            <w:r>
              <w:rPr>
                <w:rFonts w:ascii="宋体" w:hAnsi="宋体"/>
                <w:color w:val="auto"/>
                <w:sz w:val="28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副组长</w:t>
            </w:r>
          </w:p>
        </w:tc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胡志安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38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成员</w:t>
            </w:r>
          </w:p>
        </w:tc>
        <w:tc>
          <w:tcPr>
            <w:tcW w:w="2436" w:type="pct"/>
            <w:noWrap w:val="0"/>
            <w:vAlign w:val="top"/>
          </w:tcPr>
          <w:p>
            <w:pPr>
              <w:tabs>
                <w:tab w:val="center" w:pos="2338"/>
                <w:tab w:val="left" w:pos="3421"/>
              </w:tabs>
              <w:jc w:val="center"/>
              <w:rPr>
                <w:rFonts w:hint="eastAsia" w:ascii="宋体" w:hAnsi="宋体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毕元珍、</w:t>
            </w:r>
            <w:r>
              <w:rPr>
                <w:rFonts w:hint="eastAsia" w:ascii="宋体" w:hAnsi="宋体"/>
                <w:color w:val="auto"/>
                <w:sz w:val="28"/>
              </w:rPr>
              <w:t>李俊连、</w:t>
            </w: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李国平</w:t>
            </w:r>
            <w:r>
              <w:rPr>
                <w:rFonts w:hint="eastAsia" w:ascii="宋体" w:hAnsi="宋体"/>
                <w:color w:val="auto"/>
                <w:sz w:val="28"/>
              </w:rPr>
              <w:tab/>
            </w:r>
          </w:p>
        </w:tc>
        <w:tc>
          <w:tcPr>
            <w:tcW w:w="117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</w:rPr>
            </w:pPr>
          </w:p>
        </w:tc>
      </w:tr>
    </w:tbl>
    <w:p>
      <w:pPr>
        <w:spacing w:before="156" w:beforeLines="50" w:after="156" w:afterLines="50"/>
        <w:jc w:val="both"/>
        <w:rPr>
          <w:rFonts w:hint="eastAsia" w:ascii="宋体" w:hAnsi="宋体"/>
          <w:color w:val="auto"/>
          <w:sz w:val="32"/>
          <w:szCs w:val="32"/>
        </w:rPr>
      </w:pPr>
    </w:p>
    <w:p>
      <w:pPr>
        <w:spacing w:before="156" w:beforeLines="50" w:after="156" w:afterLines="50"/>
        <w:jc w:val="both"/>
        <w:rPr>
          <w:rFonts w:hint="eastAsia" w:ascii="宋体" w:hAnsi="宋体"/>
          <w:color w:val="auto"/>
          <w:sz w:val="32"/>
          <w:szCs w:val="32"/>
        </w:rPr>
      </w:pPr>
    </w:p>
    <w:p>
      <w:pPr>
        <w:spacing w:before="156" w:beforeLines="50" w:after="156" w:afterLines="50"/>
        <w:jc w:val="both"/>
        <w:rPr>
          <w:rFonts w:hint="eastAsia" w:ascii="宋体" w:hAnsi="宋体"/>
          <w:color w:val="auto"/>
          <w:sz w:val="32"/>
          <w:szCs w:val="32"/>
        </w:rPr>
      </w:pPr>
    </w:p>
    <w:p>
      <w:pPr>
        <w:spacing w:before="156" w:beforeLines="50" w:after="156" w:afterLines="50"/>
        <w:ind w:firstLine="5760" w:firstLineChars="1800"/>
        <w:jc w:val="both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村务公开监督组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3"/>
        <w:gridCol w:w="5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组</w:t>
            </w:r>
            <w:r>
              <w:rPr>
                <w:rFonts w:ascii="宋体" w:hAnsi="宋体"/>
                <w:color w:val="auto"/>
                <w:sz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</w:rPr>
              <w:t>长</w:t>
            </w: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李建堂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成</w:t>
            </w:r>
            <w:r>
              <w:rPr>
                <w:rFonts w:ascii="宋体" w:hAnsi="宋体"/>
                <w:color w:val="auto"/>
                <w:sz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</w:rPr>
              <w:t>员</w:t>
            </w: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2338"/>
              </w:tabs>
              <w:jc w:val="center"/>
              <w:rPr>
                <w:rFonts w:hint="default" w:ascii="宋体" w:hAnsi="宋体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胡</w:t>
            </w: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志安、王建征</w:t>
            </w:r>
          </w:p>
        </w:tc>
      </w:tr>
    </w:tbl>
    <w:p>
      <w:pPr>
        <w:spacing w:before="156" w:beforeLines="50"/>
        <w:ind w:firstLine="5440" w:firstLineChars="1700"/>
        <w:jc w:val="both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spacing w:before="156" w:beforeLines="50"/>
        <w:ind w:firstLine="5440" w:firstLineChars="1700"/>
        <w:jc w:val="both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spacing w:before="156" w:beforeLines="50"/>
        <w:ind w:firstLine="5440" w:firstLineChars="1700"/>
        <w:jc w:val="both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spacing w:before="156" w:beforeLines="50"/>
        <w:ind w:firstLine="5440" w:firstLineChars="1700"/>
        <w:jc w:val="both"/>
        <w:rPr>
          <w:rFonts w:hint="default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村委班子成员及分工</w:t>
      </w:r>
    </w:p>
    <w:tbl>
      <w:tblPr>
        <w:tblStyle w:val="6"/>
        <w:tblW w:w="0" w:type="auto"/>
        <w:tblInd w:w="2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190"/>
        <w:gridCol w:w="6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职  务</w:t>
            </w:r>
            <w:r>
              <w:rPr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工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</w:rPr>
              <w:t>作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</w:rPr>
              <w:t>分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村委主任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lang w:val="en-US" w:eastAsia="zh-CN"/>
              </w:rPr>
              <w:t>崔红军</w:t>
            </w: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主持村委全面工作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村委副主任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毕元珍</w:t>
            </w: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分管安全生产、护林防火、劳保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村委委员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李忠祥</w:t>
            </w: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分管环境卫生、土地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村委委员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李国平</w:t>
            </w: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分管财务、民政、民兵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村委委员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李俊连</w:t>
            </w: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分管妇联、计生、统计</w:t>
            </w:r>
          </w:p>
        </w:tc>
      </w:tr>
    </w:tbl>
    <w:p>
      <w:pPr>
        <w:jc w:val="both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“三重一大”议事规则决策程序</w:t>
      </w:r>
    </w:p>
    <w:p>
      <w:pPr>
        <w:jc w:val="center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color w:val="auto"/>
          <w:sz w:val="32"/>
          <w:szCs w:val="24"/>
        </w:rPr>
      </w:pPr>
      <w:r>
        <w:rPr>
          <w:rFonts w:hint="eastAsia"/>
          <w:color w:val="auto"/>
          <w:sz w:val="32"/>
          <w:szCs w:val="24"/>
        </w:rPr>
        <w:t>一、支、村委会议由支部书记</w:t>
      </w:r>
      <w:r>
        <w:rPr>
          <w:rFonts w:hint="eastAsia"/>
          <w:color w:val="auto"/>
          <w:sz w:val="32"/>
          <w:szCs w:val="24"/>
          <w:lang w:val="en-US" w:eastAsia="zh-CN"/>
        </w:rPr>
        <w:t>和村委主任</w:t>
      </w:r>
      <w:r>
        <w:rPr>
          <w:rFonts w:hint="eastAsia"/>
          <w:color w:val="auto"/>
          <w:sz w:val="32"/>
          <w:szCs w:val="24"/>
        </w:rPr>
        <w:t>主持</w:t>
      </w:r>
      <w:r>
        <w:rPr>
          <w:rFonts w:hint="eastAsia"/>
          <w:color w:val="auto"/>
          <w:sz w:val="32"/>
          <w:szCs w:val="24"/>
          <w:lang w:val="en-US" w:eastAsia="zh-CN"/>
        </w:rPr>
        <w:t>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color w:val="auto"/>
          <w:sz w:val="32"/>
          <w:szCs w:val="24"/>
        </w:rPr>
      </w:pPr>
      <w:r>
        <w:rPr>
          <w:rFonts w:hint="eastAsia"/>
          <w:color w:val="auto"/>
          <w:sz w:val="32"/>
          <w:szCs w:val="24"/>
        </w:rPr>
        <w:t>二、参加会议人员主要是支、村委成员，根据研究事项，有关人员列席参加。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color w:val="auto"/>
          <w:sz w:val="32"/>
          <w:szCs w:val="24"/>
        </w:rPr>
      </w:pPr>
      <w:r>
        <w:rPr>
          <w:rFonts w:hint="eastAsia"/>
          <w:color w:val="auto"/>
          <w:sz w:val="32"/>
          <w:szCs w:val="24"/>
        </w:rPr>
        <w:t>三、支、村委会议主要研究村</w:t>
      </w:r>
      <w:r>
        <w:rPr>
          <w:rFonts w:hint="eastAsia"/>
          <w:color w:val="auto"/>
          <w:sz w:val="32"/>
          <w:szCs w:val="24"/>
          <w:lang w:val="en-US" w:eastAsia="zh-CN"/>
        </w:rPr>
        <w:t>庄</w:t>
      </w:r>
      <w:r>
        <w:rPr>
          <w:rFonts w:hint="eastAsia"/>
          <w:color w:val="auto"/>
          <w:sz w:val="32"/>
          <w:szCs w:val="24"/>
        </w:rPr>
        <w:t>规划、建设、发展经济、财务公开，以及重大事项。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24"/>
          <w:lang w:val="en-US" w:eastAsia="zh-CN"/>
        </w:rPr>
        <w:t>四</w:t>
      </w:r>
      <w:r>
        <w:rPr>
          <w:rFonts w:hint="eastAsia"/>
          <w:color w:val="auto"/>
          <w:sz w:val="32"/>
          <w:szCs w:val="24"/>
        </w:rPr>
        <w:t>、</w:t>
      </w:r>
      <w:r>
        <w:rPr>
          <w:rFonts w:hint="eastAsia"/>
          <w:color w:val="auto"/>
          <w:sz w:val="32"/>
          <w:szCs w:val="24"/>
          <w:lang w:val="en-US" w:eastAsia="zh-CN"/>
        </w:rPr>
        <w:t>会议时间及内容形式，可根据上级安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排和工作需要确定。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58" w:leftChars="456" w:firstLine="640" w:firstLineChars="200"/>
        <w:textAlignment w:val="auto"/>
        <w:rPr>
          <w:color w:val="auto"/>
          <w:sz w:val="32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24"/>
          <w:lang w:val="en-US" w:eastAsia="zh-CN"/>
        </w:rPr>
        <w:t>五、对所有重大事项全部按照“四议两公开”程序进行。</w:t>
      </w:r>
      <w:r>
        <w:rPr>
          <w:rFonts w:hint="eastAsia"/>
          <w:color w:val="auto"/>
          <w:sz w:val="32"/>
          <w:szCs w:val="24"/>
        </w:rPr>
        <w:t>重大事项由支、村委会议提议，先党内后党外，再由支部大会，村民代表大会来</w:t>
      </w:r>
      <w:r>
        <w:rPr>
          <w:rFonts w:hint="eastAsia"/>
          <w:color w:val="auto"/>
          <w:sz w:val="32"/>
          <w:szCs w:val="24"/>
          <w:lang w:val="en-US" w:eastAsia="zh-CN"/>
        </w:rPr>
        <w:t>讨论</w:t>
      </w:r>
      <w:r>
        <w:rPr>
          <w:rFonts w:hint="eastAsia"/>
          <w:color w:val="auto"/>
          <w:sz w:val="32"/>
          <w:szCs w:val="24"/>
        </w:rPr>
        <w:t>决定。</w:t>
      </w:r>
    </w:p>
    <w:p>
      <w:pPr>
        <w:ind w:firstLine="3600" w:firstLineChars="1000"/>
        <w:jc w:val="both"/>
        <w:rPr>
          <w:rFonts w:hint="eastAsia" w:ascii="黑体" w:hAnsi="宋体" w:eastAsia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left"/>
        <w:textAlignment w:val="auto"/>
        <w:rPr>
          <w:rFonts w:hint="default" w:ascii="宋体" w:hAnsi="宋体" w:eastAsia="宋体" w:cs="宋体"/>
          <w:b/>
          <w:spacing w:val="2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spacing w:val="20"/>
          <w:sz w:val="260"/>
          <w:szCs w:val="5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pacing w:val="2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pacing w:val="2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pacing w:val="2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pacing w:val="2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textAlignment w:val="auto"/>
        <w:rPr>
          <w:rFonts w:hint="default" w:ascii="宋体" w:hAnsi="宋体" w:eastAsia="宋体" w:cs="宋体"/>
          <w:b/>
          <w:color w:val="auto"/>
          <w:spacing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20"/>
          <w:sz w:val="36"/>
          <w:szCs w:val="36"/>
          <w:lang w:val="en-US" w:eastAsia="zh-CN"/>
        </w:rPr>
        <w:t xml:space="preserve">长治市二孩、三孩家庭生育补贴公示  </w:t>
      </w:r>
    </w:p>
    <w:p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pacing w:val="20"/>
          <w:sz w:val="36"/>
          <w:szCs w:val="13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05"/>
        <w:gridCol w:w="1805"/>
        <w:gridCol w:w="1805"/>
        <w:gridCol w:w="1806"/>
        <w:gridCol w:w="1806"/>
        <w:gridCol w:w="1806"/>
        <w:gridCol w:w="1806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" w:hRule="atLeast"/>
        </w:trPr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户口性质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曾经生育子女个数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现存子女个数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80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王正卫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1985.01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 xml:space="preserve">农村 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初婚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8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李 方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1986.12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农村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初婚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80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李润泽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 xml:space="preserve">男 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1993.11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农村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初婚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8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何 娇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1994.02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农村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初婚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80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李 凯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1989.04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农村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初婚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8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刘亚飞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1995.02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农村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初婚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80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李 哲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1995.06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农村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初婚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8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宋 秦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1988.05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农村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初婚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pacing w:val="20"/>
          <w:sz w:val="36"/>
          <w:szCs w:val="13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pacing w:val="20"/>
          <w:sz w:val="36"/>
          <w:szCs w:val="13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20"/>
          <w:sz w:val="36"/>
          <w:szCs w:val="13"/>
          <w:lang w:val="en-US" w:eastAsia="zh-CN"/>
        </w:rPr>
        <w:t>2024年民政优抚、脱贫户、低保户、五保户名单</w:t>
      </w:r>
    </w:p>
    <w:p>
      <w:pPr>
        <w:jc w:val="center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pacing w:val="20"/>
          <w:sz w:val="72"/>
          <w:szCs w:val="22"/>
          <w:lang w:val="en-US" w:eastAsia="zh-CN"/>
        </w:rPr>
        <w:t xml:space="preserve"> </w:t>
      </w:r>
    </w:p>
    <w:tbl>
      <w:tblPr>
        <w:tblStyle w:val="7"/>
        <w:tblW w:w="0" w:type="auto"/>
        <w:tblInd w:w="6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3" w:hRule="atLeast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民政优抚</w:t>
            </w:r>
          </w:p>
        </w:tc>
        <w:tc>
          <w:tcPr>
            <w:tcW w:w="11592" w:type="dxa"/>
            <w:noWrap w:val="0"/>
            <w:vAlign w:val="center"/>
          </w:tcPr>
          <w:p>
            <w:pPr>
              <w:jc w:val="both"/>
              <w:rPr>
                <w:rFonts w:hint="eastAsia" w:ascii="黑体" w:hAnsi="宋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胡进忠   胡天才  胡小屁   李元德  裴志强  宋建成  胡小忠  李东喜  李福祥  李天珍 </w:t>
            </w:r>
          </w:p>
          <w:p>
            <w:pPr>
              <w:jc w:val="both"/>
              <w:rPr>
                <w:rFonts w:hint="default" w:ascii="黑体" w:hAnsi="宋体" w:eastAsia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李兴旺    李志安   李志堂    毕堂则   王建明   胡兵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脱贫户、低保户</w:t>
            </w:r>
          </w:p>
        </w:tc>
        <w:tc>
          <w:tcPr>
            <w:tcW w:w="11592" w:type="dxa"/>
            <w:noWrap w:val="0"/>
            <w:vAlign w:val="center"/>
          </w:tcPr>
          <w:p>
            <w:pPr>
              <w:tabs>
                <w:tab w:val="left" w:pos="346"/>
              </w:tabs>
              <w:jc w:val="left"/>
              <w:rPr>
                <w:rFonts w:hint="default" w:ascii="黑体" w:hAnsi="宋体" w:eastAsia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李俊卫  张红和  裴海英  宋军平 胡俊飞  郭俊则  胡受则  胡合长  郑伟  杨土生 裴国翠 李安仁  李晓祥  胡金有  李国虎  李东喜 李福祥  李天珍  李俊霞  李瑞芳  张树庆  王小军  李改兰  李虎珍  张梅则  赵翠英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251" w:type="dxa"/>
            <w:noWrap w:val="0"/>
            <w:vAlign w:val="center"/>
          </w:tcPr>
          <w:p>
            <w:pPr>
              <w:jc w:val="both"/>
              <w:rPr>
                <w:rFonts w:hint="default" w:ascii="黑体" w:hAnsi="宋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五保户</w:t>
            </w:r>
          </w:p>
        </w:tc>
        <w:tc>
          <w:tcPr>
            <w:tcW w:w="11592" w:type="dxa"/>
            <w:noWrap w:val="0"/>
            <w:vAlign w:val="center"/>
          </w:tcPr>
          <w:p>
            <w:pPr>
              <w:tabs>
                <w:tab w:val="left" w:pos="215"/>
              </w:tabs>
              <w:jc w:val="left"/>
              <w:rPr>
                <w:rFonts w:hint="default" w:ascii="黑体" w:hAnsi="宋体" w:eastAsia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宋水成 宋青堂 李法庭 李贵富 李起堂 李瑞芳 李建堂 张风祥 王联兵 张记工 张满堂</w:t>
            </w:r>
          </w:p>
        </w:tc>
      </w:tr>
    </w:tbl>
    <w:p>
      <w:pPr>
        <w:tabs>
          <w:tab w:val="left" w:pos="5681"/>
        </w:tabs>
        <w:jc w:val="center"/>
        <w:rPr>
          <w:rFonts w:hint="eastAsia" w:ascii="宋体" w:hAnsi="宋体"/>
          <w:b/>
          <w:color w:val="auto"/>
          <w:spacing w:val="20"/>
          <w:sz w:val="40"/>
          <w:szCs w:val="15"/>
        </w:rPr>
      </w:pPr>
    </w:p>
    <w:p>
      <w:pPr>
        <w:tabs>
          <w:tab w:val="left" w:pos="5681"/>
        </w:tabs>
        <w:jc w:val="center"/>
        <w:rPr>
          <w:rFonts w:hint="eastAsia" w:ascii="宋体" w:hAnsi="宋体"/>
          <w:b/>
          <w:color w:val="auto"/>
          <w:spacing w:val="20"/>
          <w:sz w:val="40"/>
          <w:szCs w:val="15"/>
        </w:rPr>
      </w:pPr>
    </w:p>
    <w:p>
      <w:pPr>
        <w:tabs>
          <w:tab w:val="left" w:pos="5681"/>
        </w:tabs>
        <w:jc w:val="center"/>
        <w:rPr>
          <w:rFonts w:hint="eastAsia" w:ascii="宋体" w:hAnsi="宋体"/>
          <w:b/>
          <w:color w:val="auto"/>
          <w:spacing w:val="20"/>
          <w:sz w:val="40"/>
          <w:szCs w:val="15"/>
        </w:rPr>
      </w:pPr>
    </w:p>
    <w:p>
      <w:pPr>
        <w:tabs>
          <w:tab w:val="left" w:pos="5681"/>
        </w:tabs>
        <w:jc w:val="center"/>
        <w:rPr>
          <w:rFonts w:hint="eastAsia" w:ascii="宋体" w:hAnsi="宋体"/>
          <w:b/>
          <w:color w:val="auto"/>
          <w:spacing w:val="20"/>
          <w:sz w:val="40"/>
          <w:szCs w:val="15"/>
        </w:rPr>
      </w:pPr>
    </w:p>
    <w:p>
      <w:pPr>
        <w:tabs>
          <w:tab w:val="left" w:pos="5681"/>
        </w:tabs>
        <w:jc w:val="center"/>
        <w:rPr>
          <w:rFonts w:hint="eastAsia" w:ascii="宋体" w:hAnsi="宋体"/>
          <w:b/>
          <w:color w:val="auto"/>
          <w:spacing w:val="20"/>
          <w:sz w:val="40"/>
          <w:szCs w:val="15"/>
        </w:rPr>
      </w:pPr>
    </w:p>
    <w:p>
      <w:pPr>
        <w:tabs>
          <w:tab w:val="left" w:pos="5681"/>
        </w:tabs>
        <w:jc w:val="center"/>
        <w:rPr>
          <w:rFonts w:hint="eastAsia" w:ascii="宋体" w:eastAsia="宋体"/>
          <w:color w:val="auto"/>
          <w:sz w:val="40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pacing w:val="20"/>
          <w:sz w:val="40"/>
          <w:szCs w:val="15"/>
        </w:rPr>
        <w:t>202</w:t>
      </w:r>
      <w:r>
        <w:rPr>
          <w:rFonts w:hint="eastAsia" w:ascii="宋体" w:hAnsi="宋体"/>
          <w:b/>
          <w:color w:val="auto"/>
          <w:spacing w:val="20"/>
          <w:sz w:val="40"/>
          <w:szCs w:val="15"/>
          <w:lang w:val="en-US" w:eastAsia="zh-CN"/>
        </w:rPr>
        <w:t>4</w:t>
      </w:r>
      <w:r>
        <w:rPr>
          <w:rFonts w:hint="eastAsia" w:ascii="宋体" w:hAnsi="宋体"/>
          <w:b/>
          <w:color w:val="auto"/>
          <w:spacing w:val="20"/>
          <w:sz w:val="40"/>
          <w:szCs w:val="15"/>
        </w:rPr>
        <w:t>年</w:t>
      </w:r>
      <w:r>
        <w:rPr>
          <w:rFonts w:hint="eastAsia" w:ascii="宋体" w:hAnsi="宋体"/>
          <w:b/>
          <w:color w:val="auto"/>
          <w:spacing w:val="20"/>
          <w:sz w:val="40"/>
          <w:szCs w:val="15"/>
          <w:lang w:val="en-US" w:eastAsia="zh-CN"/>
        </w:rPr>
        <w:t>上半年</w:t>
      </w:r>
      <w:r>
        <w:rPr>
          <w:rFonts w:hint="eastAsia" w:ascii="宋体" w:hAnsi="宋体"/>
          <w:b/>
          <w:color w:val="auto"/>
          <w:spacing w:val="20"/>
          <w:sz w:val="40"/>
          <w:szCs w:val="15"/>
        </w:rPr>
        <w:t>办实事情况</w:t>
      </w:r>
    </w:p>
    <w:p>
      <w:pPr>
        <w:tabs>
          <w:tab w:val="left" w:pos="5681"/>
        </w:tabs>
        <w:jc w:val="both"/>
        <w:rPr>
          <w:rFonts w:hint="default" w:ascii="宋体" w:eastAsia="宋体"/>
          <w:color w:val="auto"/>
          <w:sz w:val="40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519"/>
        </w:tabs>
        <w:spacing w:before="312" w:beforeLines="100"/>
        <w:ind w:firstLine="2520" w:firstLineChars="700"/>
        <w:jc w:val="left"/>
        <w:rPr>
          <w:rFonts w:hint="default" w:ascii="宋体" w:hAnsi="宋体" w:eastAsia="宋体" w:cs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一、红绿彩村（东山片）地质灾害点治理工程。</w:t>
      </w:r>
    </w:p>
    <w:p>
      <w:pPr>
        <w:numPr>
          <w:ilvl w:val="0"/>
          <w:numId w:val="0"/>
        </w:numPr>
        <w:tabs>
          <w:tab w:val="left" w:pos="1875"/>
        </w:tabs>
        <w:spacing w:line="240" w:lineRule="auto"/>
        <w:ind w:firstLine="2520" w:firstLineChars="700"/>
        <w:jc w:val="left"/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二、红绿彩村（南山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片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）村内300米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道路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实施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硬化。</w:t>
      </w:r>
    </w:p>
    <w:p>
      <w:pPr>
        <w:numPr>
          <w:ilvl w:val="0"/>
          <w:numId w:val="0"/>
        </w:numPr>
        <w:tabs>
          <w:tab w:val="left" w:pos="1875"/>
        </w:tabs>
        <w:spacing w:line="240" w:lineRule="auto"/>
        <w:ind w:firstLine="2520" w:firstLineChars="700"/>
        <w:jc w:val="left"/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三、红绿彩村（沟里片）污水管二期改造工程。</w:t>
      </w:r>
    </w:p>
    <w:p>
      <w:pPr>
        <w:numPr>
          <w:ilvl w:val="0"/>
          <w:numId w:val="0"/>
        </w:numPr>
        <w:tabs>
          <w:tab w:val="left" w:pos="1875"/>
        </w:tabs>
        <w:spacing w:line="240" w:lineRule="auto"/>
        <w:jc w:val="left"/>
        <w:rPr>
          <w:rFonts w:hint="default" w:ascii="宋体" w:hAnsi="宋体" w:eastAsia="宋体" w:cs="宋体"/>
          <w:color w:val="auto"/>
          <w:sz w:val="36"/>
          <w:szCs w:val="36"/>
          <w:lang w:val="en-US" w:eastAsia="zh-CN"/>
        </w:rPr>
      </w:pPr>
    </w:p>
    <w:p>
      <w:pPr>
        <w:tabs>
          <w:tab w:val="left" w:pos="223"/>
        </w:tabs>
        <w:spacing w:line="1100" w:lineRule="exact"/>
        <w:jc w:val="left"/>
        <w:rPr>
          <w:rFonts w:hint="eastAsia" w:ascii="汉仪中隶书简" w:hAnsi="宋体" w:eastAsia="汉仪中隶书简"/>
          <w:color w:val="auto"/>
          <w:sz w:val="32"/>
          <w:szCs w:val="13"/>
          <w:lang w:eastAsia="zh-CN"/>
        </w:rPr>
      </w:pPr>
    </w:p>
    <w:p>
      <w:pPr>
        <w:tabs>
          <w:tab w:val="left" w:pos="223"/>
        </w:tabs>
        <w:spacing w:line="1100" w:lineRule="exact"/>
        <w:jc w:val="left"/>
        <w:rPr>
          <w:rFonts w:hint="eastAsia" w:ascii="汉仪中隶书简" w:hAnsi="宋体" w:eastAsia="汉仪中隶书简"/>
          <w:color w:val="auto"/>
          <w:sz w:val="72"/>
          <w:lang w:eastAsia="zh-CN"/>
        </w:rPr>
      </w:pPr>
    </w:p>
    <w:p>
      <w:pPr>
        <w:tabs>
          <w:tab w:val="left" w:pos="223"/>
        </w:tabs>
        <w:spacing w:line="1100" w:lineRule="exact"/>
        <w:jc w:val="left"/>
        <w:rPr>
          <w:rFonts w:hint="eastAsia" w:ascii="汉仪中隶书简" w:hAnsi="宋体" w:eastAsia="汉仪中隶书简"/>
          <w:color w:val="auto"/>
          <w:sz w:val="72"/>
          <w:lang w:eastAsia="zh-CN"/>
        </w:rPr>
      </w:pPr>
    </w:p>
    <w:tbl>
      <w:tblPr>
        <w:tblW w:w="1398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7795"/>
        <w:gridCol w:w="2866"/>
        <w:gridCol w:w="1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 xml:space="preserve">  红绿彩     </w:t>
            </w:r>
            <w:r>
              <w:rPr>
                <w:rStyle w:val="14"/>
                <w:u w:val="single"/>
                <w:bdr w:val="none" w:color="auto" w:sz="0" w:space="0"/>
                <w:lang w:val="en-US" w:eastAsia="zh-CN" w:bidi="ar"/>
              </w:rPr>
              <w:t>村委2024年1-6月收入明细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发包收入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1.收雄山沟里煤业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其他收入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1.收八义窑红绿彩陶瓷文化有限公司分红款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2.收保暖慰问鸡蛋、疫情围挡、耕地保护款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40180.00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3.收乡村振兴补助资金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4.收2024年1-6月利息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366.57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5.收上党区先进集体奖金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6.收2024年1-3月环卫经费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7.收2024年1-5月网格员工资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8.收疫情防控围挡款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9.收2023年产业资金分红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合 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1216006.57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223"/>
        </w:tabs>
        <w:spacing w:line="1100" w:lineRule="exact"/>
        <w:jc w:val="left"/>
        <w:rPr>
          <w:rFonts w:hint="eastAsia" w:ascii="汉仪中隶书简" w:hAnsi="宋体" w:eastAsia="汉仪中隶书简"/>
          <w:sz w:val="72"/>
          <w:lang w:eastAsia="zh-CN"/>
        </w:rPr>
      </w:pPr>
    </w:p>
    <w:tbl>
      <w:tblPr>
        <w:tblW w:w="1404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7501"/>
        <w:gridCol w:w="2690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bookmarkStart w:id="0" w:name="_GoBack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single"/>
                <w:bdr w:val="none" w:color="auto" w:sz="0" w:space="0"/>
                <w:lang w:val="en-US" w:eastAsia="zh-CN" w:bidi="ar"/>
              </w:rPr>
              <w:t xml:space="preserve">   红绿彩    村委2024年1-6月支出明细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一、其他支出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1.付刷树用涂料、红漆款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2.付挂灯工资款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3.付冬季慰问鸡蛋款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4.付2023年环卫经费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30600.00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5.付2023年网管员工资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6.付栽树用吊车、挖机款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7.付2023年沟里、东山、南山唱戏用灶具款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8.付电线、插座等款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9.付2023年垃圾清运费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10.付南山厕所改造款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18330.35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11.付03年1-12月份勤杂工资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206970.00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12.付2023年代表补助款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13.付2023年两委和外聘干部工资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196800.00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14.付电费款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15.付元宵节费用款和对联、灯笼款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11537.00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16.付道路维修砖款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17.付八义镇政府厕所维修资金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75422.90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18.付幸福小院工程欠款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28400.08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19.付2024年1-5月网格员工资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20.付脱贫户晋惠保险费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5313.00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21.付外聘干部宋双明安葬费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34700.00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二、固定资产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1.付彩色打印、复印一体机款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三、长期投资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付八义窑红绿彩陶瓷文化有限公司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四、管理费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1.付报刊、杂志款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8527.00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2.付办公用品款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3.付版面、条幅款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4919.00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4.付购支票款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5.付通讯服务费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五、工程款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1.付南山-沟里-龙山防火通道维修款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88011.70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2.付八义-东山路灯款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266188.80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3.付彩门工程款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128000.00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4.付南山（贵则屋后）石护坡工程款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96117.02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5.付2023年防火通道、臭水沟治理款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58660.00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合    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1626560.85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>
      <w:pPr>
        <w:tabs>
          <w:tab w:val="left" w:pos="223"/>
        </w:tabs>
        <w:spacing w:line="1100" w:lineRule="exact"/>
        <w:jc w:val="left"/>
        <w:rPr>
          <w:rFonts w:hint="eastAsia" w:ascii="汉仪中隶书简" w:hAnsi="宋体" w:eastAsia="汉仪中隶书简"/>
          <w:sz w:val="72"/>
          <w:lang w:eastAsia="zh-CN"/>
        </w:rPr>
      </w:pPr>
    </w:p>
    <w:p>
      <w:pPr>
        <w:tabs>
          <w:tab w:val="left" w:pos="223"/>
        </w:tabs>
        <w:spacing w:line="1100" w:lineRule="exact"/>
        <w:jc w:val="left"/>
        <w:rPr>
          <w:rFonts w:hint="eastAsia" w:ascii="汉仪中隶书简" w:hAnsi="宋体" w:eastAsia="汉仪中隶书简"/>
          <w:sz w:val="72"/>
          <w:lang w:eastAsia="zh-CN"/>
        </w:rPr>
      </w:pPr>
      <w:r>
        <w:rPr>
          <w:rFonts w:hint="eastAsia" w:ascii="汉仪中隶书简" w:hAnsi="宋体" w:eastAsia="汉仪中隶书简"/>
          <w:sz w:val="72"/>
          <w:lang w:eastAsia="zh-CN"/>
        </w:rPr>
        <w:tab/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tabs>
          <w:tab w:val="left" w:pos="223"/>
        </w:tabs>
        <w:spacing w:line="1100" w:lineRule="exact"/>
        <w:ind w:firstLine="3240" w:firstLineChars="900"/>
        <w:jc w:val="left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/>
    <w:p/>
    <w:p/>
    <w:p/>
    <w:p/>
    <w:p/>
    <w:p/>
    <w:p/>
    <w:p/>
    <w:p/>
    <w:p/>
    <w:p/>
    <w:p/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  <w:sz w:val="48"/>
          <w:szCs w:val="48"/>
          <w:lang w:val="en-US" w:eastAsia="zh-CN"/>
        </w:rPr>
        <w:t xml:space="preserve">  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304" w:right="1418" w:bottom="1304" w:left="1191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隶书简">
    <w:altName w:val="宋体"/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AF30B"/>
    <w:multiLevelType w:val="singleLevel"/>
    <w:tmpl w:val="8A9AF30B"/>
    <w:lvl w:ilvl="0" w:tentative="0">
      <w:start w:val="1"/>
      <w:numFmt w:val="decimal"/>
      <w:suff w:val="nothing"/>
      <w:lvlText w:val="%1、"/>
      <w:lvlJc w:val="left"/>
      <w:pPr>
        <w:ind w:left="106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0C32598"/>
    <w:rsid w:val="0003287B"/>
    <w:rsid w:val="00032DA3"/>
    <w:rsid w:val="00032FC3"/>
    <w:rsid w:val="000639DB"/>
    <w:rsid w:val="00064AFC"/>
    <w:rsid w:val="00064C56"/>
    <w:rsid w:val="00075A4A"/>
    <w:rsid w:val="00092D3C"/>
    <w:rsid w:val="0009412C"/>
    <w:rsid w:val="0009549A"/>
    <w:rsid w:val="000979C9"/>
    <w:rsid w:val="000C6DD7"/>
    <w:rsid w:val="000C76E2"/>
    <w:rsid w:val="00103ED3"/>
    <w:rsid w:val="00106E02"/>
    <w:rsid w:val="001155F8"/>
    <w:rsid w:val="00115F11"/>
    <w:rsid w:val="00117AA9"/>
    <w:rsid w:val="0014012D"/>
    <w:rsid w:val="001551B8"/>
    <w:rsid w:val="00160CFA"/>
    <w:rsid w:val="0016494B"/>
    <w:rsid w:val="0016733A"/>
    <w:rsid w:val="00177257"/>
    <w:rsid w:val="00192D82"/>
    <w:rsid w:val="00197DB1"/>
    <w:rsid w:val="001A637B"/>
    <w:rsid w:val="001A70EC"/>
    <w:rsid w:val="001B4737"/>
    <w:rsid w:val="001C0C96"/>
    <w:rsid w:val="001D052B"/>
    <w:rsid w:val="001D473E"/>
    <w:rsid w:val="001E45EF"/>
    <w:rsid w:val="001E51A7"/>
    <w:rsid w:val="001F0551"/>
    <w:rsid w:val="001F7AE2"/>
    <w:rsid w:val="00200AE7"/>
    <w:rsid w:val="00216957"/>
    <w:rsid w:val="00225D47"/>
    <w:rsid w:val="00230CE2"/>
    <w:rsid w:val="00235820"/>
    <w:rsid w:val="00242E2B"/>
    <w:rsid w:val="00244A93"/>
    <w:rsid w:val="00244D4C"/>
    <w:rsid w:val="00256C55"/>
    <w:rsid w:val="00257521"/>
    <w:rsid w:val="00266744"/>
    <w:rsid w:val="00270F91"/>
    <w:rsid w:val="002950A7"/>
    <w:rsid w:val="002B04ED"/>
    <w:rsid w:val="002B235F"/>
    <w:rsid w:val="002C00C4"/>
    <w:rsid w:val="002D4B9B"/>
    <w:rsid w:val="002D734D"/>
    <w:rsid w:val="002F3FD8"/>
    <w:rsid w:val="002F5CDB"/>
    <w:rsid w:val="003077E7"/>
    <w:rsid w:val="00307DAA"/>
    <w:rsid w:val="00342895"/>
    <w:rsid w:val="00350D57"/>
    <w:rsid w:val="00355580"/>
    <w:rsid w:val="003561F7"/>
    <w:rsid w:val="00357E09"/>
    <w:rsid w:val="003607EC"/>
    <w:rsid w:val="0036457D"/>
    <w:rsid w:val="00395680"/>
    <w:rsid w:val="003A5918"/>
    <w:rsid w:val="003B15B3"/>
    <w:rsid w:val="003B33E3"/>
    <w:rsid w:val="004246DF"/>
    <w:rsid w:val="00426855"/>
    <w:rsid w:val="004308DC"/>
    <w:rsid w:val="0043201B"/>
    <w:rsid w:val="0044747B"/>
    <w:rsid w:val="00447D61"/>
    <w:rsid w:val="00463F8D"/>
    <w:rsid w:val="00466908"/>
    <w:rsid w:val="004674BF"/>
    <w:rsid w:val="0047279E"/>
    <w:rsid w:val="00484A63"/>
    <w:rsid w:val="004A7F30"/>
    <w:rsid w:val="004B43A6"/>
    <w:rsid w:val="004B741F"/>
    <w:rsid w:val="004C05A6"/>
    <w:rsid w:val="004C21A6"/>
    <w:rsid w:val="004C4DA2"/>
    <w:rsid w:val="004C77DF"/>
    <w:rsid w:val="004D1733"/>
    <w:rsid w:val="004D379D"/>
    <w:rsid w:val="004D70E7"/>
    <w:rsid w:val="004E161D"/>
    <w:rsid w:val="004E61B9"/>
    <w:rsid w:val="00502AD7"/>
    <w:rsid w:val="00505A07"/>
    <w:rsid w:val="00512A82"/>
    <w:rsid w:val="00514F93"/>
    <w:rsid w:val="005174FB"/>
    <w:rsid w:val="005233D3"/>
    <w:rsid w:val="0053343A"/>
    <w:rsid w:val="00537075"/>
    <w:rsid w:val="00557523"/>
    <w:rsid w:val="00560E97"/>
    <w:rsid w:val="005736A1"/>
    <w:rsid w:val="005770CB"/>
    <w:rsid w:val="00580E40"/>
    <w:rsid w:val="00592817"/>
    <w:rsid w:val="005A1C2D"/>
    <w:rsid w:val="005B2BAC"/>
    <w:rsid w:val="005C4CEC"/>
    <w:rsid w:val="005C7C43"/>
    <w:rsid w:val="005E381A"/>
    <w:rsid w:val="005F3D22"/>
    <w:rsid w:val="00605BA6"/>
    <w:rsid w:val="00614001"/>
    <w:rsid w:val="00637CD7"/>
    <w:rsid w:val="00646D6A"/>
    <w:rsid w:val="00674986"/>
    <w:rsid w:val="00697952"/>
    <w:rsid w:val="006A09B5"/>
    <w:rsid w:val="006B1214"/>
    <w:rsid w:val="006B1702"/>
    <w:rsid w:val="006B76CA"/>
    <w:rsid w:val="00714988"/>
    <w:rsid w:val="00717EFF"/>
    <w:rsid w:val="00724BA4"/>
    <w:rsid w:val="00725F3D"/>
    <w:rsid w:val="0073304B"/>
    <w:rsid w:val="007409C2"/>
    <w:rsid w:val="007607B3"/>
    <w:rsid w:val="00786216"/>
    <w:rsid w:val="007862BB"/>
    <w:rsid w:val="007A2577"/>
    <w:rsid w:val="007B452E"/>
    <w:rsid w:val="007C5854"/>
    <w:rsid w:val="007D5229"/>
    <w:rsid w:val="007E3803"/>
    <w:rsid w:val="007E6842"/>
    <w:rsid w:val="007F7F60"/>
    <w:rsid w:val="00803B6F"/>
    <w:rsid w:val="00811011"/>
    <w:rsid w:val="00836BCC"/>
    <w:rsid w:val="00840D45"/>
    <w:rsid w:val="00864FBE"/>
    <w:rsid w:val="00892AA1"/>
    <w:rsid w:val="008C3BEE"/>
    <w:rsid w:val="008D796B"/>
    <w:rsid w:val="008F512E"/>
    <w:rsid w:val="00901C98"/>
    <w:rsid w:val="00915527"/>
    <w:rsid w:val="00926A88"/>
    <w:rsid w:val="009324D7"/>
    <w:rsid w:val="0094067D"/>
    <w:rsid w:val="00945E25"/>
    <w:rsid w:val="009510B7"/>
    <w:rsid w:val="009530B3"/>
    <w:rsid w:val="00954A74"/>
    <w:rsid w:val="00962538"/>
    <w:rsid w:val="009739D9"/>
    <w:rsid w:val="00980499"/>
    <w:rsid w:val="009A54B8"/>
    <w:rsid w:val="009B1B9E"/>
    <w:rsid w:val="009B1BE4"/>
    <w:rsid w:val="009B5D14"/>
    <w:rsid w:val="009F15CF"/>
    <w:rsid w:val="00A12266"/>
    <w:rsid w:val="00A12970"/>
    <w:rsid w:val="00A42B6D"/>
    <w:rsid w:val="00A43202"/>
    <w:rsid w:val="00A45073"/>
    <w:rsid w:val="00A4555E"/>
    <w:rsid w:val="00A63B99"/>
    <w:rsid w:val="00A65F13"/>
    <w:rsid w:val="00A674B9"/>
    <w:rsid w:val="00A86FBD"/>
    <w:rsid w:val="00A91068"/>
    <w:rsid w:val="00AC029B"/>
    <w:rsid w:val="00AC127E"/>
    <w:rsid w:val="00AC3CE6"/>
    <w:rsid w:val="00AD0DE9"/>
    <w:rsid w:val="00B00ADD"/>
    <w:rsid w:val="00B04CBD"/>
    <w:rsid w:val="00B14A4E"/>
    <w:rsid w:val="00B35284"/>
    <w:rsid w:val="00B3783D"/>
    <w:rsid w:val="00B469CC"/>
    <w:rsid w:val="00B5532F"/>
    <w:rsid w:val="00B61E56"/>
    <w:rsid w:val="00B62EDC"/>
    <w:rsid w:val="00B63838"/>
    <w:rsid w:val="00B638B0"/>
    <w:rsid w:val="00B63BC3"/>
    <w:rsid w:val="00B76B07"/>
    <w:rsid w:val="00BA039D"/>
    <w:rsid w:val="00BA0639"/>
    <w:rsid w:val="00BD5C04"/>
    <w:rsid w:val="00C32598"/>
    <w:rsid w:val="00C41D45"/>
    <w:rsid w:val="00C476D7"/>
    <w:rsid w:val="00C51F37"/>
    <w:rsid w:val="00C536F2"/>
    <w:rsid w:val="00C55DDF"/>
    <w:rsid w:val="00C92077"/>
    <w:rsid w:val="00CB15E7"/>
    <w:rsid w:val="00CB2B98"/>
    <w:rsid w:val="00CD1C1F"/>
    <w:rsid w:val="00CD272F"/>
    <w:rsid w:val="00CD6F8C"/>
    <w:rsid w:val="00CE0178"/>
    <w:rsid w:val="00CE4095"/>
    <w:rsid w:val="00CE6057"/>
    <w:rsid w:val="00D123EF"/>
    <w:rsid w:val="00D32E2D"/>
    <w:rsid w:val="00D333B6"/>
    <w:rsid w:val="00D33A7C"/>
    <w:rsid w:val="00D40417"/>
    <w:rsid w:val="00D426C8"/>
    <w:rsid w:val="00D501D5"/>
    <w:rsid w:val="00D5464C"/>
    <w:rsid w:val="00D66F56"/>
    <w:rsid w:val="00D84BB3"/>
    <w:rsid w:val="00D87238"/>
    <w:rsid w:val="00D931E2"/>
    <w:rsid w:val="00D95C17"/>
    <w:rsid w:val="00DA2540"/>
    <w:rsid w:val="00DA2AD1"/>
    <w:rsid w:val="00DA5921"/>
    <w:rsid w:val="00DB24E2"/>
    <w:rsid w:val="00DC03E4"/>
    <w:rsid w:val="00DC3F0B"/>
    <w:rsid w:val="00DC6160"/>
    <w:rsid w:val="00DD7E48"/>
    <w:rsid w:val="00DE63AC"/>
    <w:rsid w:val="00DF7873"/>
    <w:rsid w:val="00E13004"/>
    <w:rsid w:val="00E16896"/>
    <w:rsid w:val="00E22102"/>
    <w:rsid w:val="00E32573"/>
    <w:rsid w:val="00E34B9D"/>
    <w:rsid w:val="00E40CB8"/>
    <w:rsid w:val="00E54F48"/>
    <w:rsid w:val="00E57532"/>
    <w:rsid w:val="00E612D4"/>
    <w:rsid w:val="00E65EEA"/>
    <w:rsid w:val="00E91586"/>
    <w:rsid w:val="00E94C58"/>
    <w:rsid w:val="00E97C16"/>
    <w:rsid w:val="00EA1A8B"/>
    <w:rsid w:val="00EC33B7"/>
    <w:rsid w:val="00EF28FC"/>
    <w:rsid w:val="00EF42BE"/>
    <w:rsid w:val="00F07153"/>
    <w:rsid w:val="00F23EE8"/>
    <w:rsid w:val="00F56A5F"/>
    <w:rsid w:val="00F64E5B"/>
    <w:rsid w:val="00F732CF"/>
    <w:rsid w:val="00F73D41"/>
    <w:rsid w:val="00F90899"/>
    <w:rsid w:val="00FC1834"/>
    <w:rsid w:val="00FC289B"/>
    <w:rsid w:val="00FD56B5"/>
    <w:rsid w:val="00FF2D05"/>
    <w:rsid w:val="00FF6F47"/>
    <w:rsid w:val="022975BD"/>
    <w:rsid w:val="0242108F"/>
    <w:rsid w:val="0278373F"/>
    <w:rsid w:val="057464F5"/>
    <w:rsid w:val="0D466585"/>
    <w:rsid w:val="13095B9A"/>
    <w:rsid w:val="1733377A"/>
    <w:rsid w:val="1A860F60"/>
    <w:rsid w:val="1AB90B9B"/>
    <w:rsid w:val="1D96087E"/>
    <w:rsid w:val="1EA7346A"/>
    <w:rsid w:val="236E611E"/>
    <w:rsid w:val="241E03A4"/>
    <w:rsid w:val="27095375"/>
    <w:rsid w:val="289B3882"/>
    <w:rsid w:val="28A22329"/>
    <w:rsid w:val="29C376DB"/>
    <w:rsid w:val="2A023471"/>
    <w:rsid w:val="2CA93437"/>
    <w:rsid w:val="2D0967DE"/>
    <w:rsid w:val="3FA02400"/>
    <w:rsid w:val="400E7381"/>
    <w:rsid w:val="417B42EA"/>
    <w:rsid w:val="41F21627"/>
    <w:rsid w:val="432856FE"/>
    <w:rsid w:val="46DC0056"/>
    <w:rsid w:val="48627A18"/>
    <w:rsid w:val="4B1078E5"/>
    <w:rsid w:val="4F881489"/>
    <w:rsid w:val="52730954"/>
    <w:rsid w:val="54F76043"/>
    <w:rsid w:val="575A09C3"/>
    <w:rsid w:val="579E184B"/>
    <w:rsid w:val="580012C1"/>
    <w:rsid w:val="5C2969D9"/>
    <w:rsid w:val="5CA43E04"/>
    <w:rsid w:val="64AA7A10"/>
    <w:rsid w:val="6A3D64D0"/>
    <w:rsid w:val="6DAD035D"/>
    <w:rsid w:val="70E4640F"/>
    <w:rsid w:val="71FE5BB3"/>
    <w:rsid w:val="74022F0B"/>
    <w:rsid w:val="74C213A1"/>
    <w:rsid w:val="74D63D1D"/>
    <w:rsid w:val="74D97EF2"/>
    <w:rsid w:val="752E34EF"/>
    <w:rsid w:val="77F9614F"/>
    <w:rsid w:val="78C55E76"/>
    <w:rsid w:val="79000E6C"/>
    <w:rsid w:val="796B5C8C"/>
    <w:rsid w:val="7D853FA9"/>
    <w:rsid w:val="7DED2854"/>
    <w:rsid w:val="7FE40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link w:val="10"/>
    <w:uiPriority w:val="0"/>
    <w:rPr>
      <w:sz w:val="32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lang w:val="en-US" w:eastAsia="zh-CN" w:bidi="ar-SA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  <w:rPr>
      <w:rFonts w:cs="Times New Roman"/>
    </w:rPr>
  </w:style>
  <w:style w:type="character" w:customStyle="1" w:styleId="10">
    <w:name w:val="正文文本 Char"/>
    <w:basedOn w:val="8"/>
    <w:link w:val="3"/>
    <w:semiHidden/>
    <w:locked/>
    <w:uiPriority w:val="0"/>
    <w:rPr>
      <w:rFonts w:cs="Times New Roman"/>
      <w:kern w:val="2"/>
      <w:sz w:val="24"/>
      <w:szCs w:val="24"/>
    </w:rPr>
  </w:style>
  <w:style w:type="character" w:customStyle="1" w:styleId="11">
    <w:name w:val="页脚 Char"/>
    <w:basedOn w:val="8"/>
    <w:link w:val="4"/>
    <w:semiHidden/>
    <w:locked/>
    <w:uiPriority w:val="0"/>
    <w:rPr>
      <w:rFonts w:cs="Times New Roman"/>
      <w:kern w:val="2"/>
      <w:sz w:val="18"/>
      <w:szCs w:val="18"/>
    </w:rPr>
  </w:style>
  <w:style w:type="character" w:customStyle="1" w:styleId="12">
    <w:name w:val="页眉 Char"/>
    <w:basedOn w:val="8"/>
    <w:link w:val="5"/>
    <w:semiHidden/>
    <w:locked/>
    <w:uiPriority w:val="0"/>
    <w:rPr>
      <w:rFonts w:cs="Times New Roman"/>
      <w:kern w:val="2"/>
      <w:sz w:val="18"/>
      <w:szCs w:val="18"/>
    </w:rPr>
  </w:style>
  <w:style w:type="character" w:customStyle="1" w:styleId="13">
    <w:name w:val="font11"/>
    <w:basedOn w:val="8"/>
    <w:uiPriority w:val="0"/>
    <w:rPr>
      <w:rFonts w:hint="eastAsia" w:ascii="楷体" w:hAnsi="楷体" w:eastAsia="楷体" w:cs="楷体"/>
      <w:color w:val="000000"/>
      <w:sz w:val="40"/>
      <w:szCs w:val="40"/>
      <w:u w:val="single"/>
    </w:rPr>
  </w:style>
  <w:style w:type="character" w:customStyle="1" w:styleId="14">
    <w:name w:val="font21"/>
    <w:basedOn w:val="8"/>
    <w:uiPriority w:val="0"/>
    <w:rPr>
      <w:rFonts w:hint="eastAsia" w:ascii="楷体" w:hAnsi="楷体" w:eastAsia="楷体" w:cs="楷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2270</Words>
  <Characters>2473</Characters>
  <Lines>25</Lines>
  <Paragraphs>7</Paragraphs>
  <TotalTime>26</TotalTime>
  <ScaleCrop>false</ScaleCrop>
  <LinksUpToDate>false</LinksUpToDate>
  <CharactersWithSpaces>2760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2019-01-18T00:55:00Z</dcterms:created>
  <dc:creator>admin</dc:creator>
  <cp:lastModifiedBy>亦行</cp:lastModifiedBy>
  <cp:lastPrinted>2024-08-06T03:17:38Z</cp:lastPrinted>
  <dcterms:modified xsi:type="dcterms:W3CDTF">2024-08-19T03:07:00Z</dcterms:modified>
  <dc:title>基 本 情 况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CD87F3936BDD4753AB9DDC56FDFD8A23_13</vt:lpwstr>
  </property>
</Properties>
</file>