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ascii="仿宋_GB2312" w:eastAsia="仿宋_GB2312"/>
          <w:sz w:val="32"/>
        </w:rPr>
      </w:pPr>
    </w:p>
    <w:p>
      <w:pPr>
        <w:pStyle w:val="2"/>
        <w:keepNext w:val="0"/>
        <w:keepLines w:val="0"/>
        <w:pageBreakBefore w:val="0"/>
        <w:kinsoku/>
        <w:wordWrap/>
        <w:overflowPunct/>
        <w:topLinePunct w:val="0"/>
        <w:autoSpaceDE/>
        <w:autoSpaceDN/>
        <w:bidi w:val="0"/>
        <w:adjustRightInd/>
        <w:snapToGrid/>
        <w:spacing w:line="600" w:lineRule="exact"/>
        <w:ind w:left="420" w:firstLine="420"/>
        <w:textAlignment w:val="auto"/>
      </w:pPr>
    </w:p>
    <w:p>
      <w:pPr>
        <w:pStyle w:val="4"/>
        <w:keepNext w:val="0"/>
        <w:keepLines w:val="0"/>
        <w:pageBreakBefore w:val="0"/>
        <w:kinsoku/>
        <w:wordWrap/>
        <w:overflowPunct/>
        <w:topLinePunct w:val="0"/>
        <w:autoSpaceDE/>
        <w:autoSpaceDN/>
        <w:bidi w:val="0"/>
        <w:adjustRightInd/>
        <w:snapToGrid/>
        <w:spacing w:line="600" w:lineRule="exact"/>
        <w:textAlignment w:val="auto"/>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rPr>
      </w:pPr>
      <w:r>
        <w:rPr>
          <w:rFonts w:hint="eastAsia" w:ascii="仿宋_GB2312" w:eastAsia="仿宋_GB2312"/>
          <w:sz w:val="32"/>
        </w:rPr>
        <w:t>上韩办发〔202</w:t>
      </w:r>
      <w:r>
        <w:rPr>
          <w:rFonts w:hint="eastAsia" w:ascii="仿宋_GB2312" w:eastAsia="仿宋_GB2312"/>
          <w:sz w:val="32"/>
          <w:lang w:val="en-US" w:eastAsia="zh-CN"/>
        </w:rPr>
        <w:t>3</w:t>
      </w:r>
      <w:r>
        <w:rPr>
          <w:rFonts w:hint="eastAsia" w:ascii="仿宋_GB2312" w:eastAsia="仿宋_GB2312"/>
          <w:sz w:val="32"/>
        </w:rPr>
        <w:t>〕</w:t>
      </w:r>
      <w:r>
        <w:rPr>
          <w:rFonts w:hint="eastAsia" w:ascii="仿宋_GB2312" w:eastAsia="仿宋_GB2312"/>
          <w:sz w:val="32"/>
          <w:lang w:val="en-US" w:eastAsia="zh-CN"/>
        </w:rPr>
        <w:t>21</w:t>
      </w:r>
      <w:r>
        <w:rPr>
          <w:rFonts w:hint="eastAsia" w:ascii="仿宋_GB2312" w:eastAsia="仿宋_GB2312"/>
          <w:sz w:val="32"/>
        </w:rPr>
        <w:t>号</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sz w:val="32"/>
        </w:rPr>
      </w:pPr>
    </w:p>
    <w:p>
      <w:pPr>
        <w:pStyle w:val="8"/>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长治市上党区韩店街道办事处</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印发立即在街道开展打击非法生产经营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烟花爆竹专项行动工作方案的</w:t>
      </w:r>
      <w:r>
        <w:rPr>
          <w:rFonts w:hint="eastAsia" w:ascii="方正小标宋简体" w:hAnsi="方正小标宋简体" w:eastAsia="方正小标宋简体" w:cs="方正小标宋简体"/>
          <w:sz w:val="44"/>
          <w:szCs w:val="44"/>
        </w:rPr>
        <w:t>通知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both"/>
        <w:textAlignment w:val="auto"/>
        <w:rPr>
          <w:rFonts w:hint="default" w:eastAsia="仿宋_GB2312"/>
          <w:lang w:val="en-US" w:eastAsia="zh-CN"/>
        </w:rPr>
      </w:pPr>
      <w:r>
        <w:rPr>
          <w:rFonts w:hint="eastAsia" w:ascii="仿宋_GB2312" w:hAnsi="仿宋_GB2312" w:eastAsia="仿宋_GB2312" w:cs="仿宋_GB2312"/>
          <w:i w:val="0"/>
          <w:caps w:val="0"/>
          <w:color w:val="000000"/>
          <w:spacing w:val="0"/>
          <w:sz w:val="32"/>
          <w:szCs w:val="32"/>
        </w:rPr>
        <w:t>各</w:t>
      </w:r>
      <w:r>
        <w:rPr>
          <w:rFonts w:hint="eastAsia" w:ascii="仿宋_GB2312" w:hAnsi="仿宋_GB2312" w:eastAsia="仿宋_GB2312" w:cs="仿宋_GB2312"/>
          <w:i w:val="0"/>
          <w:caps w:val="0"/>
          <w:color w:val="000000"/>
          <w:spacing w:val="0"/>
          <w:sz w:val="32"/>
          <w:szCs w:val="32"/>
          <w:lang w:eastAsia="zh-CN"/>
        </w:rPr>
        <w:t>行政村（社区）、职能站所、企事业单位</w:t>
      </w:r>
      <w:r>
        <w:rPr>
          <w:rFonts w:hint="eastAsia" w:ascii="仿宋_GB2312" w:hAnsi="仿宋_GB2312" w:eastAsia="仿宋_GB2312" w:cs="仿宋_GB2312"/>
          <w:i w:val="0"/>
          <w:caps w:val="0"/>
          <w:color w:val="000000"/>
          <w:spacing w:val="0"/>
          <w:sz w:val="32"/>
          <w:szCs w:val="32"/>
        </w:rPr>
        <w:t>：</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textAlignment w:val="auto"/>
        <w:rPr>
          <w:rFonts w:hint="default"/>
          <w:lang w:val="en-US" w:eastAsia="zh-CN"/>
        </w:rPr>
      </w:pPr>
      <w:r>
        <w:rPr>
          <w:rFonts w:hint="eastAsia" w:ascii="仿宋_GB2312" w:hAnsi="仿宋_GB2312" w:eastAsia="仿宋_GB2312" w:cs="仿宋_GB2312"/>
          <w:i w:val="0"/>
          <w:caps w:val="0"/>
          <w:color w:val="000000"/>
          <w:spacing w:val="0"/>
          <w:sz w:val="32"/>
          <w:szCs w:val="32"/>
          <w:lang w:val="en-US" w:eastAsia="zh-CN"/>
        </w:rPr>
        <w:t>为深刻汲取湖南醴陵市“7·11”非法生产烟花爆竹致人死亡事故和泰国“7·29”烟花爆竹仓库爆炸事故教训，严厉打击非法生产经营烟花爆竹行为，坚决防止类似事故发生，决定即日起在街道组织开展打击非法生产经营烟花爆竹专项行动，现将工作方案印发给你们，请结合实际认真抓好落实。</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3846" w:firstLineChars="1202"/>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长治市上党区韩店街道办事处</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4806" w:firstLineChars="1502"/>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2023年9月18日</w:t>
      </w:r>
    </w:p>
    <w:p>
      <w:pPr>
        <w:pStyle w:val="4"/>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i w:val="0"/>
          <w:caps w:val="0"/>
          <w:color w:val="000000"/>
          <w:spacing w:val="0"/>
          <w:sz w:val="44"/>
          <w:szCs w:val="44"/>
          <w:lang w:val="en-US" w:eastAsia="zh-CN"/>
        </w:rPr>
        <w:t>立即在街道开展打击非法生产经营烟花爆竹  专项行动工作方案</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深刻汲取事故教训，进一步强化烟花爆竹安全监管，规范烟花爆竹生产经营秩序，有效防范各类烟花爆竹生产安全事故发生，切实保障人民群众生命财产安全，根据《长治市上党区安全生产委员会办公室关于印发立即在全区组织开展打击非法生产经营烟花爆竹专项行动工作方案的通知》（长上安办分</w:t>
      </w:r>
      <w:r>
        <w:rPr>
          <w:rFonts w:hint="eastAsia" w:ascii="仿宋_GB2312" w:eastAsia="仿宋_GB2312"/>
          <w:sz w:val="32"/>
        </w:rPr>
        <w:t>〔</w:t>
      </w:r>
      <w:r>
        <w:rPr>
          <w:rFonts w:hint="eastAsia" w:ascii="仿宋_GB2312" w:hAnsi="仿宋_GB2312" w:eastAsia="仿宋_GB2312" w:cs="仿宋_GB2312"/>
          <w:kern w:val="2"/>
          <w:sz w:val="32"/>
          <w:szCs w:val="32"/>
          <w:lang w:val="en-US" w:eastAsia="zh-CN" w:bidi="ar-SA"/>
        </w:rPr>
        <w:t>2023</w:t>
      </w:r>
      <w:r>
        <w:rPr>
          <w:rFonts w:hint="eastAsia" w:ascii="仿宋_GB2312" w:eastAsia="仿宋_GB2312"/>
          <w:sz w:val="32"/>
        </w:rPr>
        <w:t>〕</w:t>
      </w:r>
      <w:r>
        <w:rPr>
          <w:rFonts w:hint="eastAsia" w:ascii="仿宋_GB2312" w:hAnsi="仿宋_GB2312" w:eastAsia="仿宋_GB2312" w:cs="仿宋_GB2312"/>
          <w:kern w:val="2"/>
          <w:sz w:val="32"/>
          <w:szCs w:val="32"/>
          <w:lang w:val="en-US" w:eastAsia="zh-CN" w:bidi="ar-SA"/>
        </w:rPr>
        <w:t>51号）要求，特制定工作方案，具体如下：</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习近平新时代中国特色社会主义思想为指导，深入贯彻习近平总书记重要批示精神，始终坚持人民至上、生命至上，坚持毫不松懈抓安全、管安全，通过开展“打非”专项行动，全面排查和消除烟花爆竹生产经营单位存在的非法行为隐患，强化源头治理，防范事故发生，确保烟花爆竹安全生产形势持续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组织机构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为进一步加强韩店街道</w:t>
      </w:r>
      <w:r>
        <w:rPr>
          <w:rFonts w:hint="eastAsia" w:ascii="仿宋_GB2312" w:hAnsi="仿宋_GB2312" w:eastAsia="仿宋_GB2312" w:cs="仿宋_GB2312"/>
          <w:i w:val="0"/>
          <w:caps w:val="0"/>
          <w:color w:val="000000"/>
          <w:spacing w:val="0"/>
          <w:sz w:val="32"/>
          <w:szCs w:val="32"/>
          <w:lang w:val="en-US" w:eastAsia="zh-CN"/>
        </w:rPr>
        <w:t>打击非法生产经营烟花爆竹行为</w:t>
      </w:r>
      <w:r>
        <w:rPr>
          <w:rFonts w:hint="eastAsia" w:ascii="仿宋_GB2312" w:hAnsi="仿宋_GB2312" w:eastAsia="仿宋_GB2312" w:cs="仿宋_GB2312"/>
          <w:sz w:val="32"/>
          <w:szCs w:val="32"/>
          <w:lang w:eastAsia="zh-CN"/>
        </w:rPr>
        <w:t>工作的组织领导，特成立长治市上党区韩店街道</w:t>
      </w:r>
      <w:r>
        <w:rPr>
          <w:rFonts w:hint="eastAsia" w:ascii="仿宋_GB2312" w:hAnsi="仿宋_GB2312" w:eastAsia="仿宋_GB2312" w:cs="仿宋_GB2312"/>
          <w:i w:val="0"/>
          <w:caps w:val="0"/>
          <w:color w:val="000000"/>
          <w:spacing w:val="0"/>
          <w:sz w:val="32"/>
          <w:szCs w:val="32"/>
          <w:lang w:val="en-US" w:eastAsia="zh-CN"/>
        </w:rPr>
        <w:t>打击非法生产经营烟花爆竹行为</w:t>
      </w:r>
      <w:r>
        <w:rPr>
          <w:rFonts w:hint="eastAsia" w:ascii="仿宋_GB2312" w:hAnsi="仿宋_GB2312" w:eastAsia="仿宋_GB2312" w:cs="仿宋_GB2312"/>
          <w:sz w:val="32"/>
          <w:szCs w:val="32"/>
          <w:lang w:eastAsia="zh-CN"/>
        </w:rPr>
        <w:t>工作领导</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lang w:eastAsia="zh-CN"/>
        </w:rPr>
        <w:t>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组      长：马  俊（党工委书记）</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赵旭军（党工委副书记、办事处主任）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常务副组长：王晓松（副主任）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副  组  长：王晋波（党工委副书记）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牛志信（党工委委员、人大工委主任）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冯晓玲（党工委委员、纪工委书记）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赵  飞（党工委委员、组织委员）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王  将（党工委委员、武装部长）</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李亮霞（党工委委员、宣传委员、副主任）</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宋  超（党工委委员、副主任）</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孟永琳（副主任）</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李  婕（党群服务中心主任)</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王  驰（便民服务中心主任）</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范  晨 （退役军人服务中心主任）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i w:val="0"/>
          <w:caps w:val="0"/>
          <w:color w:val="000000"/>
          <w:spacing w:val="0"/>
          <w:sz w:val="32"/>
          <w:szCs w:val="32"/>
          <w:shd w:val="clear" w:color="auto" w:fill="FFFFFF"/>
          <w:lang w:val="en-US" w:eastAsia="zh-CN"/>
        </w:rPr>
        <w:t>成      员：各村（社区）书记，各站所负责人</w:t>
      </w:r>
    </w:p>
    <w:p>
      <w:pPr>
        <w:keepNext w:val="0"/>
        <w:keepLines w:val="0"/>
        <w:pageBreakBefore w:val="0"/>
        <w:widowControl/>
        <w:kinsoku/>
        <w:wordWrap/>
        <w:overflowPunct/>
        <w:topLinePunct w:val="0"/>
        <w:autoSpaceDE/>
        <w:autoSpaceDN/>
        <w:bidi w:val="0"/>
        <w:adjustRightInd/>
        <w:snapToGrid/>
        <w:spacing w:line="600" w:lineRule="exact"/>
        <w:ind w:firstLine="656" w:firstLineChars="205"/>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领导小组办公室设在</w:t>
      </w:r>
      <w:r>
        <w:rPr>
          <w:rFonts w:hint="eastAsia" w:ascii="仿宋_GB2312" w:hAnsi="仿宋_GB2312" w:eastAsia="仿宋_GB2312" w:cs="仿宋_GB2312"/>
          <w:color w:val="000000"/>
          <w:kern w:val="0"/>
          <w:sz w:val="32"/>
          <w:szCs w:val="32"/>
          <w:lang w:eastAsia="zh-CN"/>
        </w:rPr>
        <w:t>街道安委办</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王晓松副主任</w:t>
      </w:r>
      <w:r>
        <w:rPr>
          <w:rFonts w:hint="eastAsia" w:ascii="仿宋_GB2312" w:hAnsi="仿宋_GB2312" w:eastAsia="仿宋_GB2312" w:cs="仿宋_GB2312"/>
          <w:color w:val="000000"/>
          <w:kern w:val="0"/>
          <w:sz w:val="32"/>
          <w:szCs w:val="32"/>
        </w:rPr>
        <w:t>（兼）任办公室主任。领导小组办公室具体负责指导、协调</w:t>
      </w:r>
      <w:r>
        <w:rPr>
          <w:rFonts w:hint="eastAsia" w:ascii="仿宋_GB2312" w:hAnsi="仿宋_GB2312" w:eastAsia="仿宋_GB2312" w:cs="仿宋_GB2312"/>
          <w:color w:val="000000"/>
          <w:kern w:val="0"/>
          <w:sz w:val="32"/>
          <w:szCs w:val="32"/>
          <w:lang w:eastAsia="zh-CN"/>
        </w:rPr>
        <w:t>专项行动工作。</w:t>
      </w:r>
      <w:bookmarkStart w:id="0" w:name="_GoBack"/>
      <w:bookmarkEnd w:id="0"/>
      <w:r>
        <w:rPr>
          <w:rFonts w:hint="eastAsia" w:ascii="仿宋_GB2312" w:hAnsi="仿宋_GB2312" w:eastAsia="仿宋_GB2312" w:cs="仿宋_GB2312"/>
          <w:color w:val="000000"/>
          <w:kern w:val="0"/>
          <w:sz w:val="32"/>
          <w:szCs w:val="32"/>
          <w:lang w:eastAsia="zh-CN"/>
        </w:rPr>
        <w:t>领导小组各成员负责根据各自分管领域和包片情况配合好区级有关单位开展好专项行动。对于专项行动工作中的有关问题，由领导小组召开专题会议进行分析、研判和解决。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时间安排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从即日起至2023年9月30日。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（一）各村、社区要明确工作任务和具体责任人，按照”谁检查、谁签字、谁负责“要求，组织在辖区相关场所开展一次彻底排查，做到无死角、无遗漏。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二）各村、社区和相关单位要强化基层治理网格化管理，明确网格责任人，认真落实网格员发现和报告非法行为的责任，采取包片包点责任制，按照排查重点区域、重点场所、重点人群的要求，开展滚动式、拉网式、地毯式排查整治，要做到不漏”一村一所一店“，确保每一片区域、每一个场所、每一个重点人群都有人看、有人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五、排查重点</w:t>
      </w:r>
    </w:p>
    <w:p>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要突出“重点场所、重点人群”开展排查检查，严格落实管控措施。</w:t>
      </w:r>
    </w:p>
    <w:p>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（一）重点场所：养殖场、出租房屋、废旧闲置厂房、已搬迁的村庄、厂中厂、园中园、封闭院落、农贸集市、商品批发市场、从事过生产经营烟花爆竹的批零销售点等重点场所。</w:t>
      </w:r>
    </w:p>
    <w:p>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（二）重点人群：有非法生产经营烟花爆竹前科人员、关闭退出生产经营单位从业人员等重点人群。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b w:val="0"/>
          <w:bCs w:val="0"/>
          <w:sz w:val="32"/>
          <w:szCs w:val="32"/>
          <w:lang w:eastAsia="zh-CN"/>
        </w:rPr>
      </w:pPr>
      <w:r>
        <w:rPr>
          <w:rFonts w:hint="eastAsia" w:ascii="黑体" w:hAnsi="黑体" w:eastAsia="黑体" w:cs="黑体"/>
          <w:b w:val="0"/>
          <w:bCs w:val="0"/>
          <w:sz w:val="32"/>
          <w:szCs w:val="32"/>
          <w:lang w:eastAsia="zh-CN"/>
        </w:rPr>
        <w:t>六、组织分工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街道安委办将采取“明察暗访、突出重点、联合检查”的方式，由街道派出所、市场监管所、交安委、安监站等相关职能站所组成联合检查组对各村、社区打击非法生产经营烟花爆竹的情况进行检查。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b w:val="0"/>
          <w:bCs w:val="0"/>
          <w:sz w:val="32"/>
          <w:szCs w:val="32"/>
          <w:lang w:eastAsia="zh-CN"/>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工作要求</w:t>
      </w:r>
    </w:p>
    <w:p>
      <w:pPr>
        <w:keepNext w:val="0"/>
        <w:keepLines w:val="0"/>
        <w:pageBreakBefore w:val="0"/>
        <w:kinsoku/>
        <w:wordWrap/>
        <w:overflowPunct/>
        <w:topLinePunct w:val="0"/>
        <w:autoSpaceDE/>
        <w:autoSpaceDN/>
        <w:bidi w:val="0"/>
        <w:adjustRightInd/>
        <w:snapToGrid/>
        <w:spacing w:line="600" w:lineRule="exact"/>
        <w:ind w:left="0" w:leftChars="0" w:firstLine="838" w:firstLineChars="262"/>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加强组织领导。各村、社区要认真落实乡村“网格化”管理工作机制，利用基层网格员等有效手段，在本区域内开展“地毯式”排查；对排查职责不落实，工作不力、失职漏管，非法生产经营烟花爆竹问题突出甚至发生事故的，要依法依规严肃追究问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（二）加强部门协同。街道相关科室部门要明确责任、细化分工，各司其职，按照职责分工，强化部门联动，组织开展联合检查工作，形成监管合力，做到信息共享。</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（三）加强信息报送。各村、社区要立即开展“打非”行动，于9月30日报送工作总结。</w:t>
      </w:r>
    </w:p>
    <w:p>
      <w:pPr>
        <w:pStyle w:val="2"/>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p>
    <w:p>
      <w:pPr>
        <w:pStyle w:val="4"/>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overflowPunct/>
        <w:topLinePunct w:val="0"/>
        <w:autoSpaceDE/>
        <w:autoSpaceDN/>
        <w:bidi w:val="0"/>
        <w:adjustRightInd/>
        <w:snapToGrid/>
        <w:spacing w:line="60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长治市上党区</w:t>
      </w:r>
      <w:r>
        <w:rPr>
          <w:rFonts w:hint="eastAsia" w:ascii="仿宋_GB2312" w:hAnsi="仿宋_GB2312" w:eastAsia="仿宋_GB2312" w:cs="仿宋_GB2312"/>
          <w:b w:val="0"/>
          <w:i w:val="0"/>
          <w:caps w:val="0"/>
          <w:color w:val="000000"/>
          <w:spacing w:val="0"/>
          <w:sz w:val="32"/>
          <w:szCs w:val="32"/>
          <w:lang w:eastAsia="zh-CN"/>
        </w:rPr>
        <w:t>韩店街道办事处</w:t>
      </w:r>
      <w:r>
        <w:rPr>
          <w:rFonts w:hint="eastAsia" w:ascii="仿宋_GB2312" w:hAnsi="仿宋_GB2312" w:eastAsia="仿宋_GB2312" w:cs="仿宋_GB2312"/>
          <w:b w:val="0"/>
          <w:i w:val="0"/>
          <w:caps w:val="0"/>
          <w:color w:val="000000"/>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lang w:val="en-US" w:eastAsia="zh-CN"/>
        </w:rPr>
        <w:sectPr>
          <w:headerReference r:id="rId3" w:type="default"/>
          <w:footerReference r:id="rId4" w:type="default"/>
          <w:pgSz w:w="11906" w:h="16838"/>
          <w:pgMar w:top="2098" w:right="1474" w:bottom="1984" w:left="1587" w:header="851" w:footer="992" w:gutter="0"/>
          <w:pgNumType w:fmt="decimal" w:start="10"/>
          <w:cols w:space="0" w:num="1"/>
          <w:rtlGutter w:val="0"/>
          <w:docGrid w:type="lines" w:linePitch="312" w:charSpace="0"/>
        </w:sect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20</w:t>
      </w:r>
      <w:r>
        <w:rPr>
          <w:rFonts w:hint="eastAsia" w:ascii="仿宋_GB2312" w:hAnsi="仿宋_GB2312" w:eastAsia="仿宋_GB2312" w:cs="仿宋_GB2312"/>
          <w:b w:val="0"/>
          <w:i w:val="0"/>
          <w:caps w:val="0"/>
          <w:color w:val="000000"/>
          <w:spacing w:val="0"/>
          <w:sz w:val="32"/>
          <w:szCs w:val="32"/>
          <w:lang w:val="en-US" w:eastAsia="zh-CN"/>
        </w:rPr>
        <w:t>23</w:t>
      </w:r>
      <w:r>
        <w:rPr>
          <w:rFonts w:hint="eastAsia" w:ascii="仿宋_GB2312" w:hAnsi="仿宋_GB2312" w:eastAsia="仿宋_GB2312" w:cs="仿宋_GB2312"/>
          <w:b w:val="0"/>
          <w:i w:val="0"/>
          <w:caps w:val="0"/>
          <w:color w:val="000000"/>
          <w:spacing w:val="0"/>
          <w:sz w:val="32"/>
          <w:szCs w:val="32"/>
        </w:rPr>
        <w:t>年</w:t>
      </w:r>
      <w:r>
        <w:rPr>
          <w:rFonts w:hint="eastAsia" w:ascii="仿宋_GB2312" w:hAnsi="仿宋_GB2312" w:eastAsia="仿宋_GB2312" w:cs="仿宋_GB2312"/>
          <w:b w:val="0"/>
          <w:i w:val="0"/>
          <w:caps w:val="0"/>
          <w:color w:val="000000"/>
          <w:spacing w:val="0"/>
          <w:sz w:val="32"/>
          <w:szCs w:val="32"/>
          <w:lang w:val="en-US" w:eastAsia="zh-CN"/>
        </w:rPr>
        <w:t>9</w:t>
      </w:r>
      <w:r>
        <w:rPr>
          <w:rFonts w:hint="eastAsia" w:ascii="仿宋_GB2312" w:hAnsi="仿宋_GB2312" w:eastAsia="仿宋_GB2312" w:cs="仿宋_GB2312"/>
          <w:b w:val="0"/>
          <w:i w:val="0"/>
          <w:caps w:val="0"/>
          <w:color w:val="000000"/>
          <w:spacing w:val="0"/>
          <w:sz w:val="32"/>
          <w:szCs w:val="32"/>
        </w:rPr>
        <w:t>月</w:t>
      </w:r>
      <w:r>
        <w:rPr>
          <w:rFonts w:hint="eastAsia" w:ascii="仿宋_GB2312" w:hAnsi="仿宋_GB2312" w:eastAsia="仿宋_GB2312" w:cs="仿宋_GB2312"/>
          <w:b w:val="0"/>
          <w:i w:val="0"/>
          <w:caps w:val="0"/>
          <w:color w:val="000000"/>
          <w:spacing w:val="0"/>
          <w:sz w:val="32"/>
          <w:szCs w:val="32"/>
          <w:lang w:val="en-US" w:eastAsia="zh-CN"/>
        </w:rPr>
        <w:t>18日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footerReference r:id="rId5" w:type="default"/>
      <w:pgSz w:w="11906" w:h="16838"/>
      <w:pgMar w:top="1701" w:right="1417" w:bottom="1701" w:left="1417" w:header="851" w:footer="992" w:gutter="0"/>
      <w:pgNumType w:fmt="decimal" w:start="1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Y2RiMjE3ZGIwNWE3NmIxZDQ0NDdjYzk2NDYyODMifQ=="/>
  </w:docVars>
  <w:rsids>
    <w:rsidRoot w:val="00000000"/>
    <w:rsid w:val="00065AB0"/>
    <w:rsid w:val="0033027B"/>
    <w:rsid w:val="00864EC0"/>
    <w:rsid w:val="00A16BE5"/>
    <w:rsid w:val="00EA2805"/>
    <w:rsid w:val="010D1AD7"/>
    <w:rsid w:val="015C331B"/>
    <w:rsid w:val="018A5643"/>
    <w:rsid w:val="01A63CBD"/>
    <w:rsid w:val="022C14E9"/>
    <w:rsid w:val="023E7DED"/>
    <w:rsid w:val="02DE63FD"/>
    <w:rsid w:val="03A1676A"/>
    <w:rsid w:val="040C0819"/>
    <w:rsid w:val="042B0B48"/>
    <w:rsid w:val="04B02956"/>
    <w:rsid w:val="050179AE"/>
    <w:rsid w:val="05D55C60"/>
    <w:rsid w:val="06476C71"/>
    <w:rsid w:val="06EE2C63"/>
    <w:rsid w:val="07173B99"/>
    <w:rsid w:val="08154DF2"/>
    <w:rsid w:val="08620E9A"/>
    <w:rsid w:val="09287D4C"/>
    <w:rsid w:val="09C2254F"/>
    <w:rsid w:val="09DC3A54"/>
    <w:rsid w:val="0A5B6057"/>
    <w:rsid w:val="0AA60BC8"/>
    <w:rsid w:val="0AC270E3"/>
    <w:rsid w:val="0BB72C71"/>
    <w:rsid w:val="0BCA733B"/>
    <w:rsid w:val="0C095C37"/>
    <w:rsid w:val="0C3223BC"/>
    <w:rsid w:val="0C330A44"/>
    <w:rsid w:val="0D14630B"/>
    <w:rsid w:val="0D2757BA"/>
    <w:rsid w:val="0D834030"/>
    <w:rsid w:val="0D9921FF"/>
    <w:rsid w:val="0D9D09D2"/>
    <w:rsid w:val="0EA87BD3"/>
    <w:rsid w:val="0EB70945"/>
    <w:rsid w:val="0EC418E7"/>
    <w:rsid w:val="0EE1178A"/>
    <w:rsid w:val="0F7539AF"/>
    <w:rsid w:val="0FBC7598"/>
    <w:rsid w:val="0FD30423"/>
    <w:rsid w:val="102A2753"/>
    <w:rsid w:val="11112227"/>
    <w:rsid w:val="119068E1"/>
    <w:rsid w:val="12573C43"/>
    <w:rsid w:val="12D4177D"/>
    <w:rsid w:val="133838B2"/>
    <w:rsid w:val="1414448C"/>
    <w:rsid w:val="147F0704"/>
    <w:rsid w:val="14FD78E6"/>
    <w:rsid w:val="157068EB"/>
    <w:rsid w:val="158029DA"/>
    <w:rsid w:val="16225416"/>
    <w:rsid w:val="167E007D"/>
    <w:rsid w:val="18553331"/>
    <w:rsid w:val="18C15313"/>
    <w:rsid w:val="194257CE"/>
    <w:rsid w:val="19724247"/>
    <w:rsid w:val="19F64FC5"/>
    <w:rsid w:val="1BB90088"/>
    <w:rsid w:val="1BFA7C01"/>
    <w:rsid w:val="1CBD0FC7"/>
    <w:rsid w:val="1D22225E"/>
    <w:rsid w:val="1F153ACA"/>
    <w:rsid w:val="1F333AA6"/>
    <w:rsid w:val="202B5717"/>
    <w:rsid w:val="206E512E"/>
    <w:rsid w:val="20A0535D"/>
    <w:rsid w:val="213142B2"/>
    <w:rsid w:val="21517265"/>
    <w:rsid w:val="2205092A"/>
    <w:rsid w:val="23252ABE"/>
    <w:rsid w:val="24F67A2A"/>
    <w:rsid w:val="26257A41"/>
    <w:rsid w:val="266134E9"/>
    <w:rsid w:val="26802C83"/>
    <w:rsid w:val="26B07C9C"/>
    <w:rsid w:val="274D0A63"/>
    <w:rsid w:val="276A79AD"/>
    <w:rsid w:val="277C7C07"/>
    <w:rsid w:val="279147DF"/>
    <w:rsid w:val="279546FE"/>
    <w:rsid w:val="27FC5CBE"/>
    <w:rsid w:val="29724169"/>
    <w:rsid w:val="2A287DAE"/>
    <w:rsid w:val="2A680952"/>
    <w:rsid w:val="2A881A4B"/>
    <w:rsid w:val="2AAF0A70"/>
    <w:rsid w:val="2B1D4293"/>
    <w:rsid w:val="2B261331"/>
    <w:rsid w:val="2C7C2CAF"/>
    <w:rsid w:val="2CDF2E73"/>
    <w:rsid w:val="2CEC37E6"/>
    <w:rsid w:val="2CF44BC0"/>
    <w:rsid w:val="2D2E7EEA"/>
    <w:rsid w:val="2D965098"/>
    <w:rsid w:val="2DAA4A7C"/>
    <w:rsid w:val="2DD62D07"/>
    <w:rsid w:val="30DD6612"/>
    <w:rsid w:val="321E6046"/>
    <w:rsid w:val="327E5883"/>
    <w:rsid w:val="3304206E"/>
    <w:rsid w:val="337D005A"/>
    <w:rsid w:val="348D2014"/>
    <w:rsid w:val="349A0F63"/>
    <w:rsid w:val="34BA60C1"/>
    <w:rsid w:val="34E9666C"/>
    <w:rsid w:val="366B05C9"/>
    <w:rsid w:val="367A6774"/>
    <w:rsid w:val="369F70E2"/>
    <w:rsid w:val="37414D34"/>
    <w:rsid w:val="37650817"/>
    <w:rsid w:val="377D14AD"/>
    <w:rsid w:val="379F1D65"/>
    <w:rsid w:val="37D0345B"/>
    <w:rsid w:val="37D82074"/>
    <w:rsid w:val="38255C02"/>
    <w:rsid w:val="38F939A1"/>
    <w:rsid w:val="3A1A45F2"/>
    <w:rsid w:val="3A2D3EB8"/>
    <w:rsid w:val="3A342C84"/>
    <w:rsid w:val="3A4C20CF"/>
    <w:rsid w:val="3AA42062"/>
    <w:rsid w:val="3DAB19A7"/>
    <w:rsid w:val="3EAB2C04"/>
    <w:rsid w:val="3EC97C71"/>
    <w:rsid w:val="3ECD4DB2"/>
    <w:rsid w:val="3F8A3D13"/>
    <w:rsid w:val="3FDC2E1D"/>
    <w:rsid w:val="3FE03F67"/>
    <w:rsid w:val="426A7C92"/>
    <w:rsid w:val="428F1E64"/>
    <w:rsid w:val="42926511"/>
    <w:rsid w:val="42CC6750"/>
    <w:rsid w:val="432D3D9A"/>
    <w:rsid w:val="43463415"/>
    <w:rsid w:val="4409343C"/>
    <w:rsid w:val="44177104"/>
    <w:rsid w:val="45820A94"/>
    <w:rsid w:val="462E52C7"/>
    <w:rsid w:val="46915B29"/>
    <w:rsid w:val="47EC7D13"/>
    <w:rsid w:val="4823727C"/>
    <w:rsid w:val="48A0336E"/>
    <w:rsid w:val="495D1D72"/>
    <w:rsid w:val="4A940C87"/>
    <w:rsid w:val="4B077CEC"/>
    <w:rsid w:val="4BB70B9E"/>
    <w:rsid w:val="4BBE4329"/>
    <w:rsid w:val="4CB97F30"/>
    <w:rsid w:val="4CC867BE"/>
    <w:rsid w:val="4D316543"/>
    <w:rsid w:val="4D4A6C80"/>
    <w:rsid w:val="4D753B6A"/>
    <w:rsid w:val="4D7B5C63"/>
    <w:rsid w:val="4E2311B7"/>
    <w:rsid w:val="4EC565ED"/>
    <w:rsid w:val="4ECC3417"/>
    <w:rsid w:val="4F284341"/>
    <w:rsid w:val="4FC85ADD"/>
    <w:rsid w:val="4FE162DB"/>
    <w:rsid w:val="510D479A"/>
    <w:rsid w:val="517F38CA"/>
    <w:rsid w:val="51D67873"/>
    <w:rsid w:val="52186510"/>
    <w:rsid w:val="521B7616"/>
    <w:rsid w:val="52465387"/>
    <w:rsid w:val="526A3B4E"/>
    <w:rsid w:val="527B2E5B"/>
    <w:rsid w:val="53414EB0"/>
    <w:rsid w:val="535C2E37"/>
    <w:rsid w:val="53E86D11"/>
    <w:rsid w:val="540F6858"/>
    <w:rsid w:val="55337AFF"/>
    <w:rsid w:val="56251597"/>
    <w:rsid w:val="562E62FF"/>
    <w:rsid w:val="578E378F"/>
    <w:rsid w:val="57B94ECE"/>
    <w:rsid w:val="5810117D"/>
    <w:rsid w:val="58B41873"/>
    <w:rsid w:val="58B9364E"/>
    <w:rsid w:val="59EC154B"/>
    <w:rsid w:val="5A9409E7"/>
    <w:rsid w:val="5B3A4AC4"/>
    <w:rsid w:val="5BEB41D9"/>
    <w:rsid w:val="5C241C48"/>
    <w:rsid w:val="5C504836"/>
    <w:rsid w:val="5CDB5E6C"/>
    <w:rsid w:val="5CE66416"/>
    <w:rsid w:val="5EFB074F"/>
    <w:rsid w:val="5F9A77F3"/>
    <w:rsid w:val="5FDC1F47"/>
    <w:rsid w:val="612B0E95"/>
    <w:rsid w:val="613C53E2"/>
    <w:rsid w:val="61537F60"/>
    <w:rsid w:val="61772056"/>
    <w:rsid w:val="61AA4459"/>
    <w:rsid w:val="61B52133"/>
    <w:rsid w:val="620E12E2"/>
    <w:rsid w:val="621E7A59"/>
    <w:rsid w:val="62D904B3"/>
    <w:rsid w:val="62DB3128"/>
    <w:rsid w:val="648C4A9C"/>
    <w:rsid w:val="65415FC3"/>
    <w:rsid w:val="6579414F"/>
    <w:rsid w:val="666E12A3"/>
    <w:rsid w:val="66D238B8"/>
    <w:rsid w:val="67183AC1"/>
    <w:rsid w:val="684D4E36"/>
    <w:rsid w:val="68A90467"/>
    <w:rsid w:val="69413646"/>
    <w:rsid w:val="69CF6EA8"/>
    <w:rsid w:val="6A203918"/>
    <w:rsid w:val="6A347AEF"/>
    <w:rsid w:val="6A4358EA"/>
    <w:rsid w:val="6ABA4B26"/>
    <w:rsid w:val="6B3A0B06"/>
    <w:rsid w:val="6C8311C3"/>
    <w:rsid w:val="6CA71A21"/>
    <w:rsid w:val="6D3E6A84"/>
    <w:rsid w:val="6D6A4B77"/>
    <w:rsid w:val="6DBC51E2"/>
    <w:rsid w:val="6E0C43BB"/>
    <w:rsid w:val="6E623AF2"/>
    <w:rsid w:val="6E814111"/>
    <w:rsid w:val="6EDA11C4"/>
    <w:rsid w:val="6F7935DC"/>
    <w:rsid w:val="6FC231A3"/>
    <w:rsid w:val="6FEB6915"/>
    <w:rsid w:val="6FF179AF"/>
    <w:rsid w:val="702B7724"/>
    <w:rsid w:val="705D7D9C"/>
    <w:rsid w:val="7156274E"/>
    <w:rsid w:val="720216C8"/>
    <w:rsid w:val="72474AE3"/>
    <w:rsid w:val="72550082"/>
    <w:rsid w:val="72755A45"/>
    <w:rsid w:val="72D5039E"/>
    <w:rsid w:val="72FB055A"/>
    <w:rsid w:val="73E17335"/>
    <w:rsid w:val="74252D6F"/>
    <w:rsid w:val="742E6EF7"/>
    <w:rsid w:val="744E5A78"/>
    <w:rsid w:val="74CF02D7"/>
    <w:rsid w:val="74F275F1"/>
    <w:rsid w:val="74F96B3F"/>
    <w:rsid w:val="755C4F5D"/>
    <w:rsid w:val="75C752BE"/>
    <w:rsid w:val="75E9610A"/>
    <w:rsid w:val="760B0E1F"/>
    <w:rsid w:val="760D10C2"/>
    <w:rsid w:val="76462F8F"/>
    <w:rsid w:val="769D3E02"/>
    <w:rsid w:val="76B41355"/>
    <w:rsid w:val="76B65385"/>
    <w:rsid w:val="774020B6"/>
    <w:rsid w:val="77F10372"/>
    <w:rsid w:val="792742AB"/>
    <w:rsid w:val="794D1E98"/>
    <w:rsid w:val="7A4331CC"/>
    <w:rsid w:val="7A81520C"/>
    <w:rsid w:val="7AAF67FA"/>
    <w:rsid w:val="7B51056D"/>
    <w:rsid w:val="7BC07C13"/>
    <w:rsid w:val="7C0374FE"/>
    <w:rsid w:val="7C0F6028"/>
    <w:rsid w:val="7C112ABA"/>
    <w:rsid w:val="7C2A0182"/>
    <w:rsid w:val="7C8A77FA"/>
    <w:rsid w:val="7CE31C32"/>
    <w:rsid w:val="7CEF273B"/>
    <w:rsid w:val="7D8536BD"/>
    <w:rsid w:val="7E2A3A2D"/>
    <w:rsid w:val="7F49653A"/>
    <w:rsid w:val="7FBC49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autoRedefine/>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autoRedefine/>
    <w:qFormat/>
    <w:uiPriority w:val="99"/>
    <w:pPr>
      <w:ind w:firstLine="200" w:firstLineChars="200"/>
    </w:pPr>
  </w:style>
  <w:style w:type="paragraph" w:customStyle="1" w:styleId="3">
    <w:name w:val="正文文本缩进1"/>
    <w:basedOn w:val="1"/>
    <w:autoRedefine/>
    <w:qFormat/>
    <w:uiPriority w:val="99"/>
    <w:pPr>
      <w:ind w:left="200" w:leftChars="200"/>
    </w:pPr>
  </w:style>
  <w:style w:type="paragraph" w:styleId="4">
    <w:name w:val="Normal (Web)"/>
    <w:basedOn w:val="1"/>
    <w:next w:val="1"/>
    <w:autoRedefine/>
    <w:qFormat/>
    <w:uiPriority w:val="0"/>
    <w:pPr>
      <w:spacing w:before="100" w:beforeAutospacing="1" w:after="100" w:afterAutospacing="1"/>
      <w:ind w:left="0" w:right="0"/>
      <w:jc w:val="left"/>
    </w:pPr>
    <w:rPr>
      <w:kern w:val="0"/>
      <w:sz w:val="24"/>
      <w:lang w:val="en-US" w:eastAsia="zh-CN"/>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Strong"/>
    <w:basedOn w:val="10"/>
    <w:qFormat/>
    <w:uiPriority w:val="0"/>
    <w:rPr>
      <w:b/>
    </w:rPr>
  </w:style>
  <w:style w:type="character" w:styleId="12">
    <w:name w:val="page number"/>
    <w:basedOn w:val="10"/>
    <w:autoRedefine/>
    <w:qFormat/>
    <w:uiPriority w:val="0"/>
  </w:style>
  <w:style w:type="character" w:styleId="13">
    <w:name w:val="FollowedHyperlink"/>
    <w:basedOn w:val="10"/>
    <w:autoRedefine/>
    <w:qFormat/>
    <w:uiPriority w:val="0"/>
    <w:rPr>
      <w:color w:val="000000"/>
      <w:u w:val="none"/>
    </w:rPr>
  </w:style>
  <w:style w:type="character" w:styleId="14">
    <w:name w:val="Emphasis"/>
    <w:basedOn w:val="10"/>
    <w:autoRedefine/>
    <w:qFormat/>
    <w:uiPriority w:val="0"/>
  </w:style>
  <w:style w:type="character" w:styleId="15">
    <w:name w:val="Hyperlink"/>
    <w:basedOn w:val="10"/>
    <w:autoRedefine/>
    <w:qFormat/>
    <w:uiPriority w:val="0"/>
    <w:rPr>
      <w:color w:val="000000"/>
      <w:u w:val="none"/>
    </w:rPr>
  </w:style>
  <w:style w:type="paragraph" w:customStyle="1" w:styleId="16">
    <w:name w:val="Body Text First Indent 2"/>
    <w:basedOn w:val="17"/>
    <w:autoRedefine/>
    <w:qFormat/>
    <w:uiPriority w:val="0"/>
    <w:pPr>
      <w:spacing w:before="100" w:beforeLines="0" w:beforeAutospacing="1" w:after="0" w:afterLines="0"/>
      <w:ind w:firstLine="420" w:firstLineChars="200"/>
    </w:pPr>
    <w:rPr>
      <w:rFonts w:ascii="Times New Roman" w:hAnsi="Times New Roman" w:eastAsia="仿宋_GB2312" w:cs="Times New Roman"/>
      <w:sz w:val="32"/>
      <w:szCs w:val="32"/>
    </w:rPr>
  </w:style>
  <w:style w:type="paragraph" w:customStyle="1" w:styleId="17">
    <w:name w:val="Body Text Indent"/>
    <w:basedOn w:val="1"/>
    <w:next w:val="18"/>
    <w:autoRedefine/>
    <w:qFormat/>
    <w:uiPriority w:val="0"/>
    <w:pPr>
      <w:spacing w:after="120" w:afterLines="0"/>
      <w:ind w:left="420" w:leftChars="200"/>
    </w:pPr>
    <w:rPr>
      <w:rFonts w:ascii="Times New Roman" w:hAnsi="Times New Roman" w:eastAsia="仿宋_GB2312" w:cs="Times New Roman"/>
      <w:sz w:val="32"/>
      <w:szCs w:val="32"/>
    </w:rPr>
  </w:style>
  <w:style w:type="paragraph" w:customStyle="1" w:styleId="18">
    <w:name w:val="Normal Indent"/>
    <w:basedOn w:val="1"/>
    <w:autoRedefine/>
    <w:qFormat/>
    <w:uiPriority w:val="0"/>
    <w:pPr>
      <w:ind w:firstLine="420" w:firstLineChars="200"/>
    </w:pPr>
    <w:rPr>
      <w:rFonts w:eastAsia="仿宋"/>
      <w:sz w:val="32"/>
    </w:rPr>
  </w:style>
  <w:style w:type="paragraph" w:customStyle="1" w:styleId="19">
    <w:name w:val="Char"/>
    <w:basedOn w:val="1"/>
    <w:autoRedefine/>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20">
    <w:name w:val="wsxf"/>
    <w:basedOn w:val="10"/>
    <w:autoRedefine/>
    <w:qFormat/>
    <w:uiPriority w:val="0"/>
  </w:style>
  <w:style w:type="character" w:customStyle="1" w:styleId="21">
    <w:name w:val="last-child"/>
    <w:basedOn w:val="10"/>
    <w:autoRedefine/>
    <w:qFormat/>
    <w:uiPriority w:val="0"/>
  </w:style>
  <w:style w:type="character" w:customStyle="1" w:styleId="22">
    <w:name w:val="xmt"/>
    <w:basedOn w:val="10"/>
    <w:autoRedefine/>
    <w:qFormat/>
    <w:uiPriority w:val="0"/>
  </w:style>
  <w:style w:type="character" w:customStyle="1" w:styleId="23">
    <w:name w:val="cur1"/>
    <w:basedOn w:val="10"/>
    <w:autoRedefine/>
    <w:qFormat/>
    <w:uiPriority w:val="0"/>
    <w:rPr>
      <w:color w:val="146EAA"/>
    </w:rPr>
  </w:style>
  <w:style w:type="character" w:customStyle="1" w:styleId="24">
    <w:name w:val="cur2"/>
    <w:basedOn w:val="10"/>
    <w:autoRedefine/>
    <w:qFormat/>
    <w:uiPriority w:val="0"/>
    <w:rPr>
      <w:color w:val="06355B"/>
    </w:rPr>
  </w:style>
  <w:style w:type="character" w:customStyle="1" w:styleId="25">
    <w:name w:val="cur3"/>
    <w:basedOn w:val="10"/>
    <w:autoRedefine/>
    <w:qFormat/>
    <w:uiPriority w:val="0"/>
    <w:rPr>
      <w:color w:val="06355B"/>
    </w:rPr>
  </w:style>
  <w:style w:type="character" w:customStyle="1" w:styleId="26">
    <w:name w:val="cur4"/>
    <w:basedOn w:val="10"/>
    <w:autoRedefine/>
    <w:qFormat/>
    <w:uiPriority w:val="0"/>
    <w:rPr>
      <w:color w:val="00558E"/>
    </w:rPr>
  </w:style>
  <w:style w:type="character" w:customStyle="1" w:styleId="27">
    <w:name w:val="cur5"/>
    <w:basedOn w:val="10"/>
    <w:autoRedefine/>
    <w:qFormat/>
    <w:uiPriority w:val="0"/>
    <w:rPr>
      <w:color w:val="FFFFFF"/>
      <w:shd w:val="clear" w:fill="4B97D0"/>
    </w:rPr>
  </w:style>
  <w:style w:type="character" w:customStyle="1" w:styleId="28">
    <w:name w:val="tsjb"/>
    <w:basedOn w:val="10"/>
    <w:autoRedefine/>
    <w:qFormat/>
    <w:uiPriority w:val="0"/>
  </w:style>
  <w:style w:type="character" w:customStyle="1" w:styleId="29">
    <w:name w:val="time01"/>
    <w:basedOn w:val="10"/>
    <w:autoRedefine/>
    <w:qFormat/>
    <w:uiPriority w:val="0"/>
    <w:rPr>
      <w:color w:val="999999"/>
    </w:rPr>
  </w:style>
  <w:style w:type="character" w:customStyle="1" w:styleId="30">
    <w:name w:val="hover26"/>
    <w:basedOn w:val="10"/>
    <w:autoRedefine/>
    <w:qFormat/>
    <w:uiPriority w:val="0"/>
    <w:rPr>
      <w:color w:val="FFFFFF"/>
      <w:shd w:val="clear" w:fill="4B97D0"/>
    </w:rPr>
  </w:style>
  <w:style w:type="character" w:customStyle="1" w:styleId="31">
    <w:name w:val="cur6"/>
    <w:basedOn w:val="10"/>
    <w:autoRedefine/>
    <w:qFormat/>
    <w:uiPriority w:val="0"/>
    <w:rPr>
      <w:color w:val="06355B"/>
    </w:rPr>
  </w:style>
  <w:style w:type="character" w:customStyle="1" w:styleId="32">
    <w:name w:val="cur7"/>
    <w:basedOn w:val="10"/>
    <w:autoRedefine/>
    <w:qFormat/>
    <w:uiPriority w:val="0"/>
    <w:rPr>
      <w:color w:val="00558E"/>
    </w:rPr>
  </w:style>
  <w:style w:type="character" w:customStyle="1" w:styleId="33">
    <w:name w:val="cur8"/>
    <w:basedOn w:val="10"/>
    <w:autoRedefine/>
    <w:qFormat/>
    <w:uiPriority w:val="0"/>
    <w:rPr>
      <w:color w:val="FFFFFF"/>
      <w:shd w:val="clear" w:fill="4B97D0"/>
    </w:rPr>
  </w:style>
  <w:style w:type="character" w:customStyle="1" w:styleId="34">
    <w:name w:val="cur9"/>
    <w:basedOn w:val="10"/>
    <w:autoRedefine/>
    <w:qFormat/>
    <w:uiPriority w:val="0"/>
    <w:rPr>
      <w:color w:val="FFFFFF"/>
      <w:shd w:val="clear" w:fill="4B97D0"/>
    </w:rPr>
  </w:style>
  <w:style w:type="character" w:customStyle="1" w:styleId="35">
    <w:name w:val="hover23"/>
    <w:basedOn w:val="10"/>
    <w:autoRedefine/>
    <w:qFormat/>
    <w:uiPriority w:val="0"/>
    <w:rPr>
      <w:color w:val="FFFFFF"/>
      <w:shd w:val="clear" w:fill="4B97D0"/>
    </w:rPr>
  </w:style>
  <w:style w:type="character" w:customStyle="1" w:styleId="36">
    <w:name w:val="cur"/>
    <w:basedOn w:val="10"/>
    <w:autoRedefine/>
    <w:qFormat/>
    <w:uiPriority w:val="0"/>
    <w:rPr>
      <w:color w:val="06355B"/>
    </w:rPr>
  </w:style>
  <w:style w:type="character" w:customStyle="1" w:styleId="37">
    <w:name w:val="hover25"/>
    <w:basedOn w:val="10"/>
    <w:autoRedefine/>
    <w:qFormat/>
    <w:uiPriority w:val="0"/>
    <w:rPr>
      <w:color w:val="FFFFFF"/>
      <w:shd w:val="clear" w:fill="4B97D0"/>
    </w:rPr>
  </w:style>
  <w:style w:type="paragraph" w:customStyle="1" w:styleId="38">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2636</Words>
  <Characters>2684</Characters>
  <Lines>56</Lines>
  <Paragraphs>16</Paragraphs>
  <TotalTime>56</TotalTime>
  <ScaleCrop>false</ScaleCrop>
  <LinksUpToDate>false</LinksUpToDate>
  <CharactersWithSpaces>2809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2015-11-05T01:06:00Z</dcterms:created>
  <dc:creator>Administrator</dc:creator>
  <cp:lastModifiedBy>姑娘是个好姑娘</cp:lastModifiedBy>
  <cp:lastPrinted>2023-09-25T01:21:00Z</cp:lastPrinted>
  <dcterms:modified xsi:type="dcterms:W3CDTF">2024-01-26T01:56:38Z</dcterms:modified>
  <dc:title>台州市安全生产监督管理局文件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2B090615B8C6485A912EA80CE719E0C2_13</vt:lpwstr>
  </property>
</Properties>
</file>